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5AFB" w:rsidRPr="00F45828" w:rsidP="00F45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F45AFB" w:rsidRPr="00F45828" w:rsidP="00F45A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4582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Дело №05-0</w:t>
      </w:r>
      <w:r w:rsidRPr="00F45828" w:rsidR="007030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079</w:t>
      </w:r>
      <w:r w:rsidRPr="00F4582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/1</w:t>
      </w:r>
      <w:r w:rsidRPr="00F45828" w:rsidR="007659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</w:t>
      </w:r>
      <w:r w:rsidRPr="00F4582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/201</w:t>
      </w:r>
      <w:r w:rsidRPr="00F45828" w:rsidR="007030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</w:t>
      </w:r>
    </w:p>
    <w:p w:rsidR="00F45AFB" w:rsidRPr="00F45828" w:rsidP="00F45A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5AFB" w:rsidRPr="00F45828" w:rsidP="00F45AF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ПОСТАНОВЛЕНИЕ</w:t>
      </w:r>
    </w:p>
    <w:p w:rsidR="00F45AFB" w:rsidRPr="00F45828" w:rsidP="00F45A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31</w:t>
      </w:r>
      <w:r w:rsidRPr="00F45828" w:rsidR="008909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января</w:t>
      </w:r>
      <w:r w:rsidRPr="00F45828" w:rsidR="007659B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201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9 года   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  <w:t xml:space="preserve">                                  г. Симферополь</w:t>
      </w:r>
    </w:p>
    <w:p w:rsidR="00F45AFB" w:rsidRPr="00F45828" w:rsidP="00F45A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45AFB" w:rsidRPr="00F45828" w:rsidP="00F45AF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Мировой судья судебного участка №1</w:t>
      </w:r>
      <w:r w:rsidRPr="00F45828" w:rsidR="00667190">
        <w:rPr>
          <w:rFonts w:ascii="Times New Roman" w:eastAsia="Times New Roman" w:hAnsi="Times New Roman" w:cs="Times New Roman"/>
          <w:sz w:val="16"/>
          <w:szCs w:val="16"/>
          <w:lang w:eastAsia="uk-UA"/>
        </w:rPr>
        <w:t>9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Центрального судебного                                                                                                                                                                                                                                        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публики Крым </w:t>
      </w:r>
      <w:r w:rsidRPr="00F45828" w:rsidR="00667190">
        <w:rPr>
          <w:rFonts w:ascii="Times New Roman" w:eastAsia="Times New Roman" w:hAnsi="Times New Roman" w:cs="Times New Roman"/>
          <w:sz w:val="16"/>
          <w:szCs w:val="16"/>
          <w:lang w:eastAsia="uk-UA"/>
        </w:rPr>
        <w:t>Титаренко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О.А.,</w:t>
      </w:r>
      <w:r w:rsidRPr="00F45828">
        <w:rPr>
          <w:rFonts w:ascii="Times New Roman" w:eastAsia="Times New Roman" w:hAnsi="Times New Roman" w:cs="Times New Roman"/>
          <w:b/>
          <w:i/>
          <w:sz w:val="16"/>
          <w:szCs w:val="16"/>
          <w:lang w:eastAsia="uk-UA"/>
        </w:rPr>
        <w:t xml:space="preserve">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рассмотрев в </w:t>
      </w:r>
      <w:r w:rsidRPr="00F4582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 xml:space="preserve">помещении мировых судей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Центрального судебного района города Симферополь, по адресу: </w:t>
      </w:r>
      <w:r w:rsidRPr="00F4582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 xml:space="preserve">г. Симферополь, ул. Крымских Партизан, 3а,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дело об административном правонарушении в отношении юридического лица:</w:t>
      </w:r>
    </w:p>
    <w:p w:rsidR="00F45AFB" w:rsidRPr="00F45828" w:rsidP="00F45AF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45AFB" w:rsidRPr="00F45828" w:rsidP="00F45AFB">
      <w:pPr>
        <w:tabs>
          <w:tab w:val="left" w:pos="4253"/>
        </w:tabs>
        <w:spacing w:after="0" w:line="240" w:lineRule="auto"/>
        <w:ind w:left="4253" w:right="-144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Общества с огр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аниченной ответственностью «Многопрофильное управляющее предприятие «Жилищно-эксплуатационная компания» (ООО  «МУП «ЖЭК», ИНН/КПП: 9102015860/910201001, ОГРН: 1149102023498, юридический адрес:</w:t>
      </w:r>
      <w:r w:rsidRPr="00F45828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г. Симферополь, ул. </w:t>
      </w:r>
      <w:r w:rsidR="00F45828">
        <w:rPr>
          <w:rFonts w:ascii="Times New Roman" w:hAnsi="Times New Roman"/>
          <w:sz w:val="16"/>
          <w:szCs w:val="16"/>
        </w:rPr>
        <w:t>«ДАННЫЕ ИЗЯТЫ»,</w:t>
      </w:r>
      <w:r w:rsidRPr="00F45828" w:rsidR="00667190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</w:p>
    <w:p w:rsidR="00F45AFB" w:rsidRPr="00F45828" w:rsidP="00F45AFB">
      <w:pPr>
        <w:spacing w:after="0" w:line="240" w:lineRule="auto"/>
        <w:ind w:left="3969"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45AFB" w:rsidRPr="00F45828" w:rsidP="00F45AF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совершении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правонарушения, предусмотренного ч. 2 ст. 14.1.3 Кодекса Российской Федерации об административных правонарушениях,</w:t>
      </w:r>
    </w:p>
    <w:p w:rsidR="00F45AFB" w:rsidRPr="00F45828" w:rsidP="00F45AF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45AFB" w:rsidRPr="00F45828" w:rsidP="00F45AFB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УСТАНОВИЛ: </w:t>
      </w:r>
    </w:p>
    <w:p w:rsidR="00E22A5A" w:rsidRPr="00F45828" w:rsidP="00F45AFB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139A8" w:rsidRPr="00F45828" w:rsidP="00213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результатам проведенной </w:t>
      </w:r>
      <w:r w:rsidRPr="00F45828" w:rsidR="007030A6">
        <w:rPr>
          <w:rFonts w:ascii="Times New Roman" w:eastAsia="Times New Roman" w:hAnsi="Times New Roman" w:cs="Times New Roman"/>
          <w:sz w:val="16"/>
          <w:szCs w:val="16"/>
          <w:lang w:eastAsia="uk-UA"/>
        </w:rPr>
        <w:t>31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45828" w:rsidR="007030A6">
        <w:rPr>
          <w:rFonts w:ascii="Times New Roman" w:eastAsia="Times New Roman" w:hAnsi="Times New Roman" w:cs="Times New Roman"/>
          <w:sz w:val="16"/>
          <w:szCs w:val="16"/>
          <w:lang w:eastAsia="uk-UA"/>
        </w:rPr>
        <w:t>октября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201</w:t>
      </w:r>
      <w:r w:rsidRPr="00F45828" w:rsidR="007030A6">
        <w:rPr>
          <w:rFonts w:ascii="Times New Roman" w:eastAsia="Times New Roman" w:hAnsi="Times New Roman" w:cs="Times New Roman"/>
          <w:sz w:val="16"/>
          <w:szCs w:val="16"/>
          <w:lang w:eastAsia="uk-UA"/>
        </w:rPr>
        <w:t>9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Инспекцией по жилищному надзору Республики Крым проверки соблюдения </w:t>
      </w:r>
      <w:r w:rsidRPr="00F45828">
        <w:rPr>
          <w:rFonts w:ascii="Times New Roman" w:hAnsi="Times New Roman" w:cs="Times New Roman"/>
          <w:sz w:val="16"/>
          <w:szCs w:val="16"/>
        </w:rPr>
        <w:t xml:space="preserve">лицензионных требований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ООО  «МУП «ЖЭК» </w:t>
      </w:r>
      <w:r w:rsidRPr="00F45828">
        <w:rPr>
          <w:rFonts w:ascii="Times New Roman" w:hAnsi="Times New Roman" w:cs="Times New Roman"/>
          <w:sz w:val="16"/>
          <w:szCs w:val="16"/>
        </w:rPr>
        <w:t>при управлении многоквартирным</w:t>
      </w:r>
      <w:r w:rsidRPr="00F45828" w:rsidR="007030A6">
        <w:rPr>
          <w:rFonts w:ascii="Times New Roman" w:hAnsi="Times New Roman" w:cs="Times New Roman"/>
          <w:sz w:val="16"/>
          <w:szCs w:val="16"/>
        </w:rPr>
        <w:t>и</w:t>
      </w:r>
      <w:r w:rsidRPr="00F45828">
        <w:rPr>
          <w:rFonts w:ascii="Times New Roman" w:hAnsi="Times New Roman" w:cs="Times New Roman"/>
          <w:sz w:val="16"/>
          <w:szCs w:val="16"/>
        </w:rPr>
        <w:t xml:space="preserve"> дом</w:t>
      </w:r>
      <w:r w:rsidRPr="00F45828" w:rsidR="007030A6">
        <w:rPr>
          <w:rFonts w:ascii="Times New Roman" w:hAnsi="Times New Roman" w:cs="Times New Roman"/>
          <w:sz w:val="16"/>
          <w:szCs w:val="16"/>
        </w:rPr>
        <w:t>а</w:t>
      </w:r>
      <w:r w:rsidRPr="00F45828">
        <w:rPr>
          <w:rFonts w:ascii="Times New Roman" w:hAnsi="Times New Roman" w:cs="Times New Roman"/>
          <w:sz w:val="16"/>
          <w:szCs w:val="16"/>
        </w:rPr>
        <w:t>м</w:t>
      </w:r>
      <w:r w:rsidRPr="00F45828" w:rsidR="007030A6">
        <w:rPr>
          <w:rFonts w:ascii="Times New Roman" w:hAnsi="Times New Roman" w:cs="Times New Roman"/>
          <w:sz w:val="16"/>
          <w:szCs w:val="16"/>
        </w:rPr>
        <w:t>и</w:t>
      </w:r>
      <w:r w:rsidRPr="00F45828">
        <w:rPr>
          <w:rFonts w:ascii="Times New Roman" w:hAnsi="Times New Roman" w:cs="Times New Roman"/>
          <w:sz w:val="16"/>
          <w:szCs w:val="16"/>
        </w:rPr>
        <w:t xml:space="preserve">,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расположенным 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 xml:space="preserve">по адресу: </w:t>
      </w:r>
      <w:r w:rsidR="00F45828">
        <w:rPr>
          <w:rFonts w:ascii="Times New Roman" w:hAnsi="Times New Roman"/>
          <w:sz w:val="16"/>
          <w:szCs w:val="16"/>
        </w:rPr>
        <w:t>«ДАННЫЕ ИЗЯТЫ</w:t>
      </w:r>
      <w:r w:rsidR="00F45828">
        <w:rPr>
          <w:rFonts w:ascii="Times New Roman" w:hAnsi="Times New Roman"/>
          <w:sz w:val="16"/>
          <w:szCs w:val="16"/>
        </w:rPr>
        <w:t>»,</w:t>
      </w:r>
      <w:r w:rsidRPr="00F45828" w:rsidR="007030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, </w:t>
      </w:r>
      <w:r w:rsidRPr="00F45828" w:rsidR="007030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>ул. Лизы Чайкиной, №3,</w:t>
      </w:r>
      <w:r w:rsidRPr="00F45828" w:rsidR="00667190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 </w:t>
      </w:r>
      <w:r w:rsidRPr="00F45828" w:rsidR="007030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ул. в городе Симферополе </w:t>
      </w:r>
      <w:r w:rsidRPr="00F45828">
        <w:rPr>
          <w:rFonts w:ascii="Times New Roman" w:hAnsi="Times New Roman" w:cs="Times New Roman"/>
          <w:sz w:val="16"/>
          <w:szCs w:val="16"/>
        </w:rPr>
        <w:t>выявлены факты нарушения лице</w:t>
      </w:r>
      <w:r w:rsidRPr="00F45828">
        <w:rPr>
          <w:rFonts w:ascii="Times New Roman" w:hAnsi="Times New Roman" w:cs="Times New Roman"/>
          <w:sz w:val="16"/>
          <w:szCs w:val="16"/>
        </w:rPr>
        <w:t>нзионных требований, установленных жилищным законодательством Российской Федерации.</w:t>
      </w:r>
    </w:p>
    <w:p w:rsidR="003E1F2B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</w:t>
      </w:r>
      <w:r w:rsidRPr="00F45828" w:rsidR="00392E1A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заседани</w:t>
      </w:r>
      <w:r w:rsidRPr="00F45828" w:rsidR="00392E1A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представител</w:t>
      </w:r>
      <w:r w:rsidRPr="00F45828" w:rsidR="00392E1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ООО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5828" w:rsidR="00251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«МУП «ЖЭК»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45828" w:rsidR="00392E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явились, </w:t>
      </w:r>
      <w:r w:rsidRPr="00F45828" w:rsidR="00750F18">
        <w:rPr>
          <w:rFonts w:ascii="Times New Roman" w:hAnsi="Times New Roman" w:cs="Times New Roman"/>
          <w:sz w:val="16"/>
          <w:szCs w:val="16"/>
        </w:rPr>
        <w:t xml:space="preserve"> </w:t>
      </w:r>
      <w:r w:rsidRPr="00F45828" w:rsidR="00392E1A">
        <w:rPr>
          <w:rFonts w:ascii="Times New Roman" w:hAnsi="Times New Roman" w:cs="Times New Roman"/>
          <w:sz w:val="16"/>
          <w:szCs w:val="16"/>
        </w:rPr>
        <w:t>ООО «МУП «ЖЕК» извещено о дате судебного заседания надлежащим образом, судебная повестка получена адресатом, причины неявки неизвестны</w:t>
      </w:r>
    </w:p>
    <w:p w:rsidR="00F45AFB" w:rsidRPr="00F45828" w:rsidP="008F38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доказательства, имеющиеся в деле об административном правонарушении, мировой судья приходит к выводу, чт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F45828" w:rsidR="00251758">
        <w:rPr>
          <w:rFonts w:ascii="Times New Roman" w:eastAsia="Times New Roman" w:hAnsi="Times New Roman" w:cs="Times New Roman"/>
          <w:sz w:val="16"/>
          <w:szCs w:val="16"/>
          <w:lang w:eastAsia="uk-UA"/>
        </w:rPr>
        <w:t>ООО</w:t>
      </w:r>
      <w:r w:rsidRPr="00F45828" w:rsidR="00251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«МУП «ЖЭК»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совершило правонарушение,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предусмотренное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ч. 2 ст. 14.1.3 КоАП РФ, а именно:</w:t>
      </w:r>
      <w:r w:rsidRPr="00F45828">
        <w:rPr>
          <w:rFonts w:ascii="Times New Roman" w:hAnsi="Times New Roman"/>
          <w:sz w:val="16"/>
          <w:szCs w:val="16"/>
        </w:rPr>
        <w:t xml:space="preserve"> осуществление предприни</w:t>
      </w:r>
      <w:r w:rsidRPr="00F45828">
        <w:rPr>
          <w:rFonts w:ascii="Times New Roman" w:hAnsi="Times New Roman"/>
          <w:sz w:val="16"/>
          <w:szCs w:val="16"/>
        </w:rPr>
        <w:t xml:space="preserve">мательской деятельности по управлению </w:t>
      </w:r>
      <w:r w:rsidRPr="00F45828">
        <w:rPr>
          <w:rFonts w:ascii="Times New Roman" w:hAnsi="Times New Roman" w:cs="Times New Roman"/>
          <w:sz w:val="16"/>
          <w:szCs w:val="16"/>
        </w:rPr>
        <w:t>многоквартирными домами с нарушением лицензионных требований</w:t>
      </w:r>
      <w:r w:rsidRPr="00F45828">
        <w:rPr>
          <w:rFonts w:ascii="Times New Roman" w:eastAsia="Calibri" w:hAnsi="Times New Roman" w:cs="Times New Roman"/>
          <w:sz w:val="16"/>
          <w:szCs w:val="16"/>
        </w:rPr>
        <w:t>.</w:t>
      </w:r>
    </w:p>
    <w:p w:rsidR="00F45AFB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fldChar w:fldCharType="begin"/>
      </w:r>
      <w:r>
        <w:instrText xml:space="preserve"> HYPERLINK "consultantplus://offline/ref=4D32964AF6E3057FC66B6025EC900F9E88DA0BA4916FAF0A48F10624B1410DD26AE693A03005DFX8M" </w:instrText>
      </w:r>
      <w:r>
        <w:fldChar w:fldCharType="separate"/>
      </w:r>
      <w:r w:rsidRPr="00F45828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Частью 2 ст. 14.1.3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КоАП РФ установлена административная ответственность за осуществление предпринимательской деятельности по управлению многоквартирными домами с нарушением лицензионных требований.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 xml:space="preserve">В силу </w:t>
      </w:r>
      <w:r>
        <w:fldChar w:fldCharType="begin"/>
      </w:r>
      <w:r>
        <w:instrText xml:space="preserve"> HYPERLINK "consultantplus://offline/ref=0EE1356D0DFBC381CFAF466D9D70370C896A6DA5CCDB26D42172CE34238EB6497B59E2F701A54B33sDO8H"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частей 1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"consultantplus://offline/ref=0EE1356D0DFBC381CFAF466D9D70370C896A6DA5CCDB26D42172CE34238EB6497B59E2F701A54833sDO9H"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2 статьи 8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Федерального закона от 04.05.2011 № 99-ФЗ </w:t>
      </w:r>
      <w:r w:rsidRPr="00F45828">
        <w:rPr>
          <w:rFonts w:ascii="Times New Roman" w:hAnsi="Times New Roman" w:cs="Times New Roman"/>
          <w:sz w:val="16"/>
          <w:szCs w:val="16"/>
        </w:rPr>
        <w:t xml:space="preserve">"О лицензировании отдельных видов деятельности"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 </w:t>
      </w:r>
      <w:r w:rsidRPr="00F45828">
        <w:rPr>
          <w:rFonts w:ascii="Times New Roman" w:hAnsi="Times New Roman" w:cs="Times New Roman"/>
          <w:sz w:val="16"/>
          <w:szCs w:val="16"/>
        </w:rPr>
        <w:t>Лицензионные требования включают в себя требования к созд</w:t>
      </w:r>
      <w:r w:rsidRPr="00F45828">
        <w:rPr>
          <w:rFonts w:ascii="Times New Roman" w:hAnsi="Times New Roman" w:cs="Times New Roman"/>
          <w:sz w:val="16"/>
          <w:szCs w:val="16"/>
        </w:rPr>
        <w:t>анию юридических лиц и деятельности юридических лиц, индивидуальных предпринимателей в соответствующих сферах деятельности, установленные федеральными законами и принятыми в соответствии с ними иными нормативными правовыми актами Российской Федерации и нап</w:t>
      </w:r>
      <w:r w:rsidRPr="00F45828">
        <w:rPr>
          <w:rFonts w:ascii="Times New Roman" w:hAnsi="Times New Roman" w:cs="Times New Roman"/>
          <w:sz w:val="16"/>
          <w:szCs w:val="16"/>
        </w:rPr>
        <w:t xml:space="preserve">равленные на обеспечение достижения целей лицензирования, в том числе требования, предусмотренные </w:t>
      </w:r>
      <w:r>
        <w:fldChar w:fldCharType="begin"/>
      </w:r>
      <w:r>
        <w:instrText xml:space="preserve"> HYPERLINK "consultantplus://offline/ref=0EE1356D0DFBC381CFAF466D9D70370C896A6DA5CCDB26D42172CE34238EB6497B59E2F701A54833sDO6H"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частями 4.1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и </w:t>
      </w:r>
      <w:r>
        <w:fldChar w:fldCharType="begin"/>
      </w:r>
      <w:r>
        <w:instrText xml:space="preserve"> HYPERLINK "consultantplus://offline/ref=0EE1356D0DFBC381CFAF466D9D70370C896A6DA5CCDB26D42172CE34238EB6497B59E2F701A54B3CsDO9H"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5 названной статьи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>.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 xml:space="preserve">Предпринимательская деятельность по управлению многоквартирными домами согласно </w:t>
      </w:r>
      <w:r>
        <w:fldChar w:fldCharType="begin"/>
      </w:r>
      <w:r>
        <w:instrText xml:space="preserve"> HYPERLINK "consultantplus://offline/ref=12D052B245B13114A3730A985872CC80126C11D76448163C53535F0418DE9E7DDDFD2F2C656D13DAnEz6L"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статье 12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Федерального закона от 04.05.2011 </w:t>
      </w:r>
      <w:r w:rsidRPr="00F45828">
        <w:rPr>
          <w:rFonts w:ascii="Times New Roman" w:hAnsi="Times New Roman" w:cs="Times New Roman"/>
          <w:sz w:val="16"/>
          <w:szCs w:val="16"/>
        </w:rPr>
        <w:t>№</w:t>
      </w:r>
      <w:r w:rsidRPr="00F45828">
        <w:rPr>
          <w:rFonts w:ascii="Times New Roman" w:hAnsi="Times New Roman" w:cs="Times New Roman"/>
          <w:sz w:val="16"/>
          <w:szCs w:val="16"/>
        </w:rPr>
        <w:t xml:space="preserve"> 99-ФЗ "О лицензировании отдельных видов деятельности" подлежит лицензированию </w:t>
      </w:r>
      <w:r>
        <w:fldChar w:fldCharType="begin"/>
      </w:r>
      <w:r>
        <w:instrText xml:space="preserve"> HYPERLINK "consultantplus://offline/ref=12D052B245B13114A3730A985872CC80126C11D76448163C53535F0418DE9E7DDDFD2F2Fn6z5L"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(пункт 51)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>.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 xml:space="preserve">Постановлением Правительства Российской Федерации от 28.10.2014 </w:t>
      </w:r>
      <w:r w:rsidRPr="00F45828">
        <w:rPr>
          <w:rFonts w:ascii="Times New Roman" w:hAnsi="Times New Roman" w:cs="Times New Roman"/>
          <w:sz w:val="16"/>
          <w:szCs w:val="16"/>
        </w:rPr>
        <w:t>№</w:t>
      </w:r>
      <w:r w:rsidRPr="00F45828">
        <w:rPr>
          <w:rFonts w:ascii="Times New Roman" w:hAnsi="Times New Roman" w:cs="Times New Roman"/>
          <w:sz w:val="16"/>
          <w:szCs w:val="16"/>
        </w:rPr>
        <w:t xml:space="preserve"> 1110 утверждено </w:t>
      </w:r>
      <w:r>
        <w:fldChar w:fldCharType="begin"/>
      </w:r>
      <w:r>
        <w:instrText xml:space="preserve"> HYPERLINK "consultantplus://offline/ref=0EE1356D0DFBC381CFAF466D9D70370C8A616DA5C2D826D42172CE34238EB6497B59E2F701A54B36sDOEH"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Положение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о лицензировании предпринимательской деятельности по управлению многоквартирными домами.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fldChar w:fldCharType="begin"/>
      </w:r>
      <w:r>
        <w:instrText xml:space="preserve"> HYPERLINK "consultantplus://offline/ref=0EE1356D0DFBC381CFAF466D9D70370C8A616DA5C2D826D42172CE34238EB6497B59E2F701A54B36sDOBH"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пунктом 3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названного Положения лицензионными требованиями к лицензиату, устанавливаемыми в соответствии с </w:t>
      </w:r>
      <w:r>
        <w:fldChar w:fldCharType="begin"/>
      </w:r>
      <w:r>
        <w:instrText xml:space="preserve"> HYPERLINK "consultantplus://offline/ref=0EE1356D0DFBC381CFAF466D9D70370C896A6DA5CCDB26D42172CE34238EB6497B59E2F701A54B33sDO8H"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частью 1 статьи 8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Федерального закона от 04.05.2011 </w:t>
      </w:r>
      <w:r w:rsidRPr="00F45828">
        <w:rPr>
          <w:rFonts w:ascii="Times New Roman" w:hAnsi="Times New Roman" w:cs="Times New Roman"/>
          <w:sz w:val="16"/>
          <w:szCs w:val="16"/>
        </w:rPr>
        <w:t>№</w:t>
      </w:r>
      <w:r w:rsidRPr="00F45828">
        <w:rPr>
          <w:rFonts w:ascii="Times New Roman" w:hAnsi="Times New Roman" w:cs="Times New Roman"/>
          <w:sz w:val="16"/>
          <w:szCs w:val="16"/>
        </w:rPr>
        <w:t xml:space="preserve"> 99-ФЗ "О лицензировании отдельных видов деятельности", являются: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>а) соблюдение требований,</w:t>
      </w:r>
      <w:r w:rsidRPr="00F45828">
        <w:rPr>
          <w:rFonts w:ascii="Times New Roman" w:hAnsi="Times New Roman" w:cs="Times New Roman"/>
          <w:sz w:val="16"/>
          <w:szCs w:val="16"/>
        </w:rPr>
        <w:t xml:space="preserve"> предусмотренных </w:t>
      </w:r>
      <w:r>
        <w:fldChar w:fldCharType="begin"/>
      </w:r>
      <w:r>
        <w:instrText xml:space="preserve"> HYPERLINK "consultantplus://offline/ref=0EE1356D0DFBC381CFAF466D9D70370C896A6DA0C3DD26D42172CE34238EB6497B59E2F701A44A35sDO7H"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частью 2.3 статьи 161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Жилищного кодекса Российской Федерации;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>б) исполнение обязанностей по договору управле</w:t>
      </w:r>
      <w:r w:rsidRPr="00F45828">
        <w:rPr>
          <w:rFonts w:ascii="Times New Roman" w:hAnsi="Times New Roman" w:cs="Times New Roman"/>
          <w:sz w:val="16"/>
          <w:szCs w:val="16"/>
        </w:rPr>
        <w:t xml:space="preserve">ния многоквартирным домом, предусмотренных </w:t>
      </w:r>
      <w:r>
        <w:fldChar w:fldCharType="begin"/>
      </w:r>
      <w:r>
        <w:instrText xml:space="preserve"> HYPERLINK "consultantplus://offline/ref=0EE1356D0DFBC381CFAF466D9D70370C896A6DA0C3DD26D42172CE34238EB6497B59E2F205sAO7H"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частью 2 статьи 162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Жилищного кодекса Российской Федерации;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>в) соблюдение требований, пр</w:t>
      </w:r>
      <w:r w:rsidRPr="00F45828">
        <w:rPr>
          <w:rFonts w:ascii="Times New Roman" w:hAnsi="Times New Roman" w:cs="Times New Roman"/>
          <w:sz w:val="16"/>
          <w:szCs w:val="16"/>
        </w:rPr>
        <w:t xml:space="preserve">едусмотренных </w:t>
      </w:r>
      <w:r>
        <w:fldChar w:fldCharType="begin"/>
      </w:r>
      <w:r>
        <w:instrText xml:space="preserve"> HYPERLINK "consultantplus://offline/ref=0EE1356D0DFBC381CFAF466D9D70370C896A6DA0C3DD26D42172CE34238EB6497B59E2F207sAO5H"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частью 1 статьи 193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Жилищного кодекса Российской Федерации.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 xml:space="preserve">В силу </w:t>
      </w:r>
      <w:r>
        <w:fldChar w:fldCharType="begin"/>
      </w:r>
      <w:r>
        <w:instrText xml:space="preserve"> HYPERLINK "consultantplus://offline/ref=0EE1356D0DFBC381CFAF466D9D70370C896A6DA0C3DD26D42172CE34238EB6497B59E2F701A44A35sDO7H"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части 2.3 статьи 161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</w:t>
      </w:r>
      <w:r w:rsidRPr="00F45828">
        <w:rPr>
          <w:rFonts w:ascii="Times New Roman" w:hAnsi="Times New Roman" w:cs="Times New Roman"/>
          <w:sz w:val="16"/>
          <w:szCs w:val="16"/>
        </w:rPr>
        <w:t>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</w:t>
      </w:r>
      <w:r w:rsidRPr="00F45828">
        <w:rPr>
          <w:rFonts w:ascii="Times New Roman" w:hAnsi="Times New Roman" w:cs="Times New Roman"/>
          <w:sz w:val="16"/>
          <w:szCs w:val="16"/>
        </w:rPr>
        <w:t>ом Российской Федерации правил содержания общего имущества в</w:t>
      </w:r>
      <w:r w:rsidRPr="00F45828">
        <w:rPr>
          <w:rFonts w:ascii="Times New Roman" w:hAnsi="Times New Roman" w:cs="Times New Roman"/>
          <w:sz w:val="16"/>
          <w:szCs w:val="16"/>
        </w:rPr>
        <w:t xml:space="preserve"> </w:t>
      </w:r>
      <w:r w:rsidRPr="00F45828">
        <w:rPr>
          <w:rFonts w:ascii="Times New Roman" w:hAnsi="Times New Roman" w:cs="Times New Roman"/>
          <w:sz w:val="16"/>
          <w:szCs w:val="16"/>
        </w:rPr>
        <w:t>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</w:t>
      </w:r>
      <w:r w:rsidRPr="00F45828">
        <w:rPr>
          <w:rFonts w:ascii="Times New Roman" w:hAnsi="Times New Roman" w:cs="Times New Roman"/>
          <w:sz w:val="16"/>
          <w:szCs w:val="16"/>
        </w:rPr>
        <w:t>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 xml:space="preserve">Согласно </w:t>
      </w:r>
      <w:r>
        <w:fldChar w:fldCharType="begin"/>
      </w:r>
      <w:r>
        <w:instrText xml:space="preserve"> HYPERLINK "consultantplus://offline/ref=0EE1356D0DFBC381CFAF466D9D70370C896A6DA0C3DD26D42172CE34238EB6497B59E2F205sAO7H"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части 2 статьи 162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Жилищного кодекса Российской Федерации по договору управления многоквартирным домом одна сторона (управляющая организация) по заданию другой стороны (собственников помещений в </w:t>
      </w:r>
      <w:r w:rsidRPr="00F45828">
        <w:rPr>
          <w:rFonts w:ascii="Times New Roman" w:hAnsi="Times New Roman" w:cs="Times New Roman"/>
          <w:sz w:val="16"/>
          <w:szCs w:val="16"/>
        </w:rPr>
        <w:t xml:space="preserve">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</w:t>
      </w:r>
      <w:r>
        <w:fldChar w:fldCharType="begin"/>
      </w:r>
      <w:r>
        <w:instrText xml:space="preserve"> HYPERLINK "consultantplus://offline/ref=0EE1356D0DFBC381CFAF466D9D70370C896A6DA0C3DD26D42172CE34238EB6497B59E2F701A44B3DsDOAH"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пункте 6 части 2 статьи 153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названного Кодекса, либо в случае, предусмотренном </w:t>
      </w:r>
      <w:r>
        <w:fldChar w:fldCharType="begin"/>
      </w:r>
      <w:r>
        <w:instrText xml:space="preserve"> HYPERLINK "consultantplus://offline/ref=0EE1356D0DFBC381CFAF466D9D70370C896A6DA0C3DD26D42172CE34238EB6497B59E2F701A44E35sDOFH"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частью 14</w:t>
      </w:r>
      <w:r w:rsidRPr="00F45828">
        <w:rPr>
          <w:rFonts w:ascii="Times New Roman" w:hAnsi="Times New Roman" w:cs="Times New Roman"/>
          <w:sz w:val="16"/>
          <w:szCs w:val="16"/>
        </w:rPr>
        <w:t xml:space="preserve"> </w:t>
      </w:r>
      <w:r w:rsidRPr="00F45828">
        <w:rPr>
          <w:rFonts w:ascii="Times New Roman" w:hAnsi="Times New Roman" w:cs="Times New Roman"/>
          <w:sz w:val="16"/>
          <w:szCs w:val="16"/>
        </w:rPr>
        <w:t>статьи 161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указанного Кодекса,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</w:t>
      </w:r>
      <w:r w:rsidRPr="00F45828">
        <w:rPr>
          <w:rFonts w:ascii="Times New Roman" w:hAnsi="Times New Roman" w:cs="Times New Roman"/>
          <w:sz w:val="16"/>
          <w:szCs w:val="16"/>
        </w:rPr>
        <w:t>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</w:t>
      </w:r>
      <w:r w:rsidRPr="00F45828">
        <w:rPr>
          <w:rFonts w:ascii="Times New Roman" w:hAnsi="Times New Roman" w:cs="Times New Roman"/>
          <w:sz w:val="16"/>
          <w:szCs w:val="16"/>
        </w:rPr>
        <w:t>оквартирным</w:t>
      </w:r>
      <w:r w:rsidRPr="00F45828">
        <w:rPr>
          <w:rFonts w:ascii="Times New Roman" w:hAnsi="Times New Roman" w:cs="Times New Roman"/>
          <w:sz w:val="16"/>
          <w:szCs w:val="16"/>
        </w:rPr>
        <w:t xml:space="preserve"> домом деятельность.</w:t>
      </w:r>
    </w:p>
    <w:p w:rsidR="00786849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 xml:space="preserve">Осуществление предпринимательской деятельности по управлению многоквартирными </w:t>
      </w:r>
      <w:r w:rsidRPr="00F45828">
        <w:rPr>
          <w:rFonts w:ascii="Times New Roman" w:hAnsi="Times New Roman" w:cs="Times New Roman"/>
          <w:sz w:val="16"/>
          <w:szCs w:val="16"/>
        </w:rPr>
        <w:t xml:space="preserve">домами с нарушением лицензионных требований, за исключением случаев, предусмотренных </w:t>
      </w:r>
      <w:r>
        <w:fldChar w:fldCharType="begin"/>
      </w:r>
      <w:r>
        <w:instrText xml:space="preserve"> HYPERLINK "consultantplus://offline/ref=9BF6E292E5BEFD801D9E7362E791AD9D7E16D69AD5C7271DB55F5C2F0D7AFF53E2BB07EC09F0zES7Q"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ст. 7.23.1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КоАП РФ, </w:t>
      </w:r>
      <w:r w:rsidRPr="00F45828">
        <w:rPr>
          <w:rFonts w:ascii="Times New Roman" w:hAnsi="Times New Roman" w:cs="Times New Roman"/>
          <w:sz w:val="16"/>
          <w:szCs w:val="16"/>
        </w:rPr>
        <w:t xml:space="preserve">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"consultantplus://offline/ref=9BF6E292E5BEFD801D9E7362E791AD9D7D11D19EDBC2271DB55F5C2F0D7AFF53E2BB07E900F7zES7Q"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ч. 2 ст. 14.1.3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КоАП РФ.</w:t>
      </w:r>
    </w:p>
    <w:p w:rsidR="00F45AFB" w:rsidRPr="00F45828" w:rsidP="008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Из материалов дела следует,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 xml:space="preserve"> что Общество с ограниченной ответственностью </w:t>
      </w:r>
      <w:r w:rsidRPr="00F45828" w:rsidR="00A00AC2">
        <w:rPr>
          <w:rFonts w:ascii="Times New Roman" w:eastAsia="Times New Roman" w:hAnsi="Times New Roman" w:cs="Times New Roman"/>
          <w:sz w:val="16"/>
          <w:szCs w:val="16"/>
          <w:lang w:eastAsia="uk-UA"/>
        </w:rPr>
        <w:t>«Многопрофильное управляющее предприятие «Жилищно-эксплуатационная компания»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 xml:space="preserve"> осуществляет п</w:t>
      </w:r>
      <w:r w:rsidRPr="00F45828">
        <w:rPr>
          <w:rFonts w:ascii="Times New Roman" w:hAnsi="Times New Roman" w:cs="Times New Roman"/>
          <w:sz w:val="16"/>
          <w:szCs w:val="16"/>
        </w:rPr>
        <w:t>редпринимательскую деятельность по управлению многоквартирны</w:t>
      </w:r>
      <w:r w:rsidRPr="00F45828" w:rsidR="00392E1A">
        <w:rPr>
          <w:rFonts w:ascii="Times New Roman" w:hAnsi="Times New Roman" w:cs="Times New Roman"/>
          <w:sz w:val="16"/>
          <w:szCs w:val="16"/>
        </w:rPr>
        <w:t>м</w:t>
      </w:r>
      <w:r w:rsidRPr="00F45828" w:rsidR="007030A6">
        <w:rPr>
          <w:rFonts w:ascii="Times New Roman" w:hAnsi="Times New Roman" w:cs="Times New Roman"/>
          <w:sz w:val="16"/>
          <w:szCs w:val="16"/>
        </w:rPr>
        <w:t>и</w:t>
      </w:r>
      <w:r w:rsidRPr="00F45828">
        <w:rPr>
          <w:rFonts w:ascii="Times New Roman" w:hAnsi="Times New Roman" w:cs="Times New Roman"/>
          <w:sz w:val="16"/>
          <w:szCs w:val="16"/>
        </w:rPr>
        <w:t xml:space="preserve"> дом</w:t>
      </w:r>
      <w:r w:rsidRPr="00F45828" w:rsidR="007030A6">
        <w:rPr>
          <w:rFonts w:ascii="Times New Roman" w:hAnsi="Times New Roman" w:cs="Times New Roman"/>
          <w:sz w:val="16"/>
          <w:szCs w:val="16"/>
        </w:rPr>
        <w:t>ами</w:t>
      </w:r>
      <w:r w:rsidRPr="00F45828">
        <w:rPr>
          <w:rFonts w:ascii="Times New Roman" w:hAnsi="Times New Roman" w:cs="Times New Roman"/>
          <w:sz w:val="16"/>
          <w:szCs w:val="16"/>
        </w:rPr>
        <w:t>, расположенным</w:t>
      </w:r>
      <w:r w:rsidRPr="00F45828" w:rsidR="007030A6">
        <w:rPr>
          <w:rFonts w:ascii="Times New Roman" w:hAnsi="Times New Roman" w:cs="Times New Roman"/>
          <w:sz w:val="16"/>
          <w:szCs w:val="16"/>
        </w:rPr>
        <w:t>и</w:t>
      </w:r>
      <w:r w:rsidRPr="00F45828">
        <w:rPr>
          <w:rFonts w:ascii="Times New Roman" w:hAnsi="Times New Roman" w:cs="Times New Roman"/>
          <w:sz w:val="16"/>
          <w:szCs w:val="16"/>
        </w:rPr>
        <w:t xml:space="preserve"> по адресу: г. </w:t>
      </w:r>
      <w:r w:rsidRPr="00F45828" w:rsidR="00A00AC2">
        <w:rPr>
          <w:rFonts w:ascii="Times New Roman" w:hAnsi="Times New Roman" w:cs="Times New Roman"/>
          <w:sz w:val="16"/>
          <w:szCs w:val="16"/>
        </w:rPr>
        <w:t>Симферополь</w:t>
      </w:r>
      <w:r w:rsidRPr="00F45828" w:rsidR="00392E1A">
        <w:rPr>
          <w:rFonts w:ascii="Times New Roman" w:hAnsi="Times New Roman" w:cs="Times New Roman"/>
          <w:sz w:val="16"/>
          <w:szCs w:val="16"/>
        </w:rPr>
        <w:t xml:space="preserve">, </w:t>
      </w:r>
      <w:r w:rsidRPr="00F45828" w:rsidR="007030A6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ул. Козлова, д. 41</w:t>
      </w:r>
      <w:r w:rsidRPr="00F45828" w:rsidR="007030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, ул. Парковая, №7, ул. Лизы Чайкиной, №3, ул. Крымской Правды, №61, ул. Кантар,№3 </w:t>
      </w:r>
      <w:r w:rsidRPr="00F45828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F45828" w:rsidR="00392E1A">
        <w:rPr>
          <w:rFonts w:ascii="Times New Roman" w:hAnsi="Times New Roman" w:cs="Times New Roman"/>
          <w:sz w:val="16"/>
          <w:szCs w:val="16"/>
        </w:rPr>
        <w:t>лицензии</w:t>
      </w:r>
      <w:r w:rsidRPr="00F45828">
        <w:rPr>
          <w:rFonts w:ascii="Times New Roman" w:hAnsi="Times New Roman" w:cs="Times New Roman"/>
          <w:sz w:val="16"/>
          <w:szCs w:val="16"/>
        </w:rPr>
        <w:t xml:space="preserve"> на осуществление предпринимательской деятельности по управлению многоквартирными домами.</w:t>
      </w:r>
    </w:p>
    <w:p w:rsidR="00C67F77" w:rsidRPr="00F45828" w:rsidP="0089335C">
      <w:pPr>
        <w:pStyle w:val="3"/>
        <w:shd w:val="clear" w:color="auto" w:fill="auto"/>
        <w:tabs>
          <w:tab w:val="left" w:pos="8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hAnsi="Times New Roman" w:cs="Times New Roman"/>
          <w:color w:val="000000"/>
          <w:sz w:val="16"/>
          <w:szCs w:val="16"/>
        </w:rPr>
        <w:t>Как</w:t>
      </w:r>
      <w:r w:rsidRPr="00F45828">
        <w:rPr>
          <w:rFonts w:ascii="Times New Roman" w:hAnsi="Times New Roman" w:cs="Times New Roman"/>
          <w:sz w:val="16"/>
          <w:szCs w:val="16"/>
        </w:rPr>
        <w:t xml:space="preserve"> установлено при рассмотрении дела, </w:t>
      </w:r>
      <w:r w:rsidRPr="00F45828" w:rsidR="0089335C">
        <w:rPr>
          <w:rFonts w:ascii="Times New Roman" w:hAnsi="Times New Roman" w:cs="Times New Roman"/>
          <w:sz w:val="16"/>
          <w:szCs w:val="16"/>
        </w:rPr>
        <w:t>в</w:t>
      </w:r>
      <w:r w:rsidRPr="00F45828">
        <w:rPr>
          <w:rFonts w:ascii="Times New Roman" w:hAnsi="Times New Roman" w:cs="Times New Roman"/>
          <w:sz w:val="16"/>
          <w:szCs w:val="16"/>
        </w:rPr>
        <w:t xml:space="preserve"> ходе проведенн</w:t>
      </w:r>
      <w:r w:rsidRPr="00F45828" w:rsidR="0082770F">
        <w:rPr>
          <w:rFonts w:ascii="Times New Roman" w:hAnsi="Times New Roman" w:cs="Times New Roman"/>
          <w:sz w:val="16"/>
          <w:szCs w:val="16"/>
        </w:rPr>
        <w:t>ой</w:t>
      </w:r>
      <w:r w:rsidRPr="00F45828" w:rsidR="005C4D53">
        <w:rPr>
          <w:rFonts w:ascii="Times New Roman" w:hAnsi="Times New Roman" w:cs="Times New Roman"/>
          <w:sz w:val="16"/>
          <w:szCs w:val="16"/>
        </w:rPr>
        <w:t xml:space="preserve"> </w:t>
      </w:r>
      <w:r w:rsidRPr="00F45828">
        <w:rPr>
          <w:rFonts w:ascii="Times New Roman" w:hAnsi="Times New Roman" w:cs="Times New Roman"/>
          <w:sz w:val="16"/>
          <w:szCs w:val="16"/>
        </w:rPr>
        <w:t xml:space="preserve"> провер</w:t>
      </w:r>
      <w:r w:rsidRPr="00F45828" w:rsidR="0082770F">
        <w:rPr>
          <w:rFonts w:ascii="Times New Roman" w:hAnsi="Times New Roman" w:cs="Times New Roman"/>
          <w:sz w:val="16"/>
          <w:szCs w:val="16"/>
        </w:rPr>
        <w:t>ки</w:t>
      </w:r>
      <w:r w:rsidRPr="00F45828">
        <w:rPr>
          <w:rFonts w:ascii="Times New Roman" w:hAnsi="Times New Roman" w:cs="Times New Roman"/>
          <w:sz w:val="16"/>
          <w:szCs w:val="16"/>
        </w:rPr>
        <w:t xml:space="preserve"> Инспекцией по Жилищному надзору Республики Крым установлены нарушения, допущенные </w:t>
      </w:r>
      <w:r w:rsidRPr="00F45828">
        <w:rPr>
          <w:rFonts w:ascii="Times New Roman" w:hAnsi="Times New Roman" w:cs="Times New Roman"/>
          <w:sz w:val="16"/>
          <w:szCs w:val="16"/>
          <w:lang w:eastAsia="uk-UA"/>
        </w:rPr>
        <w:t>ООО  «МУП «ЖЭК»</w:t>
      </w:r>
      <w:r w:rsidRPr="00F45828">
        <w:rPr>
          <w:rFonts w:ascii="Times New Roman" w:hAnsi="Times New Roman" w:cs="Times New Roman"/>
          <w:sz w:val="16"/>
          <w:szCs w:val="16"/>
        </w:rPr>
        <w:t xml:space="preserve"> при осуществлении деятельности по </w:t>
      </w:r>
      <w:r w:rsidRPr="00F45828">
        <w:rPr>
          <w:rFonts w:ascii="Times New Roman" w:hAnsi="Times New Roman" w:cs="Times New Roman"/>
          <w:sz w:val="16"/>
          <w:szCs w:val="16"/>
        </w:rPr>
        <w:t>управлению многоквартирным</w:t>
      </w:r>
      <w:r w:rsidRPr="00F45828" w:rsidR="005C4D53">
        <w:rPr>
          <w:rFonts w:ascii="Times New Roman" w:hAnsi="Times New Roman" w:cs="Times New Roman"/>
          <w:sz w:val="16"/>
          <w:szCs w:val="16"/>
        </w:rPr>
        <w:t>и</w:t>
      </w:r>
      <w:r w:rsidRPr="00F45828">
        <w:rPr>
          <w:rFonts w:ascii="Times New Roman" w:hAnsi="Times New Roman" w:cs="Times New Roman"/>
          <w:sz w:val="16"/>
          <w:szCs w:val="16"/>
        </w:rPr>
        <w:t xml:space="preserve"> дом</w:t>
      </w:r>
      <w:r w:rsidRPr="00F45828" w:rsidR="0089335C">
        <w:rPr>
          <w:rFonts w:ascii="Times New Roman" w:hAnsi="Times New Roman" w:cs="Times New Roman"/>
          <w:sz w:val="16"/>
          <w:szCs w:val="16"/>
        </w:rPr>
        <w:t>ами</w:t>
      </w:r>
      <w:r w:rsidRPr="00F45828" w:rsidR="005C4D53">
        <w:rPr>
          <w:rFonts w:ascii="Times New Roman" w:hAnsi="Times New Roman" w:cs="Times New Roman"/>
          <w:sz w:val="16"/>
          <w:szCs w:val="16"/>
        </w:rPr>
        <w:t xml:space="preserve"> </w:t>
      </w:r>
      <w:r w:rsidRPr="00F45828">
        <w:rPr>
          <w:rFonts w:ascii="Times New Roman" w:hAnsi="Times New Roman" w:cs="Times New Roman"/>
          <w:sz w:val="16"/>
          <w:szCs w:val="16"/>
        </w:rPr>
        <w:t xml:space="preserve"> </w:t>
      </w:r>
      <w:r w:rsidR="00F45828">
        <w:rPr>
          <w:rFonts w:ascii="Times New Roman" w:hAnsi="Times New Roman"/>
          <w:sz w:val="16"/>
          <w:szCs w:val="16"/>
        </w:rPr>
        <w:t xml:space="preserve">«ДАННЫЕ ИЗЯТЫ», </w:t>
      </w:r>
      <w:r w:rsidRPr="00F45828" w:rsidR="005C4D53">
        <w:rPr>
          <w:rFonts w:ascii="Times New Roman" w:hAnsi="Times New Roman" w:cs="Times New Roman"/>
          <w:sz w:val="16"/>
          <w:szCs w:val="16"/>
        </w:rPr>
        <w:t xml:space="preserve">г. Симферополь, </w:t>
      </w:r>
      <w:r w:rsidRPr="00F45828">
        <w:rPr>
          <w:rFonts w:ascii="Times New Roman" w:hAnsi="Times New Roman" w:cs="Times New Roman"/>
          <w:sz w:val="16"/>
          <w:szCs w:val="16"/>
        </w:rPr>
        <w:t xml:space="preserve">а именно: </w:t>
      </w:r>
      <w:r w:rsidRPr="00F45828" w:rsidR="0089335C">
        <w:rPr>
          <w:rFonts w:ascii="Times New Roman" w:hAnsi="Times New Roman" w:cs="Times New Roman"/>
          <w:sz w:val="16"/>
          <w:szCs w:val="16"/>
        </w:rPr>
        <w:t>отсутствует канал связи: линии связи (проводные и (или) беспроводные), через которые осуществляется передача информации от блока диспетчеризации на пульт устройства диспетчерского контроля и двухсторонняя связь пользователя</w:t>
      </w:r>
      <w:r w:rsidRPr="00F45828" w:rsidR="0089335C">
        <w:rPr>
          <w:rFonts w:ascii="Times New Roman" w:hAnsi="Times New Roman" w:cs="Times New Roman"/>
          <w:sz w:val="16"/>
          <w:szCs w:val="16"/>
        </w:rPr>
        <w:t xml:space="preserve"> с диспетчером</w:t>
      </w:r>
      <w:r w:rsidRPr="00F45828" w:rsidR="00DD5E7C">
        <w:rPr>
          <w:rFonts w:ascii="Times New Roman" w:hAnsi="Times New Roman" w:cs="Times New Roman"/>
          <w:sz w:val="16"/>
          <w:szCs w:val="16"/>
        </w:rPr>
        <w:t>.</w:t>
      </w:r>
      <w:r w:rsidR="00F458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5E17" w:rsidRPr="00F45828" w:rsidP="00C67F77">
      <w:pPr>
        <w:pStyle w:val="3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458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45828">
        <w:rPr>
          <w:rFonts w:ascii="Times New Roman" w:hAnsi="Times New Roman" w:cs="Times New Roman"/>
          <w:color w:val="000000"/>
          <w:sz w:val="16"/>
          <w:szCs w:val="16"/>
        </w:rPr>
        <w:t xml:space="preserve">Указанные выше нарушения  требований законодательства указывает на то, что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ООО  «МУП «ЖЭК»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45828">
        <w:rPr>
          <w:rFonts w:ascii="Times New Roman" w:hAnsi="Times New Roman" w:cs="Times New Roman"/>
          <w:color w:val="000000"/>
          <w:sz w:val="16"/>
          <w:szCs w:val="16"/>
        </w:rPr>
        <w:t>б</w:t>
      </w:r>
      <w:r w:rsidRPr="00F45828">
        <w:rPr>
          <w:rFonts w:ascii="Times New Roman" w:hAnsi="Times New Roman" w:cs="Times New Roman"/>
          <w:color w:val="000000"/>
          <w:sz w:val="16"/>
          <w:szCs w:val="16"/>
        </w:rPr>
        <w:t xml:space="preserve">ыли нарушены </w:t>
      </w:r>
      <w:r w:rsidRPr="00F45828" w:rsidR="00B409F4">
        <w:rPr>
          <w:rFonts w:ascii="Times New Roman" w:hAnsi="Times New Roman" w:cs="Times New Roman"/>
          <w:sz w:val="16"/>
          <w:szCs w:val="16"/>
        </w:rPr>
        <w:t xml:space="preserve">ч. 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2.3. ст. 164 Жилищного кодекса Российской Федерации, п. 22 Постановления </w:t>
      </w:r>
      <w:r w:rsidRPr="00F45828" w:rsidR="00B409F4">
        <w:rPr>
          <w:rFonts w:ascii="Times New Roman" w:hAnsi="Times New Roman" w:cs="Times New Roman"/>
          <w:sz w:val="16"/>
          <w:szCs w:val="16"/>
        </w:rPr>
        <w:t>П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равительства РФ от 03.04.2013 № 290 «О минимальном перечне услуг и работ, </w:t>
      </w:r>
      <w:r w:rsidRPr="00F45828" w:rsidR="00B409F4">
        <w:rPr>
          <w:rFonts w:ascii="Times New Roman" w:hAnsi="Times New Roman" w:cs="Times New Roman"/>
          <w:sz w:val="16"/>
          <w:szCs w:val="16"/>
        </w:rPr>
        <w:t>н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еобходимых для обеспечения надлежащего содержания общего имущества в </w:t>
      </w:r>
      <w:r w:rsidRPr="00F45828" w:rsidR="00B409F4">
        <w:rPr>
          <w:rFonts w:ascii="Times New Roman" w:hAnsi="Times New Roman" w:cs="Times New Roman"/>
          <w:sz w:val="16"/>
          <w:szCs w:val="16"/>
        </w:rPr>
        <w:t>м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ногоквартирном доме, и порядке их оказания и выполнения», п. 5.10.2 Постановления </w:t>
      </w:r>
      <w:r w:rsidRPr="00F45828" w:rsidR="00B409F4">
        <w:rPr>
          <w:rFonts w:ascii="Times New Roman" w:hAnsi="Times New Roman" w:cs="Times New Roman"/>
          <w:sz w:val="16"/>
          <w:szCs w:val="16"/>
        </w:rPr>
        <w:t>Г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>осстроя РФ от 27.09.2003 № 170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 «Об утверждении Правил и норм технической </w:t>
      </w:r>
      <w:r w:rsidRPr="00F45828" w:rsidR="00B409F4">
        <w:rPr>
          <w:rFonts w:ascii="Times New Roman" w:hAnsi="Times New Roman" w:cs="Times New Roman"/>
          <w:sz w:val="16"/>
          <w:szCs w:val="16"/>
        </w:rPr>
        <w:t>э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ксплуатации жилищного фонда», ГОСТ 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>Р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 53783-2010 Лифты. 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Правила и методы оценки </w:t>
      </w:r>
      <w:r w:rsidRPr="00F45828" w:rsidR="00B409F4">
        <w:rPr>
          <w:rFonts w:ascii="Times New Roman" w:hAnsi="Times New Roman" w:cs="Times New Roman"/>
          <w:sz w:val="16"/>
          <w:szCs w:val="16"/>
        </w:rPr>
        <w:t>с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оответствия лифтов в период эксплуатации от 14.10.2010 г. п. 10 Постановления </w:t>
      </w:r>
      <w:r w:rsidRPr="00F45828" w:rsidR="00B409F4">
        <w:rPr>
          <w:rFonts w:ascii="Times New Roman" w:hAnsi="Times New Roman" w:cs="Times New Roman"/>
          <w:sz w:val="16"/>
          <w:szCs w:val="16"/>
        </w:rPr>
        <w:t>П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равительства РФ от 13.08.2006 № 491 «Об утверждении Правил содержания общего </w:t>
      </w:r>
      <w:r w:rsidRPr="00F45828" w:rsidR="00B409F4">
        <w:rPr>
          <w:rFonts w:ascii="Times New Roman" w:hAnsi="Times New Roman" w:cs="Times New Roman"/>
          <w:sz w:val="16"/>
          <w:szCs w:val="16"/>
        </w:rPr>
        <w:t>и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мущества в многоквартирном доме и правил изменения размера платы за содержание </w:t>
      </w:r>
      <w:r w:rsidRPr="00F45828" w:rsidR="00B409F4">
        <w:rPr>
          <w:rFonts w:ascii="Times New Roman" w:hAnsi="Times New Roman" w:cs="Times New Roman"/>
          <w:sz w:val="16"/>
          <w:szCs w:val="16"/>
        </w:rPr>
        <w:t>ж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 xml:space="preserve">илого помещения в случае оказания услуг и выполнения работ по управлению, </w:t>
      </w:r>
      <w:r w:rsidRPr="00F45828" w:rsidR="00B409F4">
        <w:rPr>
          <w:rFonts w:ascii="Times New Roman" w:hAnsi="Times New Roman" w:cs="Times New Roman"/>
          <w:sz w:val="16"/>
          <w:szCs w:val="16"/>
        </w:rPr>
        <w:t>с</w:t>
      </w:r>
      <w:r w:rsidRPr="00F45828" w:rsidR="00B409F4">
        <w:rPr>
          <w:rFonts w:ascii="Times New Roman" w:hAnsi="Times New Roman" w:cs="Times New Roman"/>
          <w:color w:val="000000"/>
          <w:sz w:val="16"/>
          <w:szCs w:val="16"/>
        </w:rPr>
        <w:t>одержанию и ремонту общего имущества в многоквартирном доме».</w:t>
      </w:r>
    </w:p>
    <w:p w:rsidR="00505E17" w:rsidRPr="00F45828" w:rsidP="008F38E0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>Данные обстоятельства подтверждаются собранными по делу доказательствами, в том числе, приказ</w:t>
      </w:r>
      <w:r w:rsidRPr="00F45828" w:rsidR="00013DD7">
        <w:rPr>
          <w:rFonts w:ascii="Times New Roman" w:hAnsi="Times New Roman" w:cs="Times New Roman"/>
          <w:sz w:val="16"/>
          <w:szCs w:val="16"/>
        </w:rPr>
        <w:t>ом</w:t>
      </w:r>
      <w:r w:rsidRPr="00F45828">
        <w:rPr>
          <w:rFonts w:ascii="Times New Roman" w:hAnsi="Times New Roman" w:cs="Times New Roman"/>
          <w:sz w:val="16"/>
          <w:szCs w:val="16"/>
        </w:rPr>
        <w:t xml:space="preserve"> начальника Инспекции по жилищному надзору Республики Крым  </w:t>
      </w:r>
      <w:r w:rsidRPr="00F45828" w:rsidR="00C67F77">
        <w:rPr>
          <w:rFonts w:ascii="Times New Roman" w:hAnsi="Times New Roman" w:cs="Times New Roman"/>
          <w:sz w:val="16"/>
          <w:szCs w:val="16"/>
        </w:rPr>
        <w:t>№</w:t>
      </w:r>
      <w:r w:rsidRPr="00F45828" w:rsidR="00D16AAD">
        <w:rPr>
          <w:rFonts w:ascii="Times New Roman" w:hAnsi="Times New Roman" w:cs="Times New Roman"/>
          <w:sz w:val="16"/>
          <w:szCs w:val="16"/>
        </w:rPr>
        <w:t>1422/1</w:t>
      </w:r>
      <w:r w:rsidRPr="00F45828" w:rsidR="00C67F77">
        <w:rPr>
          <w:rFonts w:ascii="Times New Roman" w:hAnsi="Times New Roman" w:cs="Times New Roman"/>
          <w:sz w:val="16"/>
          <w:szCs w:val="16"/>
        </w:rPr>
        <w:t xml:space="preserve"> </w:t>
      </w:r>
      <w:r w:rsidRPr="00F45828">
        <w:rPr>
          <w:rFonts w:ascii="Times New Roman" w:hAnsi="Times New Roman" w:cs="Times New Roman"/>
          <w:sz w:val="16"/>
          <w:szCs w:val="16"/>
        </w:rPr>
        <w:t xml:space="preserve">от </w:t>
      </w:r>
      <w:r w:rsidRPr="00F45828" w:rsidR="00D16AAD">
        <w:rPr>
          <w:rFonts w:ascii="Times New Roman" w:hAnsi="Times New Roman" w:cs="Times New Roman"/>
          <w:sz w:val="16"/>
          <w:szCs w:val="16"/>
        </w:rPr>
        <w:t>22.10</w:t>
      </w:r>
      <w:r w:rsidRPr="00F45828" w:rsidR="00013DD7">
        <w:rPr>
          <w:rFonts w:ascii="Times New Roman" w:hAnsi="Times New Roman" w:cs="Times New Roman"/>
          <w:sz w:val="16"/>
          <w:szCs w:val="16"/>
        </w:rPr>
        <w:t>.2018</w:t>
      </w:r>
      <w:r w:rsidRPr="00F45828">
        <w:rPr>
          <w:rFonts w:ascii="Times New Roman" w:hAnsi="Times New Roman" w:cs="Times New Roman"/>
          <w:sz w:val="16"/>
          <w:szCs w:val="16"/>
        </w:rPr>
        <w:t xml:space="preserve"> г.</w:t>
      </w:r>
      <w:r w:rsidRPr="00F45828" w:rsidR="00D16AAD">
        <w:rPr>
          <w:rFonts w:ascii="Times New Roman" w:hAnsi="Times New Roman" w:cs="Times New Roman"/>
          <w:sz w:val="16"/>
          <w:szCs w:val="16"/>
        </w:rPr>
        <w:t>,</w:t>
      </w:r>
      <w:r w:rsidRPr="00F45828">
        <w:rPr>
          <w:rFonts w:ascii="Times New Roman" w:hAnsi="Times New Roman" w:cs="Times New Roman"/>
          <w:sz w:val="16"/>
          <w:szCs w:val="16"/>
        </w:rPr>
        <w:t xml:space="preserve"> </w:t>
      </w:r>
      <w:r w:rsidRPr="00F45828" w:rsidR="00C67F77">
        <w:rPr>
          <w:rFonts w:ascii="Times New Roman" w:hAnsi="Times New Roman" w:cs="Times New Roman"/>
          <w:sz w:val="16"/>
          <w:szCs w:val="16"/>
        </w:rPr>
        <w:t xml:space="preserve"> </w:t>
      </w:r>
      <w:r w:rsidRPr="00F45828">
        <w:rPr>
          <w:rFonts w:ascii="Times New Roman" w:hAnsi="Times New Roman" w:cs="Times New Roman"/>
          <w:sz w:val="16"/>
          <w:szCs w:val="16"/>
        </w:rPr>
        <w:t>Акт</w:t>
      </w:r>
      <w:r w:rsidRPr="00F45828" w:rsidR="00013DD7">
        <w:rPr>
          <w:rFonts w:ascii="Times New Roman" w:hAnsi="Times New Roman" w:cs="Times New Roman"/>
          <w:sz w:val="16"/>
          <w:szCs w:val="16"/>
        </w:rPr>
        <w:t>ом</w:t>
      </w:r>
      <w:r w:rsidRPr="00F45828">
        <w:rPr>
          <w:rFonts w:ascii="Times New Roman" w:hAnsi="Times New Roman" w:cs="Times New Roman"/>
          <w:sz w:val="16"/>
          <w:szCs w:val="16"/>
        </w:rPr>
        <w:t xml:space="preserve"> проверки № </w:t>
      </w:r>
      <w:r w:rsidRPr="00F45828" w:rsidR="00D16AAD">
        <w:rPr>
          <w:rFonts w:ascii="Times New Roman" w:hAnsi="Times New Roman" w:cs="Times New Roman"/>
          <w:sz w:val="16"/>
          <w:szCs w:val="16"/>
        </w:rPr>
        <w:t>1236/1</w:t>
      </w:r>
      <w:r w:rsidRPr="00F45828">
        <w:rPr>
          <w:rFonts w:ascii="Times New Roman" w:hAnsi="Times New Roman" w:cs="Times New Roman"/>
          <w:sz w:val="16"/>
          <w:szCs w:val="16"/>
        </w:rPr>
        <w:t xml:space="preserve"> от </w:t>
      </w:r>
      <w:r w:rsidRPr="00F45828" w:rsidR="00D16AAD">
        <w:rPr>
          <w:rFonts w:ascii="Times New Roman" w:hAnsi="Times New Roman" w:cs="Times New Roman"/>
          <w:sz w:val="16"/>
          <w:szCs w:val="16"/>
        </w:rPr>
        <w:t>31.10</w:t>
      </w:r>
      <w:r w:rsidRPr="00F45828" w:rsidR="00013DD7">
        <w:rPr>
          <w:rFonts w:ascii="Times New Roman" w:hAnsi="Times New Roman" w:cs="Times New Roman"/>
          <w:sz w:val="16"/>
          <w:szCs w:val="16"/>
        </w:rPr>
        <w:t xml:space="preserve">.2018г., </w:t>
      </w:r>
      <w:r w:rsidRPr="00F45828" w:rsidR="00EC3F51">
        <w:rPr>
          <w:rFonts w:ascii="Times New Roman" w:hAnsi="Times New Roman" w:cs="Times New Roman"/>
          <w:sz w:val="16"/>
          <w:szCs w:val="16"/>
        </w:rPr>
        <w:t>предписани</w:t>
      </w:r>
      <w:r w:rsidRPr="00F45828" w:rsidR="00013DD7">
        <w:rPr>
          <w:rFonts w:ascii="Times New Roman" w:hAnsi="Times New Roman" w:cs="Times New Roman"/>
          <w:sz w:val="16"/>
          <w:szCs w:val="16"/>
        </w:rPr>
        <w:t>ем</w:t>
      </w:r>
      <w:r w:rsidRPr="00F45828" w:rsidR="00EC3F51">
        <w:rPr>
          <w:rFonts w:ascii="Times New Roman" w:hAnsi="Times New Roman" w:cs="Times New Roman"/>
          <w:sz w:val="16"/>
          <w:szCs w:val="16"/>
        </w:rPr>
        <w:t xml:space="preserve"> № </w:t>
      </w:r>
      <w:r w:rsidRPr="00F45828" w:rsidR="00D16AAD">
        <w:rPr>
          <w:rFonts w:ascii="Times New Roman" w:hAnsi="Times New Roman" w:cs="Times New Roman"/>
          <w:sz w:val="16"/>
          <w:szCs w:val="16"/>
        </w:rPr>
        <w:t>765/1</w:t>
      </w:r>
      <w:r w:rsidRPr="00F45828" w:rsidR="00013DD7">
        <w:rPr>
          <w:rFonts w:ascii="Times New Roman" w:hAnsi="Times New Roman" w:cs="Times New Roman"/>
          <w:sz w:val="16"/>
          <w:szCs w:val="16"/>
        </w:rPr>
        <w:t xml:space="preserve"> от 02.03.2018г</w:t>
      </w:r>
      <w:r w:rsidRPr="00F45828" w:rsidR="00EC3F51">
        <w:rPr>
          <w:rFonts w:ascii="Times New Roman" w:hAnsi="Times New Roman" w:cs="Times New Roman"/>
          <w:sz w:val="16"/>
          <w:szCs w:val="16"/>
        </w:rPr>
        <w:t xml:space="preserve">., </w:t>
      </w:r>
      <w:r w:rsidRPr="00F45828" w:rsidR="00013DD7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№25 от </w:t>
      </w:r>
      <w:r w:rsidRPr="00F45828" w:rsidR="00D16AAD">
        <w:rPr>
          <w:rFonts w:ascii="Times New Roman" w:hAnsi="Times New Roman" w:cs="Times New Roman"/>
          <w:sz w:val="16"/>
          <w:szCs w:val="16"/>
        </w:rPr>
        <w:t>31.10</w:t>
      </w:r>
      <w:r w:rsidRPr="00F45828" w:rsidR="00013DD7">
        <w:rPr>
          <w:rFonts w:ascii="Times New Roman" w:hAnsi="Times New Roman" w:cs="Times New Roman"/>
          <w:sz w:val="16"/>
          <w:szCs w:val="16"/>
        </w:rPr>
        <w:t xml:space="preserve">.2018г. </w:t>
      </w:r>
      <w:r w:rsidRPr="00F45828">
        <w:rPr>
          <w:rFonts w:ascii="Times New Roman" w:hAnsi="Times New Roman" w:cs="Times New Roman"/>
          <w:sz w:val="16"/>
          <w:szCs w:val="16"/>
        </w:rPr>
        <w:t xml:space="preserve"> и иными материалами дела.</w:t>
      </w:r>
    </w:p>
    <w:p w:rsidR="001F03DA" w:rsidRPr="00F45828" w:rsidP="008F3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 xml:space="preserve">Указанные доказательства согласно требованиям </w:t>
      </w:r>
      <w:r>
        <w:fldChar w:fldCharType="begin"/>
      </w:r>
      <w:r>
        <w:instrText xml:space="preserve"> HYPERLINK "consultantplus://offline/ref=97B7F93351616D326F804D1D7E89A587BEF2478A83F1E3AEA475CF45B2B077547F64415A04CEE28C68l5L" </w:instrText>
      </w:r>
      <w:r>
        <w:fldChar w:fldCharType="separate"/>
      </w:r>
      <w:r w:rsidRPr="00F45828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статьи 26.11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и в соответствии со </w:t>
      </w:r>
      <w:r>
        <w:fldChar w:fldCharType="begin"/>
      </w:r>
      <w:r>
        <w:instrText xml:space="preserve"> HYPERLINK "consultantplus://offline/ref=97B7F93351616D326F804D1D7E89A587BEF2478A83F1E3AEA475CF45B2B077547F64415A04CEE28868l4L" </w:instrText>
      </w:r>
      <w:r>
        <w:fldChar w:fldCharType="separate"/>
      </w:r>
      <w:r w:rsidRPr="00F45828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статьей 26.2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относятся к числу допустимых.</w:t>
      </w:r>
    </w:p>
    <w:p w:rsidR="00CC2D3D" w:rsidRPr="00F45828" w:rsidP="008F3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45828">
        <w:rPr>
          <w:rFonts w:ascii="Times New Roman" w:hAnsi="Times New Roman" w:cs="Times New Roman"/>
          <w:sz w:val="16"/>
          <w:szCs w:val="16"/>
        </w:rPr>
        <w:t>Т</w:t>
      </w:r>
      <w:r w:rsidRPr="00F45828">
        <w:rPr>
          <w:rFonts w:ascii="Times New Roman" w:hAnsi="Times New Roman" w:cs="Times New Roman"/>
          <w:sz w:val="16"/>
          <w:szCs w:val="16"/>
        </w:rPr>
        <w:t xml:space="preserve">ребования </w:t>
      </w:r>
      <w:r>
        <w:fldChar w:fldCharType="begin"/>
      </w:r>
      <w:r>
        <w:instrText xml:space="preserve"> HYPERLINK "consultantplus://offline/ref=C125FB5727391B2A30494F13BF981C0BD127C9B8CD1E76E73F2408C7511F25DC4B9E4730FC803B54KBAEJ"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ст. ст. 10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"consultantplus://offline/ref=C125FB5727391B2A30494F13BF981C0BD127C9B8CD1E76E73F2408C7511F25DC4B9E4730FC803B50KBA2J"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12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"consultantplus://offline/ref=C125FB5727391B2A30494F13BF981C0BD127C9B8CD1E76E73F2408C7511F25DC4B9E4730FC803B51KBACJ"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13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"consultantplus://offline/ref=C125FB5727391B2A30494F13BF981C0BD127C9B8CD1E76E73F2408C7511F25DC4B9E4730FC803B5EKBA9J"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14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"consultantplus://offline/ref=C125FB5727391B2A30494F13BF981C0BD127C9B8CD1E76E73F2408C7511F25DC4B9E4730FC803856KBAEJ"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16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Федерального закона от 26 декабря 2008 года </w:t>
      </w:r>
      <w:r w:rsidRPr="00F45828">
        <w:rPr>
          <w:rFonts w:ascii="Times New Roman" w:hAnsi="Times New Roman" w:cs="Times New Roman"/>
          <w:sz w:val="16"/>
          <w:szCs w:val="16"/>
        </w:rPr>
        <w:t>№</w:t>
      </w:r>
      <w:r w:rsidRPr="00F45828">
        <w:rPr>
          <w:rFonts w:ascii="Times New Roman" w:hAnsi="Times New Roman" w:cs="Times New Roman"/>
          <w:sz w:val="16"/>
          <w:szCs w:val="1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проведении проверки соблюдены. Оснований, предусмотренных </w:t>
      </w:r>
      <w:r>
        <w:fldChar w:fldCharType="begin"/>
      </w:r>
      <w:r>
        <w:instrText xml:space="preserve"> HYPERLINK "consultantplus://offline/ref=C125FB5727391B2A30494F13BF981C0BD127C9B8CD1E76E73F2408C7511F25DC4B9E4730FC803853KBAAJ" </w:instrText>
      </w:r>
      <w:r>
        <w:fldChar w:fldCharType="separate"/>
      </w:r>
      <w:r w:rsidRPr="00F45828">
        <w:rPr>
          <w:rFonts w:ascii="Times New Roman" w:hAnsi="Times New Roman" w:cs="Times New Roman"/>
          <w:sz w:val="16"/>
          <w:szCs w:val="16"/>
        </w:rPr>
        <w:t>ст. 20</w:t>
      </w:r>
      <w:r>
        <w:fldChar w:fldCharType="end"/>
      </w:r>
      <w:r w:rsidRPr="00F45828">
        <w:rPr>
          <w:rFonts w:ascii="Times New Roman" w:hAnsi="Times New Roman" w:cs="Times New Roman"/>
          <w:sz w:val="16"/>
          <w:szCs w:val="16"/>
        </w:rPr>
        <w:t xml:space="preserve"> указанного Закона, влекущих недействительность результатов проверки, по делу не установлено. Выявленные в ходе проверки </w:t>
      </w:r>
      <w:r w:rsidRPr="00F45828">
        <w:rPr>
          <w:rFonts w:ascii="Times New Roman" w:hAnsi="Times New Roman" w:cs="Times New Roman"/>
          <w:sz w:val="16"/>
          <w:szCs w:val="16"/>
        </w:rPr>
        <w:t>нарушения лицензионных требований обос</w:t>
      </w:r>
      <w:r w:rsidRPr="00F45828">
        <w:rPr>
          <w:rFonts w:ascii="Times New Roman" w:hAnsi="Times New Roman" w:cs="Times New Roman"/>
          <w:sz w:val="16"/>
          <w:szCs w:val="16"/>
        </w:rPr>
        <w:t>нованы нормами и требованиями действующего законодательства. Оснований не доверять сведениям должностного лица о том, что на момент проведения проверки имелись вышеуказанные нарушения лицензионных требований, не имеется, в ходе рассмотрения дела их наличие</w:t>
      </w:r>
      <w:r w:rsidRPr="00F45828">
        <w:rPr>
          <w:rFonts w:ascii="Times New Roman" w:hAnsi="Times New Roman" w:cs="Times New Roman"/>
          <w:sz w:val="16"/>
          <w:szCs w:val="16"/>
        </w:rPr>
        <w:t xml:space="preserve"> не опровергнуто, устранение допущенных нарушений входит в обязанности управляющей организации. </w:t>
      </w:r>
    </w:p>
    <w:p w:rsidR="00F45AFB" w:rsidRPr="00F45828" w:rsidP="008F38E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 делу – не установлено.  </w:t>
      </w:r>
    </w:p>
    <w:p w:rsidR="00F45AFB" w:rsidRPr="00F45828" w:rsidP="008F38E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имущественное и фи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нансовое положение </w:t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uk-UA"/>
        </w:rPr>
        <w:t>юридического лица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F45AFB" w:rsidRPr="00F45828" w:rsidP="008F38E0">
      <w:pPr>
        <w:spacing w:after="0" w:line="240" w:lineRule="auto"/>
        <w:ind w:right="-12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Обстоятельств, смягчающих и отягчающих ответственность правонарушителя, – судом не усматривается.</w:t>
      </w:r>
    </w:p>
    <w:p w:rsidR="00F45AFB" w:rsidRPr="00F45828" w:rsidP="008F3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Суд учитывает, что с</w:t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 xml:space="preserve">огласно ч.3.2 </w:t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</w:t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</w:t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 xml:space="preserve"> административного штрафа в размере </w:t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м</w:t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енее минимального</w:t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 xml:space="preserve">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"consultantplus://offline/ref=ABA336726DFB3222AA5EF772B865A485CC189728465C8C6E771E91628FB617C305F3154CE13EBF4Ay45BL" </w:instrText>
      </w:r>
      <w:r>
        <w:fldChar w:fldCharType="separate"/>
      </w:r>
      <w:r w:rsidRPr="00F45828">
        <w:rPr>
          <w:rStyle w:val="Hyperlink"/>
          <w:rFonts w:ascii="Times New Roman" w:eastAsia="Times New Roman" w:hAnsi="Times New Roman" w:cs="Times New Roman"/>
          <w:bCs/>
          <w:color w:val="auto"/>
          <w:sz w:val="16"/>
          <w:szCs w:val="16"/>
          <w:u w:val="none"/>
          <w:lang w:eastAsia="uk-UA"/>
        </w:rPr>
        <w:t>раздела II</w:t>
      </w:r>
      <w:r>
        <w:fldChar w:fldCharType="end"/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 xml:space="preserve"> нас</w:t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F45AFB" w:rsidRPr="00F45828" w:rsidP="008F3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 xml:space="preserve">Согласно ч.3.3 ст.4.1 КоАП РФ при назначении административного наказания в соответствии с </w:t>
      </w:r>
      <w:r>
        <w:fldChar w:fldCharType="begin"/>
      </w:r>
      <w:r>
        <w:instrText xml:space="preserve"> HYPERLINK "C:\\Users\\Robot\\Desktop\\АВЕНТИН.docx" \l "Par0" </w:instrText>
      </w:r>
      <w:r>
        <w:fldChar w:fldCharType="separate"/>
      </w:r>
      <w:r w:rsidRPr="00F45828">
        <w:rPr>
          <w:rStyle w:val="Hyperlink"/>
          <w:rFonts w:ascii="Times New Roman" w:eastAsia="Times New Roman" w:hAnsi="Times New Roman" w:cs="Times New Roman"/>
          <w:bCs/>
          <w:color w:val="auto"/>
          <w:sz w:val="16"/>
          <w:szCs w:val="16"/>
          <w:u w:val="none"/>
          <w:lang w:eastAsia="uk-UA"/>
        </w:rPr>
        <w:t>частью 3.2</w:t>
      </w:r>
      <w:r>
        <w:fldChar w:fldCharType="end"/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"consultantplus://offline/ref=ABA336726DFB3222AA5EF772B865A485CC189728465C8C6E771E91628FB617C305F3154CE13EBF4Ay45BL" </w:instrText>
      </w:r>
      <w:r>
        <w:fldChar w:fldCharType="separate"/>
      </w:r>
      <w:r w:rsidRPr="00F45828">
        <w:rPr>
          <w:rStyle w:val="Hyperlink"/>
          <w:rFonts w:ascii="Times New Roman" w:eastAsia="Times New Roman" w:hAnsi="Times New Roman" w:cs="Times New Roman"/>
          <w:bCs/>
          <w:color w:val="auto"/>
          <w:sz w:val="16"/>
          <w:szCs w:val="16"/>
          <w:u w:val="none"/>
          <w:lang w:eastAsia="uk-UA"/>
        </w:rPr>
        <w:t>раздела II</w:t>
      </w:r>
      <w:r>
        <w:fldChar w:fldCharType="end"/>
      </w:r>
      <w:r w:rsidRPr="00F45828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 xml:space="preserve"> настоящего Кодекса.</w:t>
      </w:r>
    </w:p>
    <w:p w:rsidR="00D921B5" w:rsidRPr="00F45828" w:rsidP="008F3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Учитывая характер совершенного административного правонарушения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,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 xml:space="preserve"> </w:t>
      </w:r>
      <w:r w:rsidRPr="00F45828">
        <w:rPr>
          <w:rFonts w:ascii="Times New Roman" w:hAnsi="Times New Roman" w:cs="Times New Roman"/>
          <w:sz w:val="16"/>
          <w:szCs w:val="16"/>
        </w:rPr>
        <w:t>имущественное и финансовое по</w:t>
      </w:r>
      <w:r w:rsidRPr="00F45828">
        <w:rPr>
          <w:rFonts w:ascii="Times New Roman" w:hAnsi="Times New Roman" w:cs="Times New Roman"/>
          <w:sz w:val="16"/>
          <w:szCs w:val="16"/>
        </w:rPr>
        <w:t xml:space="preserve">ложения юридического лица, 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 xml:space="preserve">в отношении которого ведется производство по делу об административном правонарушении, суд считает возможным назначить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ООО  «МУП «ЖЭК»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 xml:space="preserve">наказание в виде штрафа в размере 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менее минимального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 xml:space="preserve"> размера,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 xml:space="preserve"> предусмотренного ч. 2 ст. 14.1.3 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КоАП РФ, а именно в размере 125000 рублей.</w:t>
      </w:r>
    </w:p>
    <w:p w:rsidR="00F45AFB" w:rsidRPr="00F45828" w:rsidP="008F38E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Руководствуясь ч.2 ст.14.1.3, ст.ст. 29.9, 29.10, 29.11 Кодекса Российской Федерации об административных правонарушениях, мировой судья – </w:t>
      </w:r>
    </w:p>
    <w:p w:rsidR="008F38E0" w:rsidRPr="00F45828" w:rsidP="008F38E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45AFB" w:rsidRPr="00F45828" w:rsidP="008F38E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45AFB" w:rsidRPr="00F45828" w:rsidP="008F38E0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ПОСТАНОВИЛ:</w:t>
      </w:r>
    </w:p>
    <w:p w:rsidR="00E22A5A" w:rsidRPr="00F45828" w:rsidP="008F38E0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45AFB" w:rsidRPr="00F45828" w:rsidP="008F38E0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Признать юридическое лицо </w:t>
      </w:r>
      <w:r w:rsidRPr="00F45828" w:rsidR="00AF271C">
        <w:rPr>
          <w:rFonts w:ascii="Times New Roman" w:eastAsia="Times New Roman" w:hAnsi="Times New Roman" w:cs="Times New Roman"/>
          <w:sz w:val="16"/>
          <w:szCs w:val="16"/>
          <w:lang w:eastAsia="uk-UA"/>
        </w:rPr>
        <w:t>Общество с ограниченной ответственностью «Многопрофильное управляющее предприятие «Жилищно-эксплуатационная ком</w:t>
      </w:r>
      <w:r w:rsidRPr="00F45828" w:rsidR="00D80956">
        <w:rPr>
          <w:rFonts w:ascii="Times New Roman" w:eastAsia="Times New Roman" w:hAnsi="Times New Roman" w:cs="Times New Roman"/>
          <w:sz w:val="16"/>
          <w:szCs w:val="16"/>
          <w:lang w:eastAsia="uk-UA"/>
        </w:rPr>
        <w:t>п</w:t>
      </w:r>
      <w:r w:rsidRPr="00F45828" w:rsidR="00AF271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ания»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виновным в совершении административного правонарушения, предусмотренного ч.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2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ст.14.1.3 Кодекса Российской Федерации об административных правонарушениях и 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>назначит</w:t>
      </w:r>
      <w:r w:rsidRPr="00F4582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  <w:t xml:space="preserve">ь ему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наказание в виде административного штрафа в размере 125 000  (сто двадцать пять тысяч) рублей.</w:t>
      </w:r>
    </w:p>
    <w:p w:rsidR="00F45AFB" w:rsidRPr="00F45828" w:rsidP="008F38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Реквизиты для уплаты штрафа: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р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/с 40101810335100010001 Центральный банк Российской Федерации Отделение Республика Крым г. Симферополя (Инспекция по жилищном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 надзору Республики Крым), л/с 04752203350, </w:t>
      </w:r>
      <w:r w:rsidRPr="00F45828" w:rsidR="00D16AAD">
        <w:rPr>
          <w:rFonts w:ascii="Times New Roman" w:eastAsia="Times New Roman" w:hAnsi="Times New Roman" w:cs="Times New Roman"/>
          <w:sz w:val="16"/>
          <w:szCs w:val="16"/>
          <w:lang w:eastAsia="uk-UA"/>
        </w:rPr>
        <w:t>код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ОКАТО 35000000000, ОКТМО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35701</w:t>
      </w:r>
      <w:r w:rsidRPr="00F45828" w:rsidR="00D16AAD">
        <w:rPr>
          <w:rFonts w:ascii="Times New Roman" w:eastAsia="Times New Roman" w:hAnsi="Times New Roman" w:cs="Times New Roman"/>
          <w:sz w:val="16"/>
          <w:szCs w:val="16"/>
          <w:lang w:eastAsia="uk-UA"/>
        </w:rPr>
        <w:t>00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000</w:t>
      </w:r>
      <w:r w:rsidRPr="00F45828" w:rsidR="00D16AAD">
        <w:rPr>
          <w:rFonts w:ascii="Times New Roman" w:eastAsia="Times New Roman" w:hAnsi="Times New Roman" w:cs="Times New Roman"/>
          <w:sz w:val="16"/>
          <w:szCs w:val="16"/>
          <w:lang w:eastAsia="uk-UA"/>
        </w:rPr>
        <w:t>1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; ИНН 9102012996, БИК 043510001, КПП 910201001; КБК 839116900400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4000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0140, УИН-0.</w:t>
      </w:r>
    </w:p>
    <w:p w:rsidR="00F45AFB" w:rsidRPr="00F45828" w:rsidP="008F38E0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Административный штраф должен быть уплачен лицом, привлечённым к административной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45AFB" w:rsidRPr="00F45828" w:rsidP="008F38E0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Неуплата административного штрафа в срок, предусмотренный КоА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>в (ч.1 ст.20.25 КоАП РФ).</w:t>
      </w:r>
    </w:p>
    <w:p w:rsidR="00F45AFB" w:rsidRPr="00F45828" w:rsidP="008F38E0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45828">
        <w:rPr>
          <w:rFonts w:ascii="Times New Roman" w:eastAsia="Calibri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45828" w:rsidR="00EC3F51">
        <w:rPr>
          <w:rFonts w:ascii="Times New Roman" w:eastAsia="Calibri" w:hAnsi="Times New Roman" w:cs="Times New Roman"/>
          <w:sz w:val="16"/>
          <w:szCs w:val="16"/>
        </w:rPr>
        <w:t>9</w:t>
      </w:r>
      <w:r w:rsidRPr="00F45828">
        <w:rPr>
          <w:rFonts w:ascii="Times New Roman" w:eastAsia="Calibri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</w:t>
      </w:r>
      <w:r w:rsidRPr="00F45828">
        <w:rPr>
          <w:rFonts w:ascii="Times New Roman" w:eastAsia="Calibri" w:hAnsi="Times New Roman" w:cs="Times New Roman"/>
          <w:sz w:val="16"/>
          <w:szCs w:val="16"/>
        </w:rPr>
        <w:t>10 суток со дня вручения или получения копии постановления.</w:t>
      </w:r>
    </w:p>
    <w:p w:rsidR="008F38E0" w:rsidRPr="00F45828" w:rsidP="008F38E0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45AFB" w:rsidRPr="00F45828" w:rsidP="00F45AF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</w:t>
      </w:r>
    </w:p>
    <w:p w:rsidR="006438E6" w:rsidRPr="00F45828" w:rsidP="00AF27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Мировой судья                      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  <w:t xml:space="preserve">                       </w:t>
      </w:r>
      <w:r w:rsidRPr="00F45828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  <w:t xml:space="preserve">  О.А. </w:t>
      </w:r>
      <w:r w:rsidRPr="00F45828" w:rsidR="00EC3F51">
        <w:rPr>
          <w:rFonts w:ascii="Times New Roman" w:eastAsia="Times New Roman" w:hAnsi="Times New Roman" w:cs="Times New Roman"/>
          <w:sz w:val="16"/>
          <w:szCs w:val="16"/>
          <w:lang w:eastAsia="uk-UA"/>
        </w:rPr>
        <w:t>Титаренко</w:t>
      </w:r>
    </w:p>
    <w:p w:rsidR="00DB6627" w:rsidRPr="00F45828" w:rsidP="00AF27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sectPr w:rsidSect="008F38E0">
      <w:headerReference w:type="default" r:id="rId4"/>
      <w:pgSz w:w="11906" w:h="16838"/>
      <w:pgMar w:top="1440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2261870"/>
      <w:docPartObj>
        <w:docPartGallery w:val="Page Numbers (Top of Page)"/>
        <w:docPartUnique/>
      </w:docPartObj>
    </w:sdtPr>
    <w:sdtContent>
      <w:p w:rsidR="00FB715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28">
          <w:rPr>
            <w:noProof/>
          </w:rPr>
          <w:t>2</w:t>
        </w:r>
        <w:r>
          <w:fldChar w:fldCharType="end"/>
        </w:r>
      </w:p>
    </w:sdtContent>
  </w:sdt>
  <w:p w:rsidR="00FB7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6439D3"/>
    <w:multiLevelType w:val="multilevel"/>
    <w:tmpl w:val="122A4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3CA1585"/>
    <w:multiLevelType w:val="multilevel"/>
    <w:tmpl w:val="65A26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9E"/>
    <w:rsid w:val="00013DD7"/>
    <w:rsid w:val="00035737"/>
    <w:rsid w:val="00052344"/>
    <w:rsid w:val="00070E71"/>
    <w:rsid w:val="000710F4"/>
    <w:rsid w:val="001F03DA"/>
    <w:rsid w:val="002139A8"/>
    <w:rsid w:val="00251758"/>
    <w:rsid w:val="003403CD"/>
    <w:rsid w:val="00356B01"/>
    <w:rsid w:val="00392E1A"/>
    <w:rsid w:val="00393D62"/>
    <w:rsid w:val="003E1F2B"/>
    <w:rsid w:val="004B1EBC"/>
    <w:rsid w:val="00505E17"/>
    <w:rsid w:val="005104D2"/>
    <w:rsid w:val="005C4D53"/>
    <w:rsid w:val="005E2C85"/>
    <w:rsid w:val="00621A9C"/>
    <w:rsid w:val="006438E6"/>
    <w:rsid w:val="00667190"/>
    <w:rsid w:val="006F539E"/>
    <w:rsid w:val="006F7227"/>
    <w:rsid w:val="007030A6"/>
    <w:rsid w:val="00750F18"/>
    <w:rsid w:val="007659B4"/>
    <w:rsid w:val="00786849"/>
    <w:rsid w:val="007E1C5B"/>
    <w:rsid w:val="00825632"/>
    <w:rsid w:val="0082770F"/>
    <w:rsid w:val="00861C96"/>
    <w:rsid w:val="00890998"/>
    <w:rsid w:val="0089335C"/>
    <w:rsid w:val="008C206D"/>
    <w:rsid w:val="008F38E0"/>
    <w:rsid w:val="008F3B80"/>
    <w:rsid w:val="008F44C0"/>
    <w:rsid w:val="009A6414"/>
    <w:rsid w:val="009B3118"/>
    <w:rsid w:val="00A00AC2"/>
    <w:rsid w:val="00A02F41"/>
    <w:rsid w:val="00A817E9"/>
    <w:rsid w:val="00AF271C"/>
    <w:rsid w:val="00B409F4"/>
    <w:rsid w:val="00C67F77"/>
    <w:rsid w:val="00CC2D3D"/>
    <w:rsid w:val="00CC78C1"/>
    <w:rsid w:val="00CE5227"/>
    <w:rsid w:val="00CF759E"/>
    <w:rsid w:val="00D16AAD"/>
    <w:rsid w:val="00D80956"/>
    <w:rsid w:val="00D921B5"/>
    <w:rsid w:val="00DB6627"/>
    <w:rsid w:val="00DD5E7C"/>
    <w:rsid w:val="00E073B5"/>
    <w:rsid w:val="00E13852"/>
    <w:rsid w:val="00E22A5A"/>
    <w:rsid w:val="00EC3F51"/>
    <w:rsid w:val="00ED39BB"/>
    <w:rsid w:val="00EE256E"/>
    <w:rsid w:val="00F45828"/>
    <w:rsid w:val="00F45AFB"/>
    <w:rsid w:val="00FB63A3"/>
    <w:rsid w:val="00FB7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AFB"/>
    <w:rPr>
      <w:color w:val="0000FF"/>
      <w:u w:val="single"/>
    </w:rPr>
  </w:style>
  <w:style w:type="character" w:customStyle="1" w:styleId="a">
    <w:name w:val="Основной текст_"/>
    <w:link w:val="3"/>
    <w:rsid w:val="00F45AFB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F45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Normal"/>
    <w:link w:val="a"/>
    <w:rsid w:val="00F45AFB"/>
    <w:pPr>
      <w:widowControl w:val="0"/>
      <w:shd w:val="clear" w:color="auto" w:fill="FFFFFF"/>
      <w:spacing w:after="60" w:line="0" w:lineRule="atLeast"/>
      <w:ind w:hanging="580"/>
      <w:jc w:val="right"/>
    </w:pPr>
    <w:rPr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F4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5AFB"/>
  </w:style>
  <w:style w:type="paragraph" w:styleId="BalloonText">
    <w:name w:val="Balloon Text"/>
    <w:basedOn w:val="Normal"/>
    <w:link w:val="a1"/>
    <w:uiPriority w:val="99"/>
    <w:semiHidden/>
    <w:unhideWhenUsed/>
    <w:rsid w:val="00AF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E17"/>
    <w:pPr>
      <w:ind w:left="720"/>
      <w:contextualSpacing/>
    </w:pPr>
  </w:style>
  <w:style w:type="character" w:customStyle="1" w:styleId="21">
    <w:name w:val="Основной текст (21)"/>
    <w:link w:val="211"/>
    <w:uiPriority w:val="99"/>
    <w:locked/>
    <w:rsid w:val="002139A8"/>
    <w:rPr>
      <w:sz w:val="28"/>
      <w:szCs w:val="28"/>
      <w:shd w:val="clear" w:color="auto" w:fill="FFFFFF"/>
    </w:rPr>
  </w:style>
  <w:style w:type="paragraph" w:customStyle="1" w:styleId="211">
    <w:name w:val="Основной текст (21)1"/>
    <w:basedOn w:val="Normal"/>
    <w:link w:val="21"/>
    <w:uiPriority w:val="99"/>
    <w:rsid w:val="002139A8"/>
    <w:pPr>
      <w:shd w:val="clear" w:color="auto" w:fill="FFFFFF"/>
      <w:spacing w:after="0" w:line="322" w:lineRule="exact"/>
      <w:jc w:val="right"/>
    </w:pPr>
    <w:rPr>
      <w:sz w:val="28"/>
      <w:szCs w:val="28"/>
    </w:rPr>
  </w:style>
  <w:style w:type="paragraph" w:customStyle="1" w:styleId="2">
    <w:name w:val="Основной текст2"/>
    <w:basedOn w:val="Normal"/>
    <w:rsid w:val="008C206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