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9C22F3">
        <w:rPr>
          <w:rFonts w:ascii="Times New Roman" w:eastAsia="Times New Roman" w:hAnsi="Times New Roman" w:cs="Times New Roman"/>
          <w:sz w:val="28"/>
          <w:szCs w:val="28"/>
        </w:rPr>
        <w:t>8</w:t>
      </w:r>
      <w:r w:rsidR="002824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марта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2F3" w:rsidRPr="009C22F3" w:rsidP="009C22F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2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Исполняющий обязанности мирового </w:t>
      </w:r>
      <w:r w:rsidRPr="009C22F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судьи судебного участка №19 Центрального судебного района г. Симферополь (Центральный район городского округа Симферополя) Республики Крым - мировой судья судебного участка №18 Центрального судебного района г. Симферополь (Центральный район городского окру</w:t>
      </w:r>
      <w:r w:rsidRPr="009C22F3">
        <w:rPr>
          <w:rFonts w:ascii="Times New Roman" w:eastAsia="Times New Roman" w:hAnsi="Times New Roman" w:cs="Times New Roman"/>
          <w:sz w:val="28"/>
          <w:szCs w:val="28"/>
          <w:lang w:eastAsia="uk-UA"/>
        </w:rPr>
        <w:t>га Симферополя) Республики Крым - Ляхович А.Н.,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45FAB" w:rsidP="00265A88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ликвидатора</w:t>
      </w:r>
      <w:r w:rsidRPr="00245FAB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ответственности «</w:t>
      </w:r>
      <w:r>
        <w:rPr>
          <w:rFonts w:ascii="Times New Roman" w:hAnsi="Times New Roman" w:cs="Times New Roman"/>
          <w:sz w:val="28"/>
          <w:szCs w:val="28"/>
        </w:rPr>
        <w:t>Твой Город</w:t>
      </w:r>
      <w:r w:rsidRPr="00245FA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Лукьяновой Алены Викторовны</w:t>
      </w:r>
      <w:r w:rsidRPr="00245FAB">
        <w:rPr>
          <w:rFonts w:ascii="Times New Roman" w:hAnsi="Times New Roman" w:cs="Times New Roman"/>
          <w:sz w:val="28"/>
          <w:szCs w:val="28"/>
        </w:rPr>
        <w:t xml:space="preserve">, </w:t>
      </w:r>
      <w:r w:rsidRPr="00F670A4" w:rsidR="00F670A4">
        <w:rPr>
          <w:rFonts w:ascii="Times New Roman" w:hAnsi="Times New Roman" w:cs="Times New Roman"/>
          <w:sz w:val="28"/>
          <w:szCs w:val="28"/>
        </w:rPr>
        <w:t xml:space="preserve">«данные изъяты»   </w:t>
      </w:r>
    </w:p>
    <w:p w:rsid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Лукьянова А.В.,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ликвидатором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  Общества с ограниченной ответственности «</w:t>
      </w:r>
      <w:r w:rsidRPr="009C22F3">
        <w:rPr>
          <w:rFonts w:ascii="Times New Roman" w:eastAsia="Times New Roman" w:hAnsi="Times New Roman" w:cs="Times New Roman"/>
          <w:sz w:val="28"/>
          <w:szCs w:val="28"/>
        </w:rPr>
        <w:t>Твой Город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 w:rsidRPr="009C22F3">
        <w:rPr>
          <w:rFonts w:ascii="Times New Roman" w:eastAsia="Times New Roman" w:hAnsi="Times New Roman" w:cs="Times New Roman"/>
          <w:sz w:val="28"/>
          <w:szCs w:val="28"/>
        </w:rPr>
        <w:t>Твой Город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F670A4" w:rsidR="00F670A4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 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24D0">
        <w:rPr>
          <w:rFonts w:ascii="Times New Roman" w:eastAsia="Times New Roman" w:hAnsi="Times New Roman" w:cs="Times New Roman"/>
          <w:sz w:val="28"/>
          <w:szCs w:val="28"/>
        </w:rPr>
        <w:t>февраль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>15.0</w:t>
      </w:r>
      <w:r w:rsidR="002824D0">
        <w:rPr>
          <w:rFonts w:ascii="Times New Roman" w:eastAsia="Times New Roman" w:hAnsi="Times New Roman" w:cs="Times New Roman"/>
          <w:sz w:val="28"/>
          <w:szCs w:val="28"/>
        </w:rPr>
        <w:t>3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 xml:space="preserve">.2022, фактически сведения в полном объеме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F25C9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22F3" w:rsidRPr="009C22F3" w:rsidP="009C22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2F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Лукьянова А.В.</w:t>
      </w:r>
      <w:r w:rsidRPr="009C22F3">
        <w:rPr>
          <w:rFonts w:ascii="Times New Roman" w:eastAsia="Times New Roman" w:hAnsi="Times New Roman" w:cs="Times New Roman"/>
          <w:sz w:val="28"/>
          <w:szCs w:val="28"/>
        </w:rPr>
        <w:t xml:space="preserve"> не явилась, о месте и времени рассмотрения дела уведомлена надлежащим образом. О причинах неявки не сообщила, ходатайств мировому судье об отложении рассмотрения дела не направила. Почтовая корреспонденция, направленная по адресу места жительства лица, в </w:t>
      </w:r>
      <w:r w:rsidRPr="009C22F3">
        <w:rPr>
          <w:rFonts w:ascii="Times New Roman" w:eastAsia="Times New Roman" w:hAnsi="Times New Roman" w:cs="Times New Roman"/>
          <w:sz w:val="28"/>
          <w:szCs w:val="28"/>
        </w:rPr>
        <w:t xml:space="preserve">отношении которого ведется производство по делу об административном правонарушении, возвращена в суд с отметкой об истечении срока хранения.  </w:t>
      </w:r>
    </w:p>
    <w:p w:rsidR="009C22F3" w:rsidRPr="009C22F3" w:rsidP="009C22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2F3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</w:t>
      </w:r>
      <w:r w:rsidRPr="009C22F3">
        <w:rPr>
          <w:rFonts w:ascii="Times New Roman" w:eastAsia="Times New Roman" w:hAnsi="Times New Roman" w:cs="Times New Roman"/>
          <w:sz w:val="28"/>
          <w:szCs w:val="28"/>
        </w:rPr>
        <w:t xml:space="preserve">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Лукьянова А.В.</w:t>
      </w:r>
      <w:r w:rsidRPr="009C22F3">
        <w:rPr>
          <w:rFonts w:ascii="Times New Roman" w:eastAsia="Times New Roman" w:hAnsi="Times New Roman" w:cs="Times New Roman"/>
          <w:sz w:val="28"/>
          <w:szCs w:val="28"/>
        </w:rPr>
        <w:t xml:space="preserve"> считается надлежаще изве</w:t>
      </w:r>
      <w:r w:rsidRPr="009C22F3">
        <w:rPr>
          <w:rFonts w:ascii="Times New Roman" w:eastAsia="Times New Roman" w:hAnsi="Times New Roman" w:cs="Times New Roman"/>
          <w:sz w:val="28"/>
          <w:szCs w:val="28"/>
        </w:rPr>
        <w:t>щенной о времени и месте рассмотрения дела об административном правонарушении.</w:t>
      </w:r>
    </w:p>
    <w:p w:rsidR="009C22F3" w:rsidRPr="009C22F3" w:rsidP="009C22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2F3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Лукьяновой А.В.</w:t>
      </w:r>
    </w:p>
    <w:p w:rsidR="009C37C7" w:rsidP="009C22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Исследовав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="00EB6C2A">
        <w:rPr>
          <w:rFonts w:ascii="Times New Roman" w:hAnsi="Times New Roman" w:cs="Times New Roman"/>
          <w:sz w:val="28"/>
          <w:szCs w:val="28"/>
        </w:rPr>
        <w:t>Лукьянова А.В.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</w:t>
      </w:r>
      <w:r w:rsidR="00EB6C2A">
        <w:rPr>
          <w:rFonts w:ascii="Times New Roman" w:hAnsi="Times New Roman" w:cs="Times New Roman"/>
          <w:sz w:val="28"/>
          <w:szCs w:val="28"/>
        </w:rPr>
        <w:t>а</w:t>
      </w:r>
      <w:r w:rsidRPr="00E1726A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выразившееся в непредс</w:t>
      </w:r>
      <w:r w:rsidRPr="00E1726A">
        <w:rPr>
          <w:rFonts w:ascii="Times New Roman" w:hAnsi="Times New Roman" w:cs="Times New Roman"/>
          <w:sz w:val="28"/>
          <w:szCs w:val="28"/>
        </w:rPr>
        <w:t xml:space="preserve">тавлении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ательного пенсионного страхования за </w:t>
      </w:r>
      <w:r w:rsidR="002824D0">
        <w:rPr>
          <w:rFonts w:ascii="Times New Roman" w:eastAsia="Times New Roman" w:hAnsi="Times New Roman" w:cs="Times New Roman"/>
          <w:sz w:val="28"/>
          <w:szCs w:val="28"/>
        </w:rPr>
        <w:t>февраль</w:t>
      </w:r>
      <w:r w:rsidR="00901545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Граничный срок предоставления сведений за </w:t>
      </w:r>
      <w:r w:rsidR="002824D0">
        <w:rPr>
          <w:rFonts w:ascii="Times New Roman" w:eastAsia="Times New Roman" w:hAnsi="Times New Roman" w:cs="Times New Roman"/>
          <w:sz w:val="28"/>
          <w:szCs w:val="28"/>
        </w:rPr>
        <w:t>февраль</w:t>
      </w:r>
      <w:r w:rsidR="00901545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901545">
        <w:rPr>
          <w:rFonts w:ascii="Times New Roman" w:eastAsia="Times New Roman" w:hAnsi="Times New Roman" w:cs="Times New Roman"/>
          <w:sz w:val="28"/>
          <w:szCs w:val="28"/>
        </w:rPr>
        <w:t>15.0</w:t>
      </w:r>
      <w:r w:rsidR="002824D0">
        <w:rPr>
          <w:rFonts w:ascii="Times New Roman" w:eastAsia="Times New Roman" w:hAnsi="Times New Roman" w:cs="Times New Roman"/>
          <w:sz w:val="28"/>
          <w:szCs w:val="28"/>
        </w:rPr>
        <w:t>3</w:t>
      </w:r>
      <w:r w:rsidR="00901545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01545" w:rsidR="00901545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в полном объеме по форме СЗВ-М в электронном виде по телекоммуникационным </w:t>
      </w:r>
      <w:r w:rsidRPr="00901545" w:rsidR="00901545">
        <w:rPr>
          <w:rFonts w:ascii="Times New Roman" w:eastAsia="Times New Roman" w:hAnsi="Times New Roman" w:cs="Times New Roman"/>
          <w:sz w:val="28"/>
          <w:szCs w:val="28"/>
        </w:rPr>
        <w:t xml:space="preserve">каналам связи посредством электронного документооборота за отчетный период предоставлены 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26.07</w:t>
      </w:r>
      <w:r w:rsidRPr="00901545" w:rsidR="00901545">
        <w:rPr>
          <w:rFonts w:ascii="Times New Roman" w:eastAsia="Times New Roman" w:hAnsi="Times New Roman" w:cs="Times New Roman"/>
          <w:sz w:val="28"/>
          <w:szCs w:val="28"/>
        </w:rPr>
        <w:t>.2022.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еских лиц 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ликвидатором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Твой Город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Лукьянова А.В.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с учетом имеющихся в материалах дела документов, в 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онарушениях, является именно </w:t>
      </w:r>
      <w:r w:rsidRPr="00EB6C2A" w:rsidR="00EB6C2A">
        <w:rPr>
          <w:rFonts w:ascii="Times New Roman" w:hAnsi="Times New Roman" w:cs="Times New Roman"/>
          <w:sz w:val="28"/>
          <w:szCs w:val="28"/>
        </w:rPr>
        <w:t xml:space="preserve">Лукьянова А.В.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EB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Лукьяновой А.В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EB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28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F25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EB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="00F25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.01.2023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D540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F25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540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EB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EB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D540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B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Лукьянов</w:t>
      </w:r>
      <w:r w:rsidR="00887F4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ст.15.33.2 Кодекса Российской Федерации об административных правонаруше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ниях, а именно: не представил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B6C2A">
        <w:rPr>
          <w:rFonts w:ascii="Times New Roman" w:eastAsia="Times New Roman" w:hAnsi="Times New Roman" w:cs="Times New Roman"/>
          <w:color w:val="000000"/>
          <w:sz w:val="28"/>
          <w:szCs w:val="28"/>
        </w:rPr>
        <w:t>Лукьяновой А.В.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ждении 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ствии со ст. ст. 4.2, 4.3 Кодекса Российской Федерации об административных правонарушениях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ием случаев, предусмотренных частью 2 настоящей статьи.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о лица. Предупреждение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чайных ситуаций природного и техногенного характера, а также при отсутствии 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ации об административных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ской Федерации об административных правонарушениях, принимая во внимание обстоятельства дела, данные о личности лица, в отношении которой возбуждено производство по делу об административном правонарушении, котор</w:t>
      </w:r>
      <w:r w:rsidR="007F5387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е привлекал</w:t>
      </w:r>
      <w:r w:rsidR="007F5387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 то обстоятельство, что допущенн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="007F5387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Лукьяновой А.В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Лукьянову Алену Викторовну</w:t>
      </w:r>
      <w:r w:rsidRPr="00D5405F" w:rsidR="00D5405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 xml:space="preserve">15.33.2  Кодекса Российской Федерации об административных правонарушениях, и назначить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</w:t>
      </w:r>
      <w:r w:rsidRPr="00E1726A">
        <w:rPr>
          <w:rFonts w:ascii="Times New Roman" w:hAnsi="Times New Roman"/>
          <w:sz w:val="28"/>
          <w:szCs w:val="28"/>
        </w:rPr>
        <w:t>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</w:t>
      </w:r>
      <w:r w:rsidR="00EB6C2A">
        <w:rPr>
          <w:rFonts w:ascii="Times New Roman" w:hAnsi="Times New Roman" w:cs="Times New Roman"/>
          <w:sz w:val="28"/>
          <w:szCs w:val="28"/>
        </w:rPr>
        <w:t>А.Н. Ляхович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C0002C">
      <w:footerReference w:type="default" r:id="rId6"/>
      <w:pgSz w:w="11906" w:h="16838" w:code="9"/>
      <w:pgMar w:top="992" w:right="709" w:bottom="992" w:left="155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0A4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45FF2"/>
    <w:rsid w:val="0005200C"/>
    <w:rsid w:val="00055068"/>
    <w:rsid w:val="00065A1F"/>
    <w:rsid w:val="000A3D4A"/>
    <w:rsid w:val="000B43B7"/>
    <w:rsid w:val="000C359F"/>
    <w:rsid w:val="000D3E75"/>
    <w:rsid w:val="000F4D7C"/>
    <w:rsid w:val="00101152"/>
    <w:rsid w:val="0012692F"/>
    <w:rsid w:val="0018519F"/>
    <w:rsid w:val="001B33BA"/>
    <w:rsid w:val="001C264E"/>
    <w:rsid w:val="001D7180"/>
    <w:rsid w:val="001E426C"/>
    <w:rsid w:val="00203352"/>
    <w:rsid w:val="0022071B"/>
    <w:rsid w:val="002271C3"/>
    <w:rsid w:val="00245FAB"/>
    <w:rsid w:val="00265A88"/>
    <w:rsid w:val="00266225"/>
    <w:rsid w:val="002824D0"/>
    <w:rsid w:val="00297A01"/>
    <w:rsid w:val="002A22C1"/>
    <w:rsid w:val="002C5A43"/>
    <w:rsid w:val="003042B8"/>
    <w:rsid w:val="00311990"/>
    <w:rsid w:val="00313FD7"/>
    <w:rsid w:val="003174BF"/>
    <w:rsid w:val="00326552"/>
    <w:rsid w:val="00335546"/>
    <w:rsid w:val="00335C0C"/>
    <w:rsid w:val="003600B6"/>
    <w:rsid w:val="00364307"/>
    <w:rsid w:val="003828FA"/>
    <w:rsid w:val="003932AB"/>
    <w:rsid w:val="003C18FF"/>
    <w:rsid w:val="003D05DB"/>
    <w:rsid w:val="003E0DEB"/>
    <w:rsid w:val="003E1942"/>
    <w:rsid w:val="003E29DA"/>
    <w:rsid w:val="00421E0A"/>
    <w:rsid w:val="0042796E"/>
    <w:rsid w:val="004419A0"/>
    <w:rsid w:val="00447E72"/>
    <w:rsid w:val="00471A4E"/>
    <w:rsid w:val="00472845"/>
    <w:rsid w:val="004A1F28"/>
    <w:rsid w:val="004A698D"/>
    <w:rsid w:val="004B20C9"/>
    <w:rsid w:val="004D2327"/>
    <w:rsid w:val="004D359B"/>
    <w:rsid w:val="004D3BFB"/>
    <w:rsid w:val="004E166E"/>
    <w:rsid w:val="004F2AD3"/>
    <w:rsid w:val="004F6D30"/>
    <w:rsid w:val="004F71A8"/>
    <w:rsid w:val="00534135"/>
    <w:rsid w:val="0055230E"/>
    <w:rsid w:val="005573F9"/>
    <w:rsid w:val="0057704E"/>
    <w:rsid w:val="00585745"/>
    <w:rsid w:val="005B5BF5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95B43"/>
    <w:rsid w:val="006C1473"/>
    <w:rsid w:val="007116A6"/>
    <w:rsid w:val="0072141F"/>
    <w:rsid w:val="00734462"/>
    <w:rsid w:val="0074673D"/>
    <w:rsid w:val="00746B2B"/>
    <w:rsid w:val="00747597"/>
    <w:rsid w:val="00761665"/>
    <w:rsid w:val="00766BDE"/>
    <w:rsid w:val="00770151"/>
    <w:rsid w:val="00781827"/>
    <w:rsid w:val="00781BC9"/>
    <w:rsid w:val="00792AB0"/>
    <w:rsid w:val="007B0AED"/>
    <w:rsid w:val="007B71AF"/>
    <w:rsid w:val="007C2C8B"/>
    <w:rsid w:val="007C76B0"/>
    <w:rsid w:val="007F0B2C"/>
    <w:rsid w:val="007F5387"/>
    <w:rsid w:val="00850A6E"/>
    <w:rsid w:val="00851979"/>
    <w:rsid w:val="00853131"/>
    <w:rsid w:val="00865AD8"/>
    <w:rsid w:val="00887F46"/>
    <w:rsid w:val="0089434E"/>
    <w:rsid w:val="008A32F7"/>
    <w:rsid w:val="008B70CE"/>
    <w:rsid w:val="008D6F3B"/>
    <w:rsid w:val="008E23BD"/>
    <w:rsid w:val="008F5ADC"/>
    <w:rsid w:val="008F672F"/>
    <w:rsid w:val="00901545"/>
    <w:rsid w:val="009054A2"/>
    <w:rsid w:val="00915F27"/>
    <w:rsid w:val="00974714"/>
    <w:rsid w:val="00992268"/>
    <w:rsid w:val="009C0267"/>
    <w:rsid w:val="009C22F3"/>
    <w:rsid w:val="009C37C7"/>
    <w:rsid w:val="009F01DA"/>
    <w:rsid w:val="009F14DE"/>
    <w:rsid w:val="00A30365"/>
    <w:rsid w:val="00A42C37"/>
    <w:rsid w:val="00A54558"/>
    <w:rsid w:val="00A75356"/>
    <w:rsid w:val="00A971E2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0002C"/>
    <w:rsid w:val="00C1319D"/>
    <w:rsid w:val="00C175E7"/>
    <w:rsid w:val="00C47FBE"/>
    <w:rsid w:val="00C545A0"/>
    <w:rsid w:val="00C545F8"/>
    <w:rsid w:val="00C630AF"/>
    <w:rsid w:val="00C831ED"/>
    <w:rsid w:val="00C834F2"/>
    <w:rsid w:val="00C903BF"/>
    <w:rsid w:val="00CA27D7"/>
    <w:rsid w:val="00CB4301"/>
    <w:rsid w:val="00CD73AB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5405F"/>
    <w:rsid w:val="00D6277E"/>
    <w:rsid w:val="00D76855"/>
    <w:rsid w:val="00DB06EF"/>
    <w:rsid w:val="00DD0DC5"/>
    <w:rsid w:val="00DF2980"/>
    <w:rsid w:val="00E105A2"/>
    <w:rsid w:val="00E13A59"/>
    <w:rsid w:val="00E1726A"/>
    <w:rsid w:val="00E220B8"/>
    <w:rsid w:val="00E26459"/>
    <w:rsid w:val="00E30067"/>
    <w:rsid w:val="00E5601D"/>
    <w:rsid w:val="00E679DF"/>
    <w:rsid w:val="00E91CC4"/>
    <w:rsid w:val="00EB6C2A"/>
    <w:rsid w:val="00EC1C83"/>
    <w:rsid w:val="00EC2A00"/>
    <w:rsid w:val="00ED6F44"/>
    <w:rsid w:val="00EF4FD2"/>
    <w:rsid w:val="00F106CF"/>
    <w:rsid w:val="00F20B57"/>
    <w:rsid w:val="00F25C9A"/>
    <w:rsid w:val="00F27900"/>
    <w:rsid w:val="00F516A1"/>
    <w:rsid w:val="00F5634C"/>
    <w:rsid w:val="00F66B0C"/>
    <w:rsid w:val="00F670A4"/>
    <w:rsid w:val="00F70F7C"/>
    <w:rsid w:val="00FB55A0"/>
    <w:rsid w:val="00FB5951"/>
    <w:rsid w:val="00FD6953"/>
    <w:rsid w:val="00FF6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F7ABD-77DA-43C3-A59B-FA4E5A6D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