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51E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7C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344E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с участием защитника лица, в отношении которого ведется производство по делу об административ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ном правонарушении – Бессмертной А.В.,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C2A" w:rsidRPr="00475C2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344E8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F97C2B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8344E8">
        <w:rPr>
          <w:rFonts w:ascii="Times New Roman" w:hAnsi="Times New Roman" w:cs="Times New Roman"/>
          <w:sz w:val="28"/>
          <w:szCs w:val="28"/>
        </w:rPr>
        <w:t>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Боднарчук</w:t>
      </w:r>
      <w:r w:rsidR="008344E8">
        <w:rPr>
          <w:rFonts w:ascii="Times New Roman" w:hAnsi="Times New Roman" w:cs="Times New Roman"/>
          <w:sz w:val="28"/>
          <w:szCs w:val="28"/>
        </w:rPr>
        <w:t xml:space="preserve"> Ю</w:t>
      </w:r>
      <w:r w:rsidR="00F97C2B">
        <w:rPr>
          <w:rFonts w:ascii="Times New Roman" w:hAnsi="Times New Roman" w:cs="Times New Roman"/>
          <w:sz w:val="28"/>
          <w:szCs w:val="28"/>
        </w:rPr>
        <w:t>.</w:t>
      </w:r>
      <w:r w:rsidR="008344E8">
        <w:rPr>
          <w:rFonts w:ascii="Times New Roman" w:hAnsi="Times New Roman" w:cs="Times New Roman"/>
          <w:sz w:val="28"/>
          <w:szCs w:val="28"/>
        </w:rPr>
        <w:t xml:space="preserve"> А</w:t>
      </w:r>
      <w:r w:rsidR="00F97C2B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8344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., будучи должностным лицом – </w:t>
      </w:r>
      <w:r w:rsidRPr="008344E8">
        <w:rPr>
          <w:rFonts w:ascii="Times New Roman" w:hAnsi="Times New Roman" w:cs="Times New Roman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344E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F97C2B">
        <w:rPr>
          <w:rFonts w:ascii="Times New Roman" w:hAnsi="Times New Roman" w:cs="Times New Roman"/>
          <w:sz w:val="28"/>
          <w:szCs w:val="28"/>
        </w:rPr>
        <w:t xml:space="preserve"> </w:t>
      </w:r>
      <w:r w:rsidRPr="008344E8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44E8">
        <w:rPr>
          <w:rFonts w:ascii="Times New Roman" w:hAnsi="Times New Roman" w:cs="Times New Roman"/>
          <w:sz w:val="28"/>
          <w:szCs w:val="28"/>
        </w:rPr>
        <w:t xml:space="preserve">» 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475C2A">
        <w:rPr>
          <w:rFonts w:ascii="Times New Roman" w:hAnsi="Times New Roman" w:cs="Times New Roman"/>
          <w:sz w:val="28"/>
          <w:szCs w:val="28"/>
        </w:rPr>
        <w:t>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>необходимые сведения для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 w:rsidR="00117CF2">
        <w:rPr>
          <w:rFonts w:ascii="Times New Roman" w:hAnsi="Times New Roman" w:cs="Times New Roman"/>
          <w:sz w:val="28"/>
          <w:szCs w:val="28"/>
        </w:rPr>
        <w:t>заключения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 w:rsidR="00117CF2">
        <w:rPr>
          <w:rFonts w:ascii="Times New Roman" w:hAnsi="Times New Roman" w:cs="Times New Roman"/>
          <w:sz w:val="28"/>
          <w:szCs w:val="28"/>
        </w:rPr>
        <w:t>Тумановой А.Б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 w:rsidR="00117CF2">
        <w:rPr>
          <w:rFonts w:ascii="Times New Roman" w:hAnsi="Times New Roman" w:cs="Times New Roman"/>
          <w:sz w:val="28"/>
          <w:szCs w:val="28"/>
        </w:rPr>
        <w:t>начало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117CF2">
        <w:rPr>
          <w:rFonts w:ascii="Times New Roman" w:hAnsi="Times New Roman" w:cs="Times New Roman"/>
          <w:sz w:val="28"/>
          <w:szCs w:val="28"/>
        </w:rPr>
        <w:t>10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от </w:t>
      </w:r>
      <w:r w:rsidR="00117CF2">
        <w:rPr>
          <w:rFonts w:ascii="Times New Roman" w:hAnsi="Times New Roman" w:cs="Times New Roman"/>
          <w:sz w:val="28"/>
          <w:szCs w:val="28"/>
        </w:rPr>
        <w:t>30.08</w:t>
      </w:r>
      <w:r w:rsidRPr="00475C2A" w:rsidR="002C2EE9">
        <w:rPr>
          <w:rFonts w:ascii="Times New Roman" w:hAnsi="Times New Roman" w:cs="Times New Roman"/>
          <w:sz w:val="28"/>
          <w:szCs w:val="28"/>
        </w:rPr>
        <w:t>.2023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117CF2">
        <w:rPr>
          <w:rFonts w:ascii="Times New Roman" w:hAnsi="Times New Roman" w:cs="Times New Roman"/>
          <w:sz w:val="28"/>
          <w:szCs w:val="28"/>
        </w:rPr>
        <w:t>31.08</w:t>
      </w:r>
      <w:r w:rsidRPr="00475C2A" w:rsidR="002F0EC3">
        <w:rPr>
          <w:rFonts w:ascii="Times New Roman" w:hAnsi="Times New Roman" w:cs="Times New Roman"/>
          <w:sz w:val="28"/>
          <w:szCs w:val="28"/>
        </w:rPr>
        <w:t>.2023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117CF2">
        <w:rPr>
          <w:rFonts w:ascii="Times New Roman" w:hAnsi="Times New Roman" w:cs="Times New Roman"/>
          <w:sz w:val="28"/>
          <w:szCs w:val="28"/>
        </w:rPr>
        <w:t>01</w:t>
      </w:r>
      <w:r w:rsidR="007C51E6">
        <w:rPr>
          <w:rFonts w:ascii="Times New Roman" w:hAnsi="Times New Roman" w:cs="Times New Roman"/>
          <w:sz w:val="28"/>
          <w:szCs w:val="28"/>
        </w:rPr>
        <w:t>.09</w:t>
      </w:r>
      <w:r w:rsidRPr="00475C2A" w:rsidR="009800AE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не явил</w:t>
      </w:r>
      <w:r w:rsidR="008344E8">
        <w:rPr>
          <w:rFonts w:ascii="Times New Roman" w:hAnsi="Times New Roman" w:cs="Times New Roman"/>
          <w:sz w:val="28"/>
          <w:szCs w:val="28"/>
        </w:rPr>
        <w:t>ась</w:t>
      </w:r>
      <w:r w:rsidRPr="00475C2A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8344E8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 учетом разъясн</w:t>
      </w:r>
      <w:r w:rsidRPr="00475C2A">
        <w:rPr>
          <w:rFonts w:ascii="Times New Roman" w:hAnsi="Times New Roman" w:cs="Times New Roman"/>
          <w:sz w:val="28"/>
          <w:szCs w:val="28"/>
        </w:rPr>
        <w:t>ений, данных в п. 6 Постановления Пленума Верховного Суда Российской</w:t>
      </w:r>
      <w:r w:rsidRPr="00475C2A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</w:t>
      </w:r>
      <w:r w:rsidRPr="00475C2A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</w:t>
      </w:r>
      <w:r w:rsidRPr="00475C2A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="008344E8">
        <w:rPr>
          <w:rFonts w:ascii="Times New Roman" w:hAnsi="Times New Roman" w:cs="Times New Roman"/>
          <w:sz w:val="28"/>
          <w:szCs w:val="28"/>
        </w:rPr>
        <w:t>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344E8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Бессмертная А.В. </w:t>
      </w:r>
      <w:r w:rsidR="00323AEE">
        <w:rPr>
          <w:rFonts w:ascii="Times New Roman" w:hAnsi="Times New Roman" w:cs="Times New Roman"/>
          <w:sz w:val="28"/>
          <w:szCs w:val="28"/>
        </w:rPr>
        <w:t xml:space="preserve">в судебном заседании вину в инкриминируемом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 xml:space="preserve">. правонарушении не признала, пояснив, что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 xml:space="preserve">. не является субъектом вмененного ей правонарушения. </w:t>
      </w:r>
      <w:r w:rsidR="00323AEE">
        <w:rPr>
          <w:rFonts w:ascii="Times New Roman" w:hAnsi="Times New Roman" w:cs="Times New Roman"/>
          <w:sz w:val="28"/>
          <w:szCs w:val="28"/>
        </w:rPr>
        <w:t>Так, на основании локального нормативного акта 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323AEE">
        <w:rPr>
          <w:rFonts w:ascii="Times New Roman" w:hAnsi="Times New Roman" w:cs="Times New Roman"/>
          <w:sz w:val="28"/>
          <w:szCs w:val="28"/>
        </w:rPr>
        <w:t>» ответственным за заполнение и передачу в территориальный орган Фонда пенсионного и социального страхования Российской Федерации подразделов 1.1, 1.2 подраздела 1, подраздела 2 раздела 1 «Сведения о трудовой (иной) деятельности, страховом стаже, заработной плате и дополнительных страховых взносах на накопительную пенсию» формы ЕФС-1 назначен начальник сектора кадровой работы Чистюхина В.В. либо</w:t>
      </w:r>
      <w:r w:rsidR="00323AEE">
        <w:rPr>
          <w:rFonts w:ascii="Times New Roman" w:hAnsi="Times New Roman" w:cs="Times New Roman"/>
          <w:sz w:val="28"/>
          <w:szCs w:val="28"/>
        </w:rPr>
        <w:t xml:space="preserve"> замещающее лицо в соответствии с приказом. В соответствии с п. 3 приказа от 27.03.2023 №34/1-ОР «О назначении ответственных лиц за передачу в Фонд пенсионного и социального страхования Российской Федерации сведений по форме ЕФС-1</w:t>
      </w:r>
      <w:r w:rsidR="00684E8F">
        <w:rPr>
          <w:rFonts w:ascii="Times New Roman" w:hAnsi="Times New Roman" w:cs="Times New Roman"/>
          <w:sz w:val="28"/>
          <w:szCs w:val="28"/>
        </w:rPr>
        <w:t xml:space="preserve">» начальник сектора кадровой работы либо лицо его замещающее несет ответственность за нарушение сроков предоставления сведений в территориальный орган Фонда пенсионного и социального страхования. Кроме того, защитник указала,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="00684E8F">
        <w:rPr>
          <w:rFonts w:ascii="Times New Roman" w:hAnsi="Times New Roman" w:cs="Times New Roman"/>
          <w:sz w:val="28"/>
          <w:szCs w:val="28"/>
        </w:rPr>
        <w:t xml:space="preserve">. не была извещена о времени и месте составления протокола об административном правонарушении. </w:t>
      </w:r>
      <w:r w:rsidRPr="00684E8F" w:rsidR="00684E8F">
        <w:rPr>
          <w:rFonts w:ascii="Times New Roman" w:hAnsi="Times New Roman" w:cs="Times New Roman"/>
          <w:sz w:val="28"/>
          <w:szCs w:val="28"/>
        </w:rPr>
        <w:t>По мнению защитника, производство по делу об административном правонарушении подлежит прекращению.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684E8F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E8F">
        <w:rPr>
          <w:rFonts w:ascii="Times New Roman" w:hAnsi="Times New Roman" w:cs="Times New Roman"/>
          <w:sz w:val="28"/>
          <w:szCs w:val="28"/>
        </w:rPr>
        <w:t>Заслушав по</w:t>
      </w:r>
      <w:r w:rsidRPr="00684E8F">
        <w:rPr>
          <w:rFonts w:ascii="Times New Roman" w:hAnsi="Times New Roman" w:cs="Times New Roman"/>
          <w:sz w:val="28"/>
          <w:szCs w:val="28"/>
        </w:rPr>
        <w:t xml:space="preserve">яснения защитника, исследовав материалы дела, прихожу к следующему. </w:t>
      </w:r>
    </w:p>
    <w:p w:rsidR="002F0EC3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475C2A">
        <w:rPr>
          <w:rFonts w:ascii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 w:rsidRPr="00475C2A">
        <w:rPr>
          <w:rFonts w:ascii="Times New Roman" w:hAnsi="Times New Roman" w:cs="Times New Roman"/>
          <w:sz w:val="28"/>
          <w:szCs w:val="28"/>
        </w:rPr>
        <w:t>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</w:t>
      </w:r>
      <w:r w:rsidRPr="00475C2A">
        <w:rPr>
          <w:rFonts w:ascii="Times New Roman" w:hAnsi="Times New Roman" w:cs="Times New Roman"/>
          <w:sz w:val="28"/>
          <w:szCs w:val="28"/>
        </w:rPr>
        <w:t xml:space="preserve">ключенные с организацией по управлению правами на </w:t>
      </w:r>
      <w:r w:rsidRPr="00475C2A">
        <w:rPr>
          <w:rFonts w:ascii="Times New Roman" w:hAnsi="Times New Roman" w:cs="Times New Roman"/>
          <w:sz w:val="28"/>
          <w:szCs w:val="28"/>
        </w:rPr>
        <w:t>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</w:t>
      </w:r>
      <w:r w:rsidRPr="00475C2A">
        <w:rPr>
          <w:rFonts w:ascii="Times New Roman" w:hAnsi="Times New Roman" w:cs="Times New Roman"/>
          <w:sz w:val="28"/>
          <w:szCs w:val="28"/>
        </w:rPr>
        <w:t>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</w:t>
      </w:r>
      <w:r w:rsidRPr="00475C2A">
        <w:rPr>
          <w:rFonts w:ascii="Times New Roman" w:hAnsi="Times New Roman" w:cs="Times New Roman"/>
          <w:sz w:val="28"/>
          <w:szCs w:val="28"/>
        </w:rPr>
        <w:t>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</w:t>
      </w:r>
      <w:r w:rsidRPr="00475C2A">
        <w:rPr>
          <w:rFonts w:ascii="Times New Roman" w:hAnsi="Times New Roman" w:cs="Times New Roman"/>
          <w:sz w:val="28"/>
          <w:szCs w:val="28"/>
        </w:rPr>
        <w:t>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ии установлено,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684E8F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F97C2B">
        <w:rPr>
          <w:rFonts w:ascii="Times New Roman" w:hAnsi="Times New Roman" w:cs="Times New Roman"/>
          <w:sz w:val="28"/>
          <w:szCs w:val="28"/>
        </w:rPr>
        <w:t xml:space="preserve"> </w:t>
      </w:r>
      <w:r w:rsidRPr="00684E8F" w:rsidR="00684E8F">
        <w:rPr>
          <w:rFonts w:ascii="Times New Roman" w:hAnsi="Times New Roman" w:cs="Times New Roman"/>
          <w:sz w:val="28"/>
          <w:szCs w:val="28"/>
        </w:rPr>
        <w:t>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84E8F" w:rsidR="00684E8F">
        <w:rPr>
          <w:rFonts w:ascii="Times New Roman" w:hAnsi="Times New Roman" w:cs="Times New Roman"/>
          <w:sz w:val="28"/>
          <w:szCs w:val="28"/>
        </w:rPr>
        <w:t>»</w:t>
      </w:r>
      <w:r w:rsidR="00684E8F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</w:t>
      </w:r>
      <w:r w:rsidR="00684E8F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="00475C2A">
        <w:rPr>
          <w:rFonts w:ascii="Times New Roman" w:hAnsi="Times New Roman" w:cs="Times New Roman"/>
          <w:sz w:val="28"/>
          <w:szCs w:val="28"/>
        </w:rPr>
        <w:t xml:space="preserve">сведения о дате </w:t>
      </w:r>
      <w:r w:rsidR="00117CF2">
        <w:rPr>
          <w:rFonts w:ascii="Times New Roman" w:hAnsi="Times New Roman" w:cs="Times New Roman"/>
          <w:sz w:val="28"/>
          <w:szCs w:val="28"/>
        </w:rPr>
        <w:t>заключения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 - подраздел 1.1 формы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 в отношении </w:t>
      </w:r>
      <w:r w:rsidR="00117CF2">
        <w:rPr>
          <w:rFonts w:ascii="Times New Roman" w:hAnsi="Times New Roman" w:cs="Times New Roman"/>
          <w:sz w:val="28"/>
          <w:szCs w:val="28"/>
        </w:rPr>
        <w:t>Тумановой А.Б</w:t>
      </w:r>
      <w:r w:rsidRPr="00475C2A" w:rsidR="00D04F33">
        <w:rPr>
          <w:rFonts w:ascii="Times New Roman" w:hAnsi="Times New Roman" w:cs="Times New Roman"/>
          <w:sz w:val="28"/>
          <w:szCs w:val="28"/>
        </w:rPr>
        <w:t>. (сведения о кадровом мероприятии «</w:t>
      </w:r>
      <w:r w:rsidR="00117CF2">
        <w:rPr>
          <w:rFonts w:ascii="Times New Roman" w:hAnsi="Times New Roman" w:cs="Times New Roman"/>
          <w:sz w:val="28"/>
          <w:szCs w:val="28"/>
        </w:rPr>
        <w:t>начало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117CF2">
        <w:rPr>
          <w:rFonts w:ascii="Times New Roman" w:hAnsi="Times New Roman" w:cs="Times New Roman"/>
          <w:sz w:val="28"/>
          <w:szCs w:val="28"/>
        </w:rPr>
        <w:t>10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от </w:t>
      </w:r>
      <w:r w:rsidR="00117CF2">
        <w:rPr>
          <w:rFonts w:ascii="Times New Roman" w:hAnsi="Times New Roman" w:cs="Times New Roman"/>
          <w:sz w:val="28"/>
          <w:szCs w:val="28"/>
        </w:rPr>
        <w:t>30.08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.2023»), по сроку предоставления не позднее </w:t>
      </w:r>
      <w:r w:rsidR="00117CF2">
        <w:rPr>
          <w:rFonts w:ascii="Times New Roman" w:hAnsi="Times New Roman" w:cs="Times New Roman"/>
          <w:sz w:val="28"/>
          <w:szCs w:val="28"/>
        </w:rPr>
        <w:t>31.08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.2023, фактически сведения представлены </w:t>
      </w:r>
      <w:r w:rsidR="00117CF2">
        <w:rPr>
          <w:rFonts w:ascii="Times New Roman" w:hAnsi="Times New Roman" w:cs="Times New Roman"/>
          <w:sz w:val="28"/>
          <w:szCs w:val="28"/>
        </w:rPr>
        <w:t>01</w:t>
      </w:r>
      <w:r w:rsidR="007C51E6">
        <w:rPr>
          <w:rFonts w:ascii="Times New Roman" w:hAnsi="Times New Roman" w:cs="Times New Roman"/>
          <w:sz w:val="28"/>
          <w:szCs w:val="28"/>
        </w:rPr>
        <w:t>.09</w:t>
      </w:r>
      <w:r w:rsidRPr="00475C2A" w:rsidR="00D04F33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индивидуальног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 xml:space="preserve">в установленный действующим законодательством </w:t>
      </w:r>
      <w:r w:rsidRPr="00475C2A">
        <w:rPr>
          <w:rFonts w:ascii="Times New Roman" w:hAnsi="Times New Roman" w:cs="Times New Roman"/>
          <w:sz w:val="28"/>
          <w:szCs w:val="28"/>
        </w:rPr>
        <w:t>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</w:t>
      </w:r>
      <w:r w:rsidRPr="00475C2A">
        <w:rPr>
          <w:rFonts w:ascii="Times New Roman" w:hAnsi="Times New Roman" w:cs="Times New Roman"/>
          <w:sz w:val="28"/>
          <w:szCs w:val="28"/>
        </w:rPr>
        <w:t>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</w:t>
      </w:r>
      <w:r w:rsidRPr="00475C2A">
        <w:rPr>
          <w:rFonts w:ascii="Times New Roman" w:hAnsi="Times New Roman" w:cs="Times New Roman"/>
          <w:sz w:val="28"/>
          <w:szCs w:val="28"/>
        </w:rPr>
        <w:t>социального страхования, а равно представление таких сведений в неполном объеме или в ис</w:t>
      </w:r>
      <w:r w:rsidRPr="00475C2A">
        <w:rPr>
          <w:rFonts w:ascii="Times New Roman" w:hAnsi="Times New Roman" w:cs="Times New Roman"/>
          <w:sz w:val="28"/>
          <w:szCs w:val="28"/>
        </w:rPr>
        <w:t xml:space="preserve">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>До</w:t>
      </w:r>
      <w:r w:rsidRPr="006B3DEF">
        <w:rPr>
          <w:rFonts w:ascii="Times New Roman" w:hAnsi="Times New Roman" w:cs="Times New Roman"/>
          <w:sz w:val="28"/>
          <w:szCs w:val="28"/>
        </w:rPr>
        <w:t xml:space="preserve">вод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6B3DE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6B3DEF">
        <w:rPr>
          <w:rFonts w:ascii="Times New Roman" w:hAnsi="Times New Roman" w:cs="Times New Roman"/>
          <w:sz w:val="28"/>
          <w:szCs w:val="28"/>
        </w:rPr>
        <w:t xml:space="preserve">. не является надлежащим субъектом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6B3DEF">
        <w:rPr>
          <w:rFonts w:ascii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поскольку </w:t>
      </w:r>
      <w:r>
        <w:rPr>
          <w:rFonts w:ascii="Times New Roman" w:hAnsi="Times New Roman" w:cs="Times New Roman"/>
          <w:sz w:val="28"/>
          <w:szCs w:val="28"/>
        </w:rPr>
        <w:t>обязанность по</w:t>
      </w:r>
      <w:r w:rsidRPr="006B3DEF">
        <w:rPr>
          <w:rFonts w:ascii="Times New Roman" w:hAnsi="Times New Roman" w:cs="Times New Roman"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DEF">
        <w:rPr>
          <w:rFonts w:ascii="Times New Roman" w:hAnsi="Times New Roman" w:cs="Times New Roman"/>
          <w:sz w:val="28"/>
          <w:szCs w:val="28"/>
        </w:rPr>
        <w:t xml:space="preserve"> и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едений </w:t>
      </w:r>
      <w:r w:rsidRPr="006B3DEF">
        <w:rPr>
          <w:rFonts w:ascii="Times New Roman" w:hAnsi="Times New Roman" w:cs="Times New Roman"/>
          <w:sz w:val="28"/>
          <w:szCs w:val="28"/>
        </w:rPr>
        <w:t>в территориальный орган Фонда пенсионного и социального страхования Российской Федерации на основании локального нормативного акта 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3D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иное лицо, является несостоятельным.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ч. 1</w:t>
      </w:r>
      <w:r w:rsidRPr="006B3DEF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3DE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6B3DEF">
        <w:rPr>
          <w:rFonts w:ascii="Times New Roman" w:hAnsi="Times New Roman" w:cs="Times New Roman"/>
          <w:sz w:val="28"/>
          <w:szCs w:val="28"/>
        </w:rPr>
        <w:t xml:space="preserve">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ведения для индивидуального (персонифицированного) учета представляются страхователями.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>В силу ст. 11 Федерального закона от 01.04.1996 №27-</w:t>
      </w:r>
      <w:r w:rsidRPr="00E54D4A">
        <w:rPr>
          <w:rFonts w:ascii="Times New Roman" w:hAnsi="Times New Roman" w:cs="Times New Roman"/>
          <w:sz w:val="28"/>
          <w:szCs w:val="28"/>
        </w:rPr>
        <w:t>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</w:t>
      </w:r>
      <w:r w:rsidRPr="006B3DEF">
        <w:rPr>
          <w:rFonts w:ascii="Times New Roman" w:hAnsi="Times New Roman" w:cs="Times New Roman"/>
          <w:sz w:val="28"/>
          <w:szCs w:val="28"/>
        </w:rPr>
        <w:t>нение работ (оказание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15 </w:t>
      </w:r>
      <w:r w:rsidRPr="00E54D4A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обязан </w:t>
      </w:r>
      <w:r w:rsidRPr="00E54D4A">
        <w:rPr>
          <w:rFonts w:ascii="Times New Roman" w:hAnsi="Times New Roman" w:cs="Times New Roman"/>
          <w:sz w:val="28"/>
          <w:szCs w:val="28"/>
        </w:rPr>
        <w:t>в установленный срок представлять органам Фонда свед</w:t>
      </w:r>
      <w:r w:rsidRPr="00E54D4A">
        <w:rPr>
          <w:rFonts w:ascii="Times New Roman" w:hAnsi="Times New Roman" w:cs="Times New Roman"/>
          <w:sz w:val="28"/>
          <w:szCs w:val="28"/>
        </w:rPr>
        <w:t>ения о застрахованных лицах, определенны</w:t>
      </w:r>
      <w:r>
        <w:rPr>
          <w:rFonts w:ascii="Times New Roman" w:hAnsi="Times New Roman" w:cs="Times New Roman"/>
          <w:sz w:val="28"/>
          <w:szCs w:val="28"/>
        </w:rPr>
        <w:t xml:space="preserve">е настоящим Федеральным законом. </w:t>
      </w:r>
    </w:p>
    <w:p w:rsidR="00E838B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В соответствии со ст. 1 </w:t>
      </w:r>
      <w:r w:rsidRPr="00E838B4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54D4A">
        <w:rPr>
          <w:rFonts w:ascii="Times New Roman" w:hAnsi="Times New Roman" w:cs="Times New Roman"/>
          <w:sz w:val="28"/>
          <w:szCs w:val="28"/>
        </w:rPr>
        <w:t xml:space="preserve"> страхователем являет</w:t>
      </w:r>
      <w:r w:rsidRPr="00E54D4A">
        <w:rPr>
          <w:rFonts w:ascii="Times New Roman" w:hAnsi="Times New Roman" w:cs="Times New Roman"/>
          <w:sz w:val="28"/>
          <w:szCs w:val="28"/>
        </w:rPr>
        <w:t xml:space="preserve">ся юридическое лицо - </w:t>
      </w:r>
      <w:r w:rsidRPr="00E838B4">
        <w:rPr>
          <w:rFonts w:ascii="Times New Roman" w:hAnsi="Times New Roman" w:cs="Times New Roman"/>
          <w:sz w:val="28"/>
          <w:szCs w:val="28"/>
        </w:rPr>
        <w:t>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38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D4" w:rsidRP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ЕФС-1, </w:t>
      </w:r>
      <w:r w:rsidRPr="007501D4">
        <w:rPr>
          <w:rFonts w:ascii="Times New Roman" w:hAnsi="Times New Roman" w:cs="Times New Roman"/>
          <w:sz w:val="28"/>
          <w:szCs w:val="28"/>
        </w:rPr>
        <w:t>представленная по каналам электронной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01D4">
        <w:rPr>
          <w:rFonts w:ascii="Times New Roman" w:hAnsi="Times New Roman" w:cs="Times New Roman"/>
          <w:sz w:val="28"/>
          <w:szCs w:val="28"/>
        </w:rPr>
        <w:t xml:space="preserve"> была подп</w:t>
      </w:r>
      <w:r>
        <w:rPr>
          <w:rFonts w:ascii="Times New Roman" w:hAnsi="Times New Roman" w:cs="Times New Roman"/>
          <w:sz w:val="28"/>
          <w:szCs w:val="28"/>
        </w:rPr>
        <w:t>исана руководителем организации</w:t>
      </w:r>
      <w:r w:rsidRPr="007501D4">
        <w:rPr>
          <w:rFonts w:ascii="Times New Roman" w:hAnsi="Times New Roman" w:cs="Times New Roman"/>
          <w:sz w:val="28"/>
          <w:szCs w:val="28"/>
        </w:rPr>
        <w:t>.</w:t>
      </w:r>
    </w:p>
    <w:p w:rsid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Согласно части 1 статьи 28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01D4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01D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1D4">
        <w:rPr>
          <w:rFonts w:ascii="Times New Roman" w:hAnsi="Times New Roman" w:cs="Times New Roman"/>
          <w:sz w:val="28"/>
          <w:szCs w:val="28"/>
        </w:rPr>
        <w:t>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организац</w:t>
      </w:r>
      <w:r w:rsidRPr="007501D4">
        <w:rPr>
          <w:rFonts w:ascii="Times New Roman" w:hAnsi="Times New Roman" w:cs="Times New Roman"/>
          <w:sz w:val="28"/>
          <w:szCs w:val="28"/>
        </w:rPr>
        <w:t>ии в соответствии с настоящим Федеральным законом и иными федеральными законами, а в отношении казенного или бюджетного учреждения - также в соответствии с нормативными правовыми актами Президента Российской Федерации, Правительства Российской Федерации, в</w:t>
      </w:r>
      <w:r w:rsidRPr="007501D4">
        <w:rPr>
          <w:rFonts w:ascii="Times New Roman" w:hAnsi="Times New Roman" w:cs="Times New Roman"/>
          <w:sz w:val="28"/>
          <w:szCs w:val="28"/>
        </w:rPr>
        <w:t xml:space="preserve">ысшего исполнительного органа государственной власти субъекта Российской Федерации, органа публичной власти федеральной территории, местной администрации муниципального </w:t>
      </w:r>
      <w:r w:rsidRPr="007501D4">
        <w:rPr>
          <w:rFonts w:ascii="Times New Roman" w:hAnsi="Times New Roman" w:cs="Times New Roman"/>
          <w:sz w:val="28"/>
          <w:szCs w:val="28"/>
        </w:rPr>
        <w:t>образования или в случаях, установленных федеральным законом, законом субъекта Российск</w:t>
      </w:r>
      <w:r w:rsidRPr="007501D4">
        <w:rPr>
          <w:rFonts w:ascii="Times New Roman" w:hAnsi="Times New Roman" w:cs="Times New Roman"/>
          <w:sz w:val="28"/>
          <w:szCs w:val="28"/>
        </w:rPr>
        <w:t xml:space="preserve">ой Федерации 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самоуправления. </w:t>
      </w:r>
    </w:p>
    <w:p w:rsidR="007501D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>В соответствии с пунктом 1 ста</w:t>
      </w:r>
      <w:r w:rsidRPr="007501D4">
        <w:rPr>
          <w:rFonts w:ascii="Times New Roman" w:hAnsi="Times New Roman" w:cs="Times New Roman"/>
          <w:sz w:val="28"/>
          <w:szCs w:val="28"/>
        </w:rPr>
        <w:t xml:space="preserve">тьи 30 указанного Федерального закона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1D4">
        <w:rPr>
          <w:rFonts w:ascii="Times New Roman" w:hAnsi="Times New Roman" w:cs="Times New Roman"/>
          <w:sz w:val="28"/>
          <w:szCs w:val="28"/>
        </w:rPr>
        <w:t>сполнительный орган некоммерческой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</w:t>
      </w:r>
      <w:r w:rsidRPr="007501D4">
        <w:rPr>
          <w:rFonts w:ascii="Times New Roman" w:hAnsi="Times New Roman" w:cs="Times New Roman"/>
          <w:sz w:val="28"/>
          <w:szCs w:val="28"/>
        </w:rPr>
        <w:t xml:space="preserve">ческой организацией. </w:t>
      </w:r>
    </w:p>
    <w:p w:rsidR="00E54D4A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временно исполняющим обязанности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4D4A">
        <w:rPr>
          <w:rFonts w:ascii="Times New Roman" w:hAnsi="Times New Roman" w:cs="Times New Roman"/>
          <w:sz w:val="28"/>
          <w:szCs w:val="28"/>
        </w:rPr>
        <w:t xml:space="preserve"> 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4D4A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E54D4A">
        <w:rPr>
          <w:rFonts w:ascii="Times New Roman" w:hAnsi="Times New Roman" w:cs="Times New Roman"/>
          <w:sz w:val="28"/>
          <w:szCs w:val="28"/>
        </w:rPr>
        <w:t>Боднарчук</w:t>
      </w:r>
      <w:r w:rsidRPr="00E54D4A">
        <w:rPr>
          <w:rFonts w:ascii="Times New Roman" w:hAnsi="Times New Roman" w:cs="Times New Roman"/>
          <w:sz w:val="28"/>
          <w:szCs w:val="28"/>
        </w:rPr>
        <w:t xml:space="preserve"> Ю.А.</w:t>
      </w:r>
      <w:r w:rsidR="00E838B4">
        <w:rPr>
          <w:rFonts w:ascii="Times New Roman" w:hAnsi="Times New Roman" w:cs="Times New Roman"/>
          <w:sz w:val="28"/>
          <w:szCs w:val="28"/>
        </w:rPr>
        <w:t>, которая без доверенности действует от имени юридического лица</w:t>
      </w:r>
      <w:r w:rsidR="00B13B24">
        <w:rPr>
          <w:rFonts w:ascii="Times New Roman" w:hAnsi="Times New Roman" w:cs="Times New Roman"/>
          <w:sz w:val="28"/>
          <w:szCs w:val="28"/>
        </w:rPr>
        <w:t>,</w:t>
      </w:r>
      <w:r w:rsidRPr="00B13B24" w:rsidR="00B13B24">
        <w:t xml:space="preserve"> 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то есть, как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F97C2B">
        <w:rPr>
          <w:rFonts w:ascii="Times New Roman" w:hAnsi="Times New Roman" w:cs="Times New Roman"/>
          <w:sz w:val="28"/>
          <w:szCs w:val="28"/>
        </w:rPr>
        <w:t xml:space="preserve"> 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осуществляет функции исполнительного органа </w:t>
      </w:r>
      <w:r w:rsidR="00B13B24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7501D4">
        <w:rPr>
          <w:rFonts w:ascii="Times New Roman" w:hAnsi="Times New Roman" w:cs="Times New Roman"/>
          <w:sz w:val="28"/>
          <w:szCs w:val="28"/>
        </w:rPr>
        <w:t>.</w:t>
      </w:r>
      <w:r w:rsidR="00E838B4">
        <w:rPr>
          <w:rFonts w:ascii="Times New Roman" w:hAnsi="Times New Roman" w:cs="Times New Roman"/>
          <w:sz w:val="28"/>
          <w:szCs w:val="28"/>
        </w:rPr>
        <w:t xml:space="preserve"> 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24" w:rsidRPr="00B13B2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8B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532C">
        <w:rPr>
          <w:rFonts w:ascii="Times New Roman" w:hAnsi="Times New Roman" w:cs="Times New Roman"/>
          <w:sz w:val="28"/>
          <w:szCs w:val="28"/>
        </w:rPr>
        <w:t>учитывая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от 01.04.1996 №27-ФЗ «Об индивидуальном (персонифицированном) учете в системе обязательного пенсионного страхования», </w:t>
      </w:r>
      <w:r w:rsidRPr="00B13B24">
        <w:rPr>
          <w:rFonts w:ascii="Times New Roman" w:hAnsi="Times New Roman" w:cs="Times New Roman"/>
          <w:sz w:val="28"/>
          <w:szCs w:val="28"/>
        </w:rPr>
        <w:t>ответственным должностным лицом за соблюдение приведенных требований действующего законодательства по предо</w:t>
      </w:r>
      <w:r w:rsidRPr="00B13B24">
        <w:rPr>
          <w:rFonts w:ascii="Times New Roman" w:hAnsi="Times New Roman" w:cs="Times New Roman"/>
          <w:sz w:val="28"/>
          <w:szCs w:val="28"/>
        </w:rPr>
        <w:t>ставлению персонифицированных сведений является единоличный исполнительный орган юри</w:t>
      </w:r>
      <w:r>
        <w:rPr>
          <w:rFonts w:ascii="Times New Roman" w:hAnsi="Times New Roman" w:cs="Times New Roman"/>
          <w:sz w:val="28"/>
          <w:szCs w:val="28"/>
        </w:rPr>
        <w:t xml:space="preserve">дического лица, в данном случае - </w:t>
      </w:r>
      <w:r w:rsidRPr="0077532C" w:rsidR="0077532C">
        <w:rPr>
          <w:rFonts w:ascii="Times New Roman" w:hAnsi="Times New Roman" w:cs="Times New Roman"/>
          <w:sz w:val="28"/>
          <w:szCs w:val="28"/>
        </w:rPr>
        <w:t>временно исполняющи</w:t>
      </w:r>
      <w:r w:rsidR="0077532C">
        <w:rPr>
          <w:rFonts w:ascii="Times New Roman" w:hAnsi="Times New Roman" w:cs="Times New Roman"/>
          <w:sz w:val="28"/>
          <w:szCs w:val="28"/>
        </w:rPr>
        <w:t>й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F97C2B">
        <w:rPr>
          <w:rFonts w:ascii="Times New Roman" w:hAnsi="Times New Roman" w:cs="Times New Roman"/>
          <w:sz w:val="28"/>
          <w:szCs w:val="28"/>
        </w:rPr>
        <w:t xml:space="preserve"> </w:t>
      </w:r>
      <w:r w:rsidRPr="0077532C" w:rsidR="0077532C">
        <w:rPr>
          <w:rFonts w:ascii="Times New Roman" w:hAnsi="Times New Roman" w:cs="Times New Roman"/>
          <w:sz w:val="28"/>
          <w:szCs w:val="28"/>
        </w:rPr>
        <w:t>НО «</w:t>
      </w:r>
      <w:r w:rsidR="00F97C2B">
        <w:rPr>
          <w:rFonts w:ascii="Times New Roman" w:hAnsi="Times New Roman" w:cs="Times New Roman"/>
          <w:sz w:val="28"/>
          <w:szCs w:val="28"/>
        </w:rPr>
        <w:t>«данные изъяты»</w:t>
      </w:r>
      <w:r w:rsidR="00F97C2B">
        <w:rPr>
          <w:rFonts w:ascii="Times New Roman" w:hAnsi="Times New Roman" w:cs="Times New Roman"/>
          <w:sz w:val="28"/>
          <w:szCs w:val="28"/>
        </w:rPr>
        <w:t xml:space="preserve"> </w:t>
      </w:r>
      <w:r w:rsidRPr="0077532C" w:rsidR="00775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Боднарчук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EA30BF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24">
        <w:rPr>
          <w:rFonts w:ascii="Times New Roman" w:hAnsi="Times New Roman" w:cs="Times New Roman"/>
          <w:sz w:val="28"/>
          <w:szCs w:val="28"/>
        </w:rPr>
        <w:t>В этой связи не имеет правового значения приказ о в</w:t>
      </w:r>
      <w:r w:rsidRPr="00B13B24">
        <w:rPr>
          <w:rFonts w:ascii="Times New Roman" w:hAnsi="Times New Roman" w:cs="Times New Roman"/>
          <w:sz w:val="28"/>
          <w:szCs w:val="28"/>
        </w:rPr>
        <w:t xml:space="preserve">озложении обязанности по предоставлению таких сведений на </w:t>
      </w:r>
      <w:r>
        <w:rPr>
          <w:rFonts w:ascii="Times New Roman" w:hAnsi="Times New Roman" w:cs="Times New Roman"/>
          <w:sz w:val="28"/>
          <w:szCs w:val="28"/>
        </w:rPr>
        <w:t>иное лицо</w:t>
      </w:r>
      <w:r w:rsidRPr="00B13B24">
        <w:rPr>
          <w:rFonts w:ascii="Times New Roman" w:hAnsi="Times New Roman" w:cs="Times New Roman"/>
          <w:sz w:val="28"/>
          <w:szCs w:val="28"/>
        </w:rPr>
        <w:t xml:space="preserve">, поскольку распределение своих обязанностей относится к компетенции руководителя организации и обусловлено трудовыми отношениями. Кроме того, какого-либо приказа органам Фонда пенсионного </w:t>
      </w:r>
      <w:r w:rsidRPr="00B13B24">
        <w:rPr>
          <w:rFonts w:ascii="Times New Roman" w:hAnsi="Times New Roman" w:cs="Times New Roman"/>
          <w:sz w:val="28"/>
          <w:szCs w:val="28"/>
        </w:rPr>
        <w:t xml:space="preserve">и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не было, о чем указала защитник в судебном заседании. </w:t>
      </w:r>
    </w:p>
    <w:p w:rsidR="0077532C" w:rsidP="00CE7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Pr="0077532C">
        <w:rPr>
          <w:rFonts w:ascii="Times New Roman" w:hAnsi="Times New Roman" w:cs="Times New Roman"/>
          <w:sz w:val="28"/>
          <w:szCs w:val="28"/>
        </w:rPr>
        <w:t>, будучи руководителем учреждения, являющегося в силу Федерального закона от 01.04.1996 №27-ФЗ «Об индивидуальном (персонифицирован</w:t>
      </w:r>
      <w:r w:rsidRPr="0077532C">
        <w:rPr>
          <w:rFonts w:ascii="Times New Roman" w:hAnsi="Times New Roman" w:cs="Times New Roman"/>
          <w:sz w:val="28"/>
          <w:szCs w:val="28"/>
        </w:rPr>
        <w:t xml:space="preserve">ном) учете в системе обязательного пенсионного страхования», страхователем, осуществляя организационно-распорядительные функции, зная о возложенных на страхователя обязанностях по соблюдению требований пенсионного законодательства,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77532C">
        <w:rPr>
          <w:rFonts w:ascii="Times New Roman" w:hAnsi="Times New Roman" w:cs="Times New Roman"/>
          <w:sz w:val="28"/>
          <w:szCs w:val="28"/>
        </w:rPr>
        <w:t>. исчерпыва</w:t>
      </w:r>
      <w:r w:rsidRPr="0077532C">
        <w:rPr>
          <w:rFonts w:ascii="Times New Roman" w:hAnsi="Times New Roman" w:cs="Times New Roman"/>
          <w:sz w:val="28"/>
          <w:szCs w:val="28"/>
        </w:rPr>
        <w:t>ющие меры по их соблюдению не предпринял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>, чем не обеспечил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 xml:space="preserve"> исполнение названным страхователем возложенных на него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E7E30" w:rsidR="00CE7E30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</w:t>
      </w:r>
      <w:r w:rsidRPr="00475C2A">
        <w:rPr>
          <w:rFonts w:ascii="Times New Roman" w:hAnsi="Times New Roman" w:cs="Times New Roman"/>
          <w:sz w:val="28"/>
          <w:szCs w:val="28"/>
        </w:rPr>
        <w:t>и: протоколом об административном правонарушении №</w:t>
      </w:r>
      <w:r w:rsidR="00B13B24">
        <w:rPr>
          <w:rFonts w:ascii="Times New Roman" w:hAnsi="Times New Roman" w:cs="Times New Roman"/>
          <w:sz w:val="28"/>
          <w:szCs w:val="28"/>
        </w:rPr>
        <w:t>091</w:t>
      </w:r>
      <w:r w:rsidR="00B13B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3B24">
        <w:rPr>
          <w:rFonts w:ascii="Times New Roman" w:hAnsi="Times New Roman" w:cs="Times New Roman"/>
          <w:sz w:val="28"/>
          <w:szCs w:val="28"/>
        </w:rPr>
        <w:t>2023000</w:t>
      </w:r>
      <w:r w:rsidR="00117CF2">
        <w:rPr>
          <w:rFonts w:ascii="Times New Roman" w:hAnsi="Times New Roman" w:cs="Times New Roman"/>
          <w:sz w:val="28"/>
          <w:szCs w:val="28"/>
        </w:rPr>
        <w:t>5443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B13B24">
        <w:rPr>
          <w:rFonts w:ascii="Times New Roman" w:hAnsi="Times New Roman" w:cs="Times New Roman"/>
          <w:sz w:val="28"/>
          <w:szCs w:val="28"/>
        </w:rPr>
        <w:t>13.02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CE7E30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B800A5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</w:t>
      </w:r>
      <w:r w:rsidRPr="00475C2A">
        <w:rPr>
          <w:rFonts w:ascii="Times New Roman" w:hAnsi="Times New Roman" w:cs="Times New Roman"/>
          <w:sz w:val="28"/>
          <w:szCs w:val="28"/>
        </w:rPr>
        <w:t>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не истек. Оснований для прекращения производства по данному делу не установлено.  </w:t>
      </w:r>
    </w:p>
    <w:p w:rsidR="002F0EC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475C2A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закона, противоречий не содержит. Права и законные интересы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B800A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о том, что Боднарчук</w:t>
      </w:r>
      <w:r>
        <w:rPr>
          <w:rFonts w:ascii="Times New Roman" w:hAnsi="Times New Roman" w:cs="Times New Roman"/>
          <w:sz w:val="28"/>
          <w:szCs w:val="28"/>
        </w:rPr>
        <w:t xml:space="preserve"> Ю.А. не была извещена о времени и месте составления протокола об административном правонарушении, опровергается материалами дела, из которых следует, что последняя была извещена как по месту своего жительства, так и по месту осуществления своих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обязанностей.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</w:t>
      </w:r>
      <w:r w:rsidRPr="00475C2A">
        <w:rPr>
          <w:rFonts w:ascii="Times New Roman" w:hAnsi="Times New Roman" w:cs="Times New Roman"/>
          <w:sz w:val="28"/>
          <w:szCs w:val="28"/>
        </w:rPr>
        <w:t>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</w:t>
      </w:r>
      <w:r w:rsidRPr="00B800A5">
        <w:rPr>
          <w:rFonts w:ascii="Times New Roman" w:hAnsi="Times New Roman" w:cs="Times New Roman"/>
          <w:sz w:val="28"/>
          <w:szCs w:val="28"/>
        </w:rPr>
        <w:t xml:space="preserve">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</w:t>
      </w:r>
      <w:r w:rsidRPr="00B800A5">
        <w:rPr>
          <w:rFonts w:ascii="Times New Roman" w:hAnsi="Times New Roman" w:cs="Times New Roman"/>
          <w:sz w:val="28"/>
          <w:szCs w:val="28"/>
        </w:rPr>
        <w:t xml:space="preserve">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B800A5">
        <w:rPr>
          <w:rFonts w:ascii="Times New Roman" w:hAnsi="Times New Roman" w:cs="Times New Roman"/>
          <w:sz w:val="28"/>
          <w:szCs w:val="28"/>
        </w:rPr>
        <w:t>предусмотрено со</w:t>
      </w:r>
      <w:r w:rsidRPr="00B800A5">
        <w:rPr>
          <w:rFonts w:ascii="Times New Roman" w:hAnsi="Times New Roman" w:cs="Times New Roman"/>
          <w:sz w:val="28"/>
          <w:szCs w:val="28"/>
        </w:rP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 w:rsidRPr="00B800A5">
        <w:rPr>
          <w:rFonts w:ascii="Times New Roman" w:hAnsi="Times New Roman" w:cs="Times New Roman"/>
          <w:sz w:val="28"/>
          <w:szCs w:val="28"/>
        </w:rPr>
        <w:t>мотренных частью 2 статьи 3.4 настоящего Кодекса, за исключением случаев, предусмотренных частью 2 настоящей статьи.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</w:t>
      </w:r>
      <w:r w:rsidRPr="00B800A5">
        <w:rPr>
          <w:rFonts w:ascii="Times New Roman" w:hAnsi="Times New Roman" w:cs="Times New Roman"/>
          <w:sz w:val="28"/>
          <w:szCs w:val="28"/>
        </w:rPr>
        <w:t>зания, выраженная в официальном порицании физического или юридического лица. Предупреждение выносится в письменной форме.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</w:t>
      </w:r>
      <w:r w:rsidRPr="00B800A5">
        <w:rPr>
          <w:rFonts w:ascii="Times New Roman" w:hAnsi="Times New Roman" w:cs="Times New Roman"/>
          <w:sz w:val="28"/>
          <w:szCs w:val="28"/>
        </w:rPr>
        <w:t xml:space="preserve">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B800A5">
        <w:rPr>
          <w:rFonts w:ascii="Times New Roman" w:hAnsi="Times New Roman" w:cs="Times New Roman"/>
          <w:sz w:val="28"/>
          <w:szCs w:val="28"/>
        </w:rPr>
        <w:t>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</w:t>
      </w:r>
      <w:r w:rsidRPr="00B800A5">
        <w:rPr>
          <w:rFonts w:ascii="Times New Roman" w:hAnsi="Times New Roman" w:cs="Times New Roman"/>
          <w:sz w:val="28"/>
          <w:szCs w:val="28"/>
        </w:rPr>
        <w:t>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</w:t>
      </w:r>
      <w:r w:rsidRPr="00B800A5">
        <w:rPr>
          <w:rFonts w:ascii="Times New Roman" w:hAnsi="Times New Roman" w:cs="Times New Roman"/>
          <w:sz w:val="28"/>
          <w:szCs w:val="28"/>
        </w:rPr>
        <w:t xml:space="preserve"> 4.1.1 настоящего Кодекса (ч. 3 ст. 3.4 Кодекса Российской Федерации об административных правонарушениях).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</w:t>
      </w:r>
      <w:r w:rsidRPr="00B800A5">
        <w:rPr>
          <w:rFonts w:ascii="Times New Roman" w:hAnsi="Times New Roman" w:cs="Times New Roman"/>
          <w:sz w:val="28"/>
          <w:szCs w:val="28"/>
        </w:rPr>
        <w:t xml:space="preserve">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</w:t>
      </w:r>
      <w:r w:rsidRPr="00B800A5">
        <w:rPr>
          <w:rFonts w:ascii="Times New Roman" w:hAnsi="Times New Roman" w:cs="Times New Roman"/>
          <w:sz w:val="28"/>
          <w:szCs w:val="28"/>
        </w:rPr>
        <w:t>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виновной, которая ранее к административной ответственности за совершение однород</w:t>
      </w:r>
      <w:r w:rsidRPr="00B800A5">
        <w:rPr>
          <w:rFonts w:ascii="Times New Roman" w:hAnsi="Times New Roman" w:cs="Times New Roman"/>
          <w:sz w:val="28"/>
          <w:szCs w:val="28"/>
        </w:rPr>
        <w:t>ных правонарушений не привлекалась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</w:t>
      </w:r>
      <w:r w:rsidRPr="00B800A5">
        <w:rPr>
          <w:rFonts w:ascii="Times New Roman" w:hAnsi="Times New Roman" w:cs="Times New Roman"/>
          <w:sz w:val="28"/>
          <w:szCs w:val="28"/>
        </w:rPr>
        <w:t xml:space="preserve">о, что допущенные ею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Боднарчук Ю.А. наказание с применением ч. 1 </w:t>
      </w:r>
      <w:r w:rsidRPr="00B800A5">
        <w:rPr>
          <w:rFonts w:ascii="Times New Roman" w:hAnsi="Times New Roman" w:cs="Times New Roman"/>
          <w:sz w:val="28"/>
          <w:szCs w:val="28"/>
        </w:rPr>
        <w:t>ст. 4.1.1 Кодекса Росси</w:t>
      </w:r>
      <w:r w:rsidRPr="00B800A5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C25E1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Боднарчук</w:t>
      </w:r>
      <w:r w:rsidRPr="00B800A5">
        <w:rPr>
          <w:rFonts w:ascii="Times New Roman" w:hAnsi="Times New Roman" w:cs="Times New Roman"/>
          <w:sz w:val="28"/>
          <w:szCs w:val="28"/>
        </w:rPr>
        <w:t xml:space="preserve"> Ю</w:t>
      </w:r>
      <w:r w:rsidR="00F97C2B">
        <w:rPr>
          <w:rFonts w:ascii="Times New Roman" w:hAnsi="Times New Roman" w:cs="Times New Roman"/>
          <w:sz w:val="28"/>
          <w:szCs w:val="28"/>
        </w:rPr>
        <w:t>.</w:t>
      </w:r>
      <w:r w:rsidRPr="00B800A5">
        <w:rPr>
          <w:rFonts w:ascii="Times New Roman" w:hAnsi="Times New Roman" w:cs="Times New Roman"/>
          <w:sz w:val="28"/>
          <w:szCs w:val="28"/>
        </w:rPr>
        <w:t>А</w:t>
      </w:r>
      <w:r w:rsidR="00F97C2B">
        <w:rPr>
          <w:rFonts w:ascii="Times New Roman" w:hAnsi="Times New Roman" w:cs="Times New Roman"/>
          <w:sz w:val="28"/>
          <w:szCs w:val="28"/>
        </w:rPr>
        <w:t>.</w:t>
      </w:r>
      <w:r w:rsidRPr="00B800A5">
        <w:rPr>
          <w:rFonts w:ascii="Times New Roman" w:hAnsi="Times New Roman" w:cs="Times New Roman"/>
          <w:sz w:val="28"/>
          <w:szCs w:val="28"/>
        </w:rPr>
        <w:t xml:space="preserve"> признать вино</w:t>
      </w:r>
      <w:r w:rsidRPr="00B800A5">
        <w:rPr>
          <w:rFonts w:ascii="Times New Roman" w:hAnsi="Times New Roman" w:cs="Times New Roman"/>
          <w:sz w:val="28"/>
          <w:szCs w:val="28"/>
        </w:rPr>
        <w:t>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</w:t>
      </w:r>
      <w:r w:rsidRPr="00B800A5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назначенное наказание заменить на предупреждение.</w:t>
      </w:r>
    </w:p>
    <w:p w:rsidR="00CF5FBB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</w:t>
      </w:r>
      <w:r w:rsidRPr="00CF5FBB">
        <w:rPr>
          <w:rFonts w:ascii="Times New Roman" w:hAnsi="Times New Roman" w:cs="Times New Roman"/>
          <w:sz w:val="28"/>
          <w:szCs w:val="28"/>
        </w:rPr>
        <w:t>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  </w:t>
      </w:r>
      <w:r w:rsidR="00C92124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2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17CF2"/>
    <w:rsid w:val="001945F6"/>
    <w:rsid w:val="001B0B30"/>
    <w:rsid w:val="001E0764"/>
    <w:rsid w:val="00245104"/>
    <w:rsid w:val="002549D5"/>
    <w:rsid w:val="00264453"/>
    <w:rsid w:val="00272AA5"/>
    <w:rsid w:val="002C1AED"/>
    <w:rsid w:val="002C2EE9"/>
    <w:rsid w:val="002F0EC3"/>
    <w:rsid w:val="00323AEE"/>
    <w:rsid w:val="00356E3A"/>
    <w:rsid w:val="003C105B"/>
    <w:rsid w:val="003D08D5"/>
    <w:rsid w:val="00475C2A"/>
    <w:rsid w:val="004C25E1"/>
    <w:rsid w:val="004C51F3"/>
    <w:rsid w:val="006111F0"/>
    <w:rsid w:val="0063546C"/>
    <w:rsid w:val="00635E82"/>
    <w:rsid w:val="00643801"/>
    <w:rsid w:val="00684E8F"/>
    <w:rsid w:val="006B3DEF"/>
    <w:rsid w:val="006F0953"/>
    <w:rsid w:val="006F54A0"/>
    <w:rsid w:val="00712812"/>
    <w:rsid w:val="00723EFD"/>
    <w:rsid w:val="00743776"/>
    <w:rsid w:val="00747C2B"/>
    <w:rsid w:val="007501D4"/>
    <w:rsid w:val="00754EA3"/>
    <w:rsid w:val="0077532C"/>
    <w:rsid w:val="007B5434"/>
    <w:rsid w:val="007C51E6"/>
    <w:rsid w:val="007E6AD1"/>
    <w:rsid w:val="008344E8"/>
    <w:rsid w:val="008461B5"/>
    <w:rsid w:val="00890A2A"/>
    <w:rsid w:val="008B3F1B"/>
    <w:rsid w:val="008D67D1"/>
    <w:rsid w:val="009800AE"/>
    <w:rsid w:val="00A77FD4"/>
    <w:rsid w:val="00B00BC8"/>
    <w:rsid w:val="00B11D38"/>
    <w:rsid w:val="00B13B24"/>
    <w:rsid w:val="00B27F38"/>
    <w:rsid w:val="00B73BC0"/>
    <w:rsid w:val="00B750D7"/>
    <w:rsid w:val="00B800A5"/>
    <w:rsid w:val="00B80B85"/>
    <w:rsid w:val="00BF32CE"/>
    <w:rsid w:val="00C92124"/>
    <w:rsid w:val="00C926CD"/>
    <w:rsid w:val="00CC2833"/>
    <w:rsid w:val="00CE7E30"/>
    <w:rsid w:val="00CF1EB4"/>
    <w:rsid w:val="00CF5FBB"/>
    <w:rsid w:val="00D04F33"/>
    <w:rsid w:val="00D277DD"/>
    <w:rsid w:val="00D4050D"/>
    <w:rsid w:val="00D5006F"/>
    <w:rsid w:val="00D904BB"/>
    <w:rsid w:val="00DB1BC5"/>
    <w:rsid w:val="00E50383"/>
    <w:rsid w:val="00E54D4A"/>
    <w:rsid w:val="00E57979"/>
    <w:rsid w:val="00E77980"/>
    <w:rsid w:val="00E838B4"/>
    <w:rsid w:val="00EA30BF"/>
    <w:rsid w:val="00EC1360"/>
    <w:rsid w:val="00EC4B06"/>
    <w:rsid w:val="00EE0E9D"/>
    <w:rsid w:val="00F11E4D"/>
    <w:rsid w:val="00F1721B"/>
    <w:rsid w:val="00F97C2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