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4400E2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>Дело №05-0</w:t>
      </w:r>
      <w:r w:rsidR="007E2C05">
        <w:rPr>
          <w:rFonts w:ascii="Times New Roman" w:eastAsia="Times New Roman" w:hAnsi="Times New Roman" w:cs="Times New Roman"/>
          <w:sz w:val="27"/>
          <w:szCs w:val="27"/>
        </w:rPr>
        <w:t>0</w:t>
      </w:r>
      <w:r w:rsidR="00ED0A03">
        <w:rPr>
          <w:rFonts w:ascii="Times New Roman" w:eastAsia="Times New Roman" w:hAnsi="Times New Roman" w:cs="Times New Roman"/>
          <w:sz w:val="27"/>
          <w:szCs w:val="27"/>
        </w:rPr>
        <w:t>83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4400E2" w:rsidR="00475C2A">
        <w:rPr>
          <w:rFonts w:ascii="Times New Roman" w:eastAsia="Times New Roman" w:hAnsi="Times New Roman" w:cs="Times New Roman"/>
          <w:sz w:val="27"/>
          <w:szCs w:val="27"/>
        </w:rPr>
        <w:t>9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3A041E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4400E2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12 марта</w:t>
      </w:r>
      <w:r w:rsidR="003A041E"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г. Симферополь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75C2A" w:rsidRPr="004400E2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="007E2C05">
        <w:rPr>
          <w:rFonts w:ascii="Times New Roman" w:hAnsi="Times New Roman" w:eastAsiaTheme="minorEastAsia" w:cs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) Республики Крым Шуб Л.А.,  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4400E2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4400E2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4400E2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4400E2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3A041E" w:rsidP="003A041E">
      <w:pPr>
        <w:spacing w:after="0" w:line="240" w:lineRule="auto"/>
        <w:ind w:left="2268"/>
        <w:jc w:val="both"/>
        <w:rPr>
          <w:rFonts w:ascii="Times New Roman" w:hAnsi="Times New Roman" w:cs="Times New Roman"/>
          <w:sz w:val="27"/>
          <w:szCs w:val="27"/>
        </w:rPr>
      </w:pPr>
      <w:r w:rsidRPr="003A041E">
        <w:rPr>
          <w:rFonts w:ascii="Times New Roman" w:hAnsi="Times New Roman" w:cs="Times New Roman"/>
          <w:sz w:val="27"/>
          <w:szCs w:val="27"/>
        </w:rPr>
        <w:t>должностного лица – директора Общества с ограниченной ответственностью «</w:t>
      </w:r>
      <w:r w:rsidR="00ED0A03">
        <w:rPr>
          <w:rFonts w:ascii="Times New Roman" w:hAnsi="Times New Roman" w:cs="Times New Roman"/>
          <w:sz w:val="27"/>
          <w:szCs w:val="27"/>
        </w:rPr>
        <w:t>Первая Инжиниринговая Компания» Лукашева М</w:t>
      </w:r>
      <w:r w:rsidR="00551146">
        <w:rPr>
          <w:rFonts w:ascii="Times New Roman" w:hAnsi="Times New Roman" w:cs="Times New Roman"/>
          <w:sz w:val="27"/>
          <w:szCs w:val="27"/>
        </w:rPr>
        <w:t>.</w:t>
      </w:r>
      <w:r w:rsidR="00ED0A03">
        <w:rPr>
          <w:rFonts w:ascii="Times New Roman" w:hAnsi="Times New Roman" w:cs="Times New Roman"/>
          <w:sz w:val="27"/>
          <w:szCs w:val="27"/>
        </w:rPr>
        <w:t xml:space="preserve"> </w:t>
      </w:r>
      <w:r w:rsidR="00ED0A03">
        <w:rPr>
          <w:rFonts w:ascii="Times New Roman" w:hAnsi="Times New Roman" w:cs="Times New Roman"/>
          <w:sz w:val="27"/>
          <w:szCs w:val="27"/>
        </w:rPr>
        <w:t>И</w:t>
      </w:r>
      <w:r w:rsidR="00551146">
        <w:rPr>
          <w:rFonts w:ascii="Times New Roman" w:hAnsi="Times New Roman" w:cs="Times New Roman"/>
          <w:sz w:val="27"/>
          <w:szCs w:val="27"/>
        </w:rPr>
        <w:t>.</w:t>
      </w:r>
      <w:r w:rsidR="0055114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</w:t>
      </w:r>
      <w:r w:rsidR="00551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изъяты»  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признакам состава правонарушения, предусмотренного ч. 1 ст. 15.33.2</w:t>
      </w:r>
      <w:r w:rsidRPr="004400E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Кодекса Российской Федерации об </w:t>
      </w: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административных правонарушениях,</w:t>
      </w:r>
    </w:p>
    <w:p w:rsidR="00CF1EB4" w:rsidRPr="004400E2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B750D7" w:rsidRPr="004400E2" w:rsidP="00B7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Лукашев М.И</w:t>
      </w:r>
      <w:r w:rsidRPr="003A041E" w:rsidR="003A041E">
        <w:rPr>
          <w:rFonts w:ascii="Times New Roman" w:hAnsi="Times New Roman" w:cs="Times New Roman"/>
          <w:sz w:val="27"/>
          <w:szCs w:val="27"/>
        </w:rPr>
        <w:t xml:space="preserve">., являясь директором </w:t>
      </w:r>
      <w:r w:rsidRPr="00F50840" w:rsidR="00F50840">
        <w:rPr>
          <w:rFonts w:ascii="Times New Roman" w:hAnsi="Times New Roman" w:cs="Times New Roman"/>
          <w:sz w:val="27"/>
          <w:szCs w:val="27"/>
        </w:rPr>
        <w:t>Общества с ограниченной ответственностью «</w:t>
      </w:r>
      <w:r w:rsidRPr="00ED0A03">
        <w:rPr>
          <w:rFonts w:ascii="Times New Roman" w:hAnsi="Times New Roman" w:cs="Times New Roman"/>
          <w:sz w:val="27"/>
          <w:szCs w:val="27"/>
        </w:rPr>
        <w:t>Первая Инжиниринговая Компания</w:t>
      </w:r>
      <w:r w:rsidRPr="00F50840" w:rsidR="00F50840">
        <w:rPr>
          <w:rFonts w:ascii="Times New Roman" w:hAnsi="Times New Roman" w:cs="Times New Roman"/>
          <w:sz w:val="27"/>
          <w:szCs w:val="27"/>
        </w:rPr>
        <w:t xml:space="preserve">» </w:t>
      </w:r>
      <w:r w:rsidRPr="003A041E" w:rsidR="003A041E">
        <w:rPr>
          <w:rFonts w:ascii="Times New Roman" w:hAnsi="Times New Roman" w:cs="Times New Roman"/>
          <w:sz w:val="27"/>
          <w:szCs w:val="27"/>
        </w:rPr>
        <w:t>(далее ООО «</w:t>
      </w:r>
      <w:r w:rsidRPr="00ED0A03">
        <w:rPr>
          <w:rFonts w:ascii="Times New Roman" w:hAnsi="Times New Roman" w:cs="Times New Roman"/>
          <w:sz w:val="27"/>
          <w:szCs w:val="27"/>
        </w:rPr>
        <w:t>Первая Инжиниринговая Компания</w:t>
      </w:r>
      <w:r w:rsidRPr="003A041E" w:rsidR="003A041E">
        <w:rPr>
          <w:rFonts w:ascii="Times New Roman" w:hAnsi="Times New Roman" w:cs="Times New Roman"/>
          <w:sz w:val="27"/>
          <w:szCs w:val="27"/>
        </w:rPr>
        <w:t xml:space="preserve">», юридическое лицо), зарегистрированного по адресу: </w:t>
      </w:r>
      <w:r w:rsidRPr="003A041E" w:rsidR="003A041E">
        <w:rPr>
          <w:rFonts w:ascii="Times New Roman" w:hAnsi="Times New Roman" w:cs="Times New Roman"/>
          <w:sz w:val="27"/>
          <w:szCs w:val="27"/>
        </w:rPr>
        <w:t>г</w:t>
      </w:r>
      <w:r w:rsidR="00551146"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="0055114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анные</w:t>
      </w:r>
      <w:r w:rsidR="00551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изъяты»  </w:t>
      </w:r>
      <w:r w:rsidRPr="004400E2" w:rsidR="00373A9B">
        <w:rPr>
          <w:rFonts w:ascii="Times New Roman" w:hAnsi="Times New Roman" w:cs="Times New Roman"/>
          <w:sz w:val="27"/>
          <w:szCs w:val="27"/>
        </w:rPr>
        <w:t>,</w:t>
      </w:r>
      <w:r w:rsidRPr="004400E2" w:rsidR="008571F0">
        <w:rPr>
          <w:rFonts w:ascii="Times New Roman" w:hAnsi="Times New Roman" w:cs="Times New Roman"/>
          <w:sz w:val="27"/>
          <w:szCs w:val="27"/>
        </w:rPr>
        <w:t xml:space="preserve"> </w:t>
      </w:r>
      <w:r w:rsidRPr="004400E2" w:rsidR="004C25E1">
        <w:rPr>
          <w:rFonts w:ascii="Times New Roman" w:hAnsi="Times New Roman" w:cs="Times New Roman"/>
          <w:sz w:val="27"/>
          <w:szCs w:val="27"/>
        </w:rPr>
        <w:t xml:space="preserve"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необходимые сведения для ведения индивидуального (персонифицированного) учета в системе обязательного пенсионного страхования и обязательного социального страхования: </w:t>
      </w:r>
      <w:r w:rsidRPr="004400E2" w:rsidR="002C2EE9">
        <w:rPr>
          <w:rFonts w:ascii="Times New Roman" w:hAnsi="Times New Roman" w:cs="Times New Roman"/>
          <w:sz w:val="27"/>
          <w:szCs w:val="27"/>
        </w:rPr>
        <w:t>с</w:t>
      </w:r>
      <w:r w:rsidRPr="004400E2" w:rsidR="00113E10">
        <w:rPr>
          <w:rFonts w:ascii="Times New Roman" w:hAnsi="Times New Roman" w:cs="Times New Roman"/>
          <w:sz w:val="27"/>
          <w:szCs w:val="27"/>
        </w:rPr>
        <w:t xml:space="preserve">ведения о дате </w:t>
      </w:r>
      <w:r w:rsidR="00F50840">
        <w:rPr>
          <w:rFonts w:ascii="Times New Roman" w:hAnsi="Times New Roman" w:cs="Times New Roman"/>
          <w:sz w:val="27"/>
          <w:szCs w:val="27"/>
        </w:rPr>
        <w:t>заключения</w:t>
      </w:r>
      <w:r w:rsidRPr="004400E2" w:rsidR="00113E10">
        <w:rPr>
          <w:rFonts w:ascii="Times New Roman" w:hAnsi="Times New Roman" w:cs="Times New Roman"/>
          <w:sz w:val="27"/>
          <w:szCs w:val="27"/>
        </w:rPr>
        <w:t xml:space="preserve"> и иных реквизитов договора ГПХ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- 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подраздел 1.1 формы ЕФС-1 </w:t>
      </w:r>
      <w:r w:rsidRPr="004400E2" w:rsidR="00D04F33">
        <w:rPr>
          <w:rFonts w:ascii="Times New Roman" w:hAnsi="Times New Roman" w:cs="Times New Roman"/>
          <w:sz w:val="27"/>
          <w:szCs w:val="27"/>
        </w:rPr>
        <w:t>(</w:t>
      </w:r>
      <w:r w:rsidRPr="004400E2" w:rsidR="002C2EE9">
        <w:rPr>
          <w:rFonts w:ascii="Times New Roman" w:hAnsi="Times New Roman" w:cs="Times New Roman"/>
          <w:sz w:val="27"/>
          <w:szCs w:val="27"/>
        </w:rPr>
        <w:t>сведения о кадровом мероприятии «</w:t>
      </w:r>
      <w:r w:rsidR="00F50840">
        <w:rPr>
          <w:rFonts w:ascii="Times New Roman" w:hAnsi="Times New Roman" w:cs="Times New Roman"/>
          <w:sz w:val="27"/>
          <w:szCs w:val="27"/>
        </w:rPr>
        <w:t>начало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 договора ГПХ, договор</w:t>
      </w:r>
      <w:r w:rsidR="00DC165B">
        <w:rPr>
          <w:rFonts w:ascii="Times New Roman" w:hAnsi="Times New Roman" w:cs="Times New Roman"/>
          <w:sz w:val="27"/>
          <w:szCs w:val="27"/>
        </w:rPr>
        <w:t xml:space="preserve"> </w:t>
      </w:r>
      <w:r w:rsidR="003A041E">
        <w:rPr>
          <w:rFonts w:ascii="Times New Roman" w:hAnsi="Times New Roman" w:cs="Times New Roman"/>
          <w:sz w:val="27"/>
          <w:szCs w:val="27"/>
        </w:rPr>
        <w:t>№</w:t>
      </w:r>
      <w:r>
        <w:rPr>
          <w:rFonts w:ascii="Times New Roman" w:hAnsi="Times New Roman" w:cs="Times New Roman"/>
          <w:sz w:val="27"/>
          <w:szCs w:val="27"/>
        </w:rPr>
        <w:t>18</w:t>
      </w:r>
      <w:r w:rsidR="00F50840">
        <w:rPr>
          <w:rFonts w:ascii="Times New Roman" w:hAnsi="Times New Roman" w:cs="Times New Roman"/>
          <w:sz w:val="27"/>
          <w:szCs w:val="27"/>
        </w:rPr>
        <w:t>/2025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hAnsi="Times New Roman" w:cs="Times New Roman"/>
          <w:sz w:val="27"/>
          <w:szCs w:val="27"/>
        </w:rPr>
        <w:t>22.07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 w:rsidR="00D04F33">
        <w:rPr>
          <w:rFonts w:ascii="Times New Roman" w:hAnsi="Times New Roman" w:cs="Times New Roman"/>
          <w:sz w:val="27"/>
          <w:szCs w:val="27"/>
        </w:rPr>
        <w:t>»)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 w:rsidR="002F0EC3">
        <w:rPr>
          <w:rFonts w:ascii="Times New Roman" w:hAnsi="Times New Roman" w:cs="Times New Roman"/>
          <w:sz w:val="27"/>
          <w:szCs w:val="27"/>
        </w:rPr>
        <w:t xml:space="preserve">по сроку предоставления не позднее </w:t>
      </w:r>
      <w:r>
        <w:rPr>
          <w:rFonts w:ascii="Times New Roman" w:hAnsi="Times New Roman" w:cs="Times New Roman"/>
          <w:sz w:val="27"/>
          <w:szCs w:val="27"/>
        </w:rPr>
        <w:t>23.07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 w:rsidR="009800AE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12</w:t>
      </w:r>
      <w:r>
        <w:rPr>
          <w:rFonts w:ascii="Times New Roman" w:hAnsi="Times New Roman" w:cs="Times New Roman"/>
          <w:sz w:val="27"/>
          <w:szCs w:val="27"/>
        </w:rPr>
        <w:t>.08</w:t>
      </w:r>
      <w:r w:rsidR="003A041E">
        <w:rPr>
          <w:rFonts w:ascii="Times New Roman" w:hAnsi="Times New Roman" w:cs="Times New Roman"/>
          <w:sz w:val="27"/>
          <w:szCs w:val="27"/>
        </w:rPr>
        <w:t>.</w:t>
      </w:r>
      <w:r w:rsidR="00D16669">
        <w:rPr>
          <w:rFonts w:ascii="Times New Roman" w:hAnsi="Times New Roman" w:cs="Times New Roman"/>
          <w:sz w:val="27"/>
          <w:szCs w:val="27"/>
        </w:rPr>
        <w:t>2025</w:t>
      </w:r>
      <w:r w:rsidRPr="004400E2">
        <w:rPr>
          <w:rFonts w:ascii="Times New Roman" w:hAnsi="Times New Roman" w:cs="Times New Roman"/>
          <w:sz w:val="27"/>
          <w:szCs w:val="27"/>
        </w:rPr>
        <w:t>.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 М.И</w:t>
      </w:r>
      <w:r w:rsidRPr="004400E2">
        <w:rPr>
          <w:rFonts w:ascii="Times New Roman" w:hAnsi="Times New Roman" w:cs="Times New Roman"/>
          <w:sz w:val="27"/>
          <w:szCs w:val="27"/>
        </w:rPr>
        <w:t>. не явил</w:t>
      </w:r>
      <w:r w:rsidR="0016545B">
        <w:rPr>
          <w:rFonts w:ascii="Times New Roman" w:hAnsi="Times New Roman" w:cs="Times New Roman"/>
          <w:sz w:val="27"/>
          <w:szCs w:val="27"/>
        </w:rPr>
        <w:t>ся</w:t>
      </w:r>
      <w:r w:rsidRPr="004400E2">
        <w:rPr>
          <w:rFonts w:ascii="Times New Roman" w:hAnsi="Times New Roman" w:cs="Times New Roman"/>
          <w:sz w:val="27"/>
          <w:szCs w:val="27"/>
        </w:rPr>
        <w:t xml:space="preserve">, о дате, времени и месте рассмотрения дела уведомлен надлежащим образом, почтовая корреспонденция, направленная по адресу по месту жительства лица, в отношении которого ведется производство по делу об административном правонарушении, </w:t>
      </w:r>
      <w:r w:rsidR="00D16669">
        <w:rPr>
          <w:rFonts w:ascii="Times New Roman" w:hAnsi="Times New Roman" w:cs="Times New Roman"/>
          <w:sz w:val="27"/>
          <w:szCs w:val="27"/>
        </w:rPr>
        <w:t>возвращена в суд в связи с истечением срока хранения</w:t>
      </w:r>
      <w:r w:rsidR="0016545B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 учетом разъяснений, данных в п. 6 Постановления Пленума Верховного Суда Российской</w:t>
      </w:r>
      <w:r w:rsidRPr="004400E2">
        <w:rPr>
          <w:rFonts w:ascii="Times New Roman" w:hAnsi="Times New Roman" w:cs="Times New Roman"/>
          <w:sz w:val="27"/>
          <w:szCs w:val="27"/>
        </w:rPr>
        <w:tab/>
        <w:t xml:space="preserve"> Федерации от 24 марта 2005 года № 5 «О некоторых вопросах, возникающих у судов при применении Кодекса Российской Федерации об администра</w:t>
      </w:r>
      <w:r w:rsidRPr="004400E2">
        <w:rPr>
          <w:rFonts w:ascii="Times New Roman" w:hAnsi="Times New Roman" w:cs="Times New Roman"/>
          <w:sz w:val="27"/>
          <w:szCs w:val="27"/>
        </w:rPr>
        <w:t xml:space="preserve">тивных правонарушениях», а также положений ст. 25.1 Кодекса Российской Федерации об административных правонарушениях,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 М.И</w:t>
      </w:r>
      <w:r w:rsidRPr="004400E2">
        <w:rPr>
          <w:rFonts w:ascii="Times New Roman" w:hAnsi="Times New Roman" w:cs="Times New Roman"/>
          <w:sz w:val="27"/>
          <w:szCs w:val="27"/>
        </w:rPr>
        <w:t>. считается надлежаще извещенн</w:t>
      </w:r>
      <w:r w:rsidR="0016545B">
        <w:rPr>
          <w:rFonts w:ascii="Times New Roman" w:hAnsi="Times New Roman" w:cs="Times New Roman"/>
          <w:sz w:val="27"/>
          <w:szCs w:val="27"/>
        </w:rPr>
        <w:t>ым</w:t>
      </w:r>
      <w:r w:rsidRPr="004400E2" w:rsidR="004400E2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о времени и месте рассмотрения дела об административном правонарушении.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Учитывая надлежащее из</w:t>
      </w:r>
      <w:r w:rsidRPr="004400E2">
        <w:rPr>
          <w:rFonts w:ascii="Times New Roman" w:hAnsi="Times New Roman" w:cs="Times New Roman"/>
          <w:sz w:val="27"/>
          <w:szCs w:val="27"/>
        </w:rPr>
        <w:t xml:space="preserve">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</w:t>
      </w:r>
      <w:r w:rsidR="00ED0A03">
        <w:rPr>
          <w:rFonts w:ascii="Times New Roman" w:hAnsi="Times New Roman" w:cs="Times New Roman"/>
          <w:sz w:val="27"/>
          <w:szCs w:val="27"/>
        </w:rPr>
        <w:t>а</w:t>
      </w:r>
      <w:r w:rsidRPr="00ED0A03" w:rsidR="00ED0A03">
        <w:rPr>
          <w:rFonts w:ascii="Times New Roman" w:hAnsi="Times New Roman" w:cs="Times New Roman"/>
          <w:sz w:val="27"/>
          <w:szCs w:val="27"/>
        </w:rPr>
        <w:t xml:space="preserve"> М.И</w:t>
      </w:r>
      <w:r w:rsidRPr="004400E2">
        <w:rPr>
          <w:rFonts w:ascii="Times New Roman" w:hAnsi="Times New Roman" w:cs="Times New Roman"/>
          <w:sz w:val="27"/>
          <w:szCs w:val="27"/>
        </w:rPr>
        <w:t xml:space="preserve">.  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2F0EC3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</w:t>
      </w:r>
      <w:r w:rsidRPr="004400E2">
        <w:rPr>
          <w:rFonts w:ascii="Times New Roman" w:hAnsi="Times New Roman" w:cs="Times New Roman"/>
          <w:sz w:val="27"/>
          <w:szCs w:val="27"/>
        </w:rPr>
        <w:t xml:space="preserve">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</w:p>
    <w:p w:rsidR="002C2EE9" w:rsidRPr="004400E2" w:rsidP="002C2E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r w:rsidRPr="004400E2">
        <w:rPr>
          <w:rFonts w:ascii="Times New Roman" w:hAnsi="Times New Roman" w:cs="Times New Roman"/>
          <w:sz w:val="27"/>
          <w:szCs w:val="27"/>
        </w:rPr>
        <w:t>п. 5 п. 2 ст.11 Федерального закона от 01.04.1996 №27-ФЗ «Об индивидуальном (персонифицированном) учете в системе обязательного пенсионного страхования» страхователь представляет о каждом работающем у него лице (включая лиц, заключивших договоры гражданско</w:t>
      </w:r>
      <w:r w:rsidRPr="004400E2">
        <w:rPr>
          <w:rFonts w:ascii="Times New Roman" w:hAnsi="Times New Roman" w:cs="Times New Roman"/>
          <w:sz w:val="27"/>
          <w:szCs w:val="27"/>
        </w:rPr>
        <w:t>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</w:t>
      </w:r>
      <w:r w:rsidRPr="004400E2">
        <w:rPr>
          <w:rFonts w:ascii="Times New Roman" w:hAnsi="Times New Roman" w:cs="Times New Roman"/>
          <w:sz w:val="27"/>
          <w:szCs w:val="27"/>
        </w:rPr>
        <w:t xml:space="preserve">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</w:t>
      </w:r>
      <w:r w:rsidRPr="004400E2">
        <w:rPr>
          <w:rFonts w:ascii="Times New Roman" w:hAnsi="Times New Roman" w:cs="Times New Roman"/>
          <w:sz w:val="27"/>
          <w:szCs w:val="27"/>
        </w:rPr>
        <w:t>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</w:t>
      </w:r>
      <w:r w:rsidRPr="004400E2">
        <w:rPr>
          <w:rFonts w:ascii="Times New Roman" w:hAnsi="Times New Roman" w:cs="Times New Roman"/>
          <w:sz w:val="27"/>
          <w:szCs w:val="27"/>
        </w:rPr>
        <w:t>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</w:t>
      </w:r>
      <w:r w:rsidRPr="004400E2">
        <w:rPr>
          <w:rFonts w:ascii="Times New Roman" w:hAnsi="Times New Roman" w:cs="Times New Roman"/>
          <w:sz w:val="27"/>
          <w:szCs w:val="27"/>
        </w:rPr>
        <w:t>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договорам;</w:t>
      </w:r>
    </w:p>
    <w:p w:rsidR="002F0EC3" w:rsidRPr="004400E2" w:rsidP="002C2E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</w:t>
      </w:r>
      <w:r w:rsidRPr="004400E2" w:rsidR="00475C2A">
        <w:rPr>
          <w:rFonts w:ascii="Times New Roman" w:hAnsi="Times New Roman" w:cs="Times New Roman"/>
          <w:sz w:val="27"/>
          <w:szCs w:val="27"/>
        </w:rPr>
        <w:t xml:space="preserve"> с</w:t>
      </w:r>
      <w:r w:rsidRPr="004400E2">
        <w:rPr>
          <w:rFonts w:ascii="Times New Roman" w:hAnsi="Times New Roman" w:cs="Times New Roman"/>
          <w:sz w:val="27"/>
          <w:szCs w:val="27"/>
        </w:rPr>
        <w:t xml:space="preserve">илу п. 6 ст. 11 Федерального закона </w:t>
      </w:r>
      <w:r w:rsidRPr="004400E2">
        <w:rPr>
          <w:rFonts w:ascii="Times New Roman" w:hAnsi="Times New Roman" w:cs="Times New Roman"/>
          <w:sz w:val="27"/>
          <w:szCs w:val="27"/>
        </w:rPr>
        <w:t>от 01.04.1996 №27-ФЗ «Об индивидуальном (персонифицированном) учете в системе обязательного пенсионного страхования» сведения, указанные в подпункте 5 пункта 2 настоящей статьи, представляются не позднее рабочего дня, следующего за днем заключения с застра</w:t>
      </w:r>
      <w:r w:rsidRPr="004400E2">
        <w:rPr>
          <w:rFonts w:ascii="Times New Roman" w:hAnsi="Times New Roman" w:cs="Times New Roman"/>
          <w:sz w:val="27"/>
          <w:szCs w:val="27"/>
        </w:rPr>
        <w:t>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что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 М.И</w:t>
      </w:r>
      <w:r w:rsidRPr="004400E2">
        <w:rPr>
          <w:rFonts w:ascii="Times New Roman" w:hAnsi="Times New Roman" w:cs="Times New Roman"/>
          <w:sz w:val="27"/>
          <w:szCs w:val="27"/>
        </w:rPr>
        <w:t xml:space="preserve">., являясь директором </w:t>
      </w:r>
      <w:r w:rsidR="00DC165B">
        <w:rPr>
          <w:rFonts w:ascii="Times New Roman" w:hAnsi="Times New Roman" w:cs="Times New Roman"/>
          <w:sz w:val="27"/>
          <w:szCs w:val="27"/>
        </w:rPr>
        <w:t>ООО «</w:t>
      </w:r>
      <w:r w:rsidR="00ED0A03">
        <w:rPr>
          <w:rFonts w:ascii="Times New Roman" w:hAnsi="Times New Roman" w:cs="Times New Roman"/>
          <w:sz w:val="27"/>
          <w:szCs w:val="27"/>
        </w:rPr>
        <w:t>Первая Инжиниринговая Компания</w:t>
      </w:r>
      <w:r w:rsidRPr="004400E2" w:rsidR="008571F0">
        <w:rPr>
          <w:rFonts w:ascii="Times New Roman" w:hAnsi="Times New Roman" w:cs="Times New Roman"/>
          <w:sz w:val="27"/>
          <w:szCs w:val="27"/>
        </w:rPr>
        <w:t>»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>
        <w:rPr>
          <w:rFonts w:ascii="Times New Roman" w:hAnsi="Times New Roman" w:cs="Times New Roman"/>
          <w:sz w:val="27"/>
          <w:szCs w:val="27"/>
        </w:rPr>
        <w:t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</w:t>
      </w:r>
      <w:r w:rsidRPr="004400E2">
        <w:rPr>
          <w:rFonts w:ascii="Times New Roman" w:hAnsi="Times New Roman" w:cs="Times New Roman"/>
          <w:sz w:val="27"/>
          <w:szCs w:val="27"/>
        </w:rPr>
        <w:t xml:space="preserve">иального страхования Российской Федерации </w:t>
      </w:r>
      <w:r w:rsidRPr="004400E2" w:rsidR="00475C2A">
        <w:rPr>
          <w:rFonts w:ascii="Times New Roman" w:hAnsi="Times New Roman" w:cs="Times New Roman"/>
          <w:sz w:val="27"/>
          <w:szCs w:val="27"/>
        </w:rPr>
        <w:t xml:space="preserve">сведения о дате </w:t>
      </w:r>
      <w:r w:rsidR="00F50840">
        <w:rPr>
          <w:rFonts w:ascii="Times New Roman" w:hAnsi="Times New Roman" w:cs="Times New Roman"/>
          <w:sz w:val="27"/>
          <w:szCs w:val="27"/>
        </w:rPr>
        <w:t>заключения</w:t>
      </w:r>
      <w:r w:rsidR="0016545B">
        <w:rPr>
          <w:rFonts w:ascii="Times New Roman" w:hAnsi="Times New Roman" w:cs="Times New Roman"/>
          <w:sz w:val="27"/>
          <w:szCs w:val="27"/>
        </w:rPr>
        <w:t xml:space="preserve"> </w:t>
      </w:r>
      <w:r w:rsidRPr="004400E2" w:rsidR="00D04F33">
        <w:rPr>
          <w:rFonts w:ascii="Times New Roman" w:hAnsi="Times New Roman" w:cs="Times New Roman"/>
          <w:sz w:val="27"/>
          <w:szCs w:val="27"/>
        </w:rPr>
        <w:t>и иных реквизитов договора ГПХ - подраздел 1.1 формы ЕФС-1 (сведения о кадровом мероприятии «</w:t>
      </w:r>
      <w:r w:rsidR="00F50840">
        <w:rPr>
          <w:rFonts w:ascii="Times New Roman" w:hAnsi="Times New Roman" w:cs="Times New Roman"/>
          <w:sz w:val="27"/>
          <w:szCs w:val="27"/>
        </w:rPr>
        <w:t>начало</w:t>
      </w:r>
      <w:r w:rsidRPr="004400E2" w:rsidR="004400E2">
        <w:rPr>
          <w:rFonts w:ascii="Times New Roman" w:hAnsi="Times New Roman" w:cs="Times New Roman"/>
          <w:sz w:val="27"/>
          <w:szCs w:val="27"/>
        </w:rPr>
        <w:t xml:space="preserve"> договора ГПХ, договор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</w:t>
      </w:r>
      <w:r w:rsidR="003A041E">
        <w:rPr>
          <w:rFonts w:ascii="Times New Roman" w:hAnsi="Times New Roman" w:cs="Times New Roman"/>
          <w:sz w:val="27"/>
          <w:szCs w:val="27"/>
        </w:rPr>
        <w:t>№</w:t>
      </w:r>
      <w:r w:rsidR="00ED0A03">
        <w:rPr>
          <w:rFonts w:ascii="Times New Roman" w:hAnsi="Times New Roman" w:cs="Times New Roman"/>
          <w:sz w:val="27"/>
          <w:szCs w:val="27"/>
        </w:rPr>
        <w:t>18</w:t>
      </w:r>
      <w:r w:rsidR="00F50840">
        <w:rPr>
          <w:rFonts w:ascii="Times New Roman" w:hAnsi="Times New Roman" w:cs="Times New Roman"/>
          <w:sz w:val="27"/>
          <w:szCs w:val="27"/>
        </w:rPr>
        <w:t>/2025</w:t>
      </w:r>
      <w:r w:rsidR="00DC165B">
        <w:rPr>
          <w:rFonts w:ascii="Times New Roman" w:hAnsi="Times New Roman" w:cs="Times New Roman"/>
          <w:sz w:val="27"/>
          <w:szCs w:val="27"/>
        </w:rPr>
        <w:t xml:space="preserve"> 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от </w:t>
      </w:r>
      <w:r w:rsidR="00ED0A03">
        <w:rPr>
          <w:rFonts w:ascii="Times New Roman" w:hAnsi="Times New Roman" w:cs="Times New Roman"/>
          <w:sz w:val="27"/>
          <w:szCs w:val="27"/>
        </w:rPr>
        <w:t>22.07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»), по сроку предоставления не позднее </w:t>
      </w:r>
      <w:r w:rsidR="00ED0A03">
        <w:rPr>
          <w:rFonts w:ascii="Times New Roman" w:hAnsi="Times New Roman" w:cs="Times New Roman"/>
          <w:sz w:val="27"/>
          <w:szCs w:val="27"/>
        </w:rPr>
        <w:t>23.07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F50840">
        <w:rPr>
          <w:rFonts w:ascii="Times New Roman" w:hAnsi="Times New Roman" w:cs="Times New Roman"/>
          <w:sz w:val="27"/>
          <w:szCs w:val="27"/>
        </w:rPr>
        <w:t>12.0</w:t>
      </w:r>
      <w:r w:rsidR="00ED0A03">
        <w:rPr>
          <w:rFonts w:ascii="Times New Roman" w:hAnsi="Times New Roman" w:cs="Times New Roman"/>
          <w:sz w:val="27"/>
          <w:szCs w:val="27"/>
        </w:rPr>
        <w:t>8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>
        <w:rPr>
          <w:rFonts w:ascii="Times New Roman" w:hAnsi="Times New Roman" w:cs="Times New Roman"/>
          <w:sz w:val="27"/>
          <w:szCs w:val="27"/>
        </w:rPr>
        <w:t>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Доказательств представления сведений для ведения индивидуального (персонифицированного) учета </w:t>
      </w:r>
      <w:r w:rsidRPr="004400E2" w:rsidR="002549D5">
        <w:rPr>
          <w:rFonts w:ascii="Times New Roman" w:hAnsi="Times New Roman" w:cs="Times New Roman"/>
          <w:sz w:val="27"/>
          <w:szCs w:val="27"/>
        </w:rPr>
        <w:t xml:space="preserve">в системе обязательного пенсионного страхования и обязательного социального страхования в территориальный </w:t>
      </w:r>
      <w:r w:rsidRPr="004400E2" w:rsidR="002549D5">
        <w:rPr>
          <w:rFonts w:ascii="Times New Roman" w:hAnsi="Times New Roman" w:cs="Times New Roman"/>
          <w:sz w:val="27"/>
          <w:szCs w:val="27"/>
        </w:rPr>
        <w:t xml:space="preserve">орган Фонда пенсионного и социального страхования Российской Федерации </w:t>
      </w:r>
      <w:r w:rsidRPr="004400E2">
        <w:rPr>
          <w:rFonts w:ascii="Times New Roman" w:hAnsi="Times New Roman" w:cs="Times New Roman"/>
          <w:sz w:val="27"/>
          <w:szCs w:val="27"/>
        </w:rPr>
        <w:t xml:space="preserve">в установленный действующим законодательством срок представленные материалы не </w:t>
      </w:r>
      <w:r w:rsidRPr="004400E2">
        <w:rPr>
          <w:rFonts w:ascii="Times New Roman" w:hAnsi="Times New Roman" w:cs="Times New Roman"/>
          <w:sz w:val="27"/>
          <w:szCs w:val="27"/>
        </w:rPr>
        <w:t>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2549D5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</w:t>
      </w:r>
      <w:r w:rsidRPr="004400E2">
        <w:rPr>
          <w:rFonts w:ascii="Times New Roman" w:hAnsi="Times New Roman" w:cs="Times New Roman"/>
          <w:sz w:val="27"/>
          <w:szCs w:val="27"/>
        </w:rPr>
        <w:t>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</w:t>
      </w:r>
      <w:r w:rsidRPr="004400E2">
        <w:rPr>
          <w:rFonts w:ascii="Times New Roman" w:hAnsi="Times New Roman" w:cs="Times New Roman"/>
          <w:sz w:val="27"/>
          <w:szCs w:val="27"/>
        </w:rPr>
        <w:t xml:space="preserve">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</w:t>
      </w:r>
      <w:r w:rsidRPr="004400E2">
        <w:rPr>
          <w:rFonts w:ascii="Times New Roman" w:hAnsi="Times New Roman" w:cs="Times New Roman"/>
          <w:sz w:val="27"/>
          <w:szCs w:val="27"/>
        </w:rPr>
        <w:t xml:space="preserve">чаев, предусмотренных частью 2 настоящей статьи, образует объективную сторону состава административного правонарушения, предусмотренного ч. 1 ст. 15.33.2 Кодекса Российской Федерации об административных правонарушениях. </w:t>
      </w:r>
    </w:p>
    <w:p w:rsidR="00475C2A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Согласно сведениям из Единого госуд</w:t>
      </w:r>
      <w:r w:rsidRPr="004400E2">
        <w:rPr>
          <w:rFonts w:ascii="Times New Roman" w:hAnsi="Times New Roman" w:cs="Times New Roman"/>
          <w:sz w:val="27"/>
          <w:szCs w:val="27"/>
        </w:rPr>
        <w:t xml:space="preserve">арственного реестра юридических лиц директором </w:t>
      </w:r>
      <w:r w:rsidR="00DC165B">
        <w:rPr>
          <w:rFonts w:ascii="Times New Roman" w:hAnsi="Times New Roman" w:cs="Times New Roman"/>
          <w:sz w:val="27"/>
          <w:szCs w:val="27"/>
        </w:rPr>
        <w:t>ООО «</w:t>
      </w:r>
      <w:r w:rsidR="00ED0A03">
        <w:rPr>
          <w:rFonts w:ascii="Times New Roman" w:hAnsi="Times New Roman" w:cs="Times New Roman"/>
          <w:sz w:val="27"/>
          <w:szCs w:val="27"/>
        </w:rPr>
        <w:t>Первая Инжиниринговая Компания</w:t>
      </w:r>
      <w:r w:rsidRPr="004400E2" w:rsidR="00373A9B">
        <w:rPr>
          <w:rFonts w:ascii="Times New Roman" w:hAnsi="Times New Roman" w:cs="Times New Roman"/>
          <w:sz w:val="27"/>
          <w:szCs w:val="27"/>
        </w:rPr>
        <w:t>»</w:t>
      </w:r>
      <w:r w:rsidRPr="004400E2">
        <w:rPr>
          <w:rFonts w:ascii="Times New Roman" w:hAnsi="Times New Roman" w:cs="Times New Roman"/>
          <w:sz w:val="27"/>
          <w:szCs w:val="27"/>
        </w:rPr>
        <w:t xml:space="preserve"> является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 М.И</w:t>
      </w:r>
      <w:r w:rsidRPr="004400E2">
        <w:rPr>
          <w:rFonts w:ascii="Times New Roman" w:hAnsi="Times New Roman" w:cs="Times New Roman"/>
          <w:sz w:val="27"/>
          <w:szCs w:val="27"/>
        </w:rPr>
        <w:t>. Таким образом, с учетом имеющихся в материалах дела документов, в данном случае субъектом правонарушения, предусмотренного ч.1 ст. 15.33.2 Кодекса Рос</w:t>
      </w:r>
      <w:r w:rsidRPr="004400E2">
        <w:rPr>
          <w:rFonts w:ascii="Times New Roman" w:hAnsi="Times New Roman" w:cs="Times New Roman"/>
          <w:sz w:val="27"/>
          <w:szCs w:val="27"/>
        </w:rPr>
        <w:t xml:space="preserve">сийской Федерации об административных правонарушениях, является именно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 М.И</w:t>
      </w:r>
      <w:r w:rsidRPr="004400E2">
        <w:rPr>
          <w:rFonts w:ascii="Times New Roman" w:hAnsi="Times New Roman" w:cs="Times New Roman"/>
          <w:sz w:val="27"/>
          <w:szCs w:val="27"/>
        </w:rPr>
        <w:t>. Опровергающих указанные обстоятельства доказательств мировому судье не представлено.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</w:t>
      </w:r>
      <w:r w:rsidR="00ED0A03">
        <w:rPr>
          <w:rFonts w:ascii="Times New Roman" w:hAnsi="Times New Roman" w:cs="Times New Roman"/>
          <w:sz w:val="27"/>
          <w:szCs w:val="27"/>
        </w:rPr>
        <w:t>а</w:t>
      </w:r>
      <w:r w:rsidRPr="00ED0A03" w:rsidR="00ED0A03">
        <w:rPr>
          <w:rFonts w:ascii="Times New Roman" w:hAnsi="Times New Roman" w:cs="Times New Roman"/>
          <w:sz w:val="27"/>
          <w:szCs w:val="27"/>
        </w:rPr>
        <w:t xml:space="preserve"> М.И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</w:t>
      </w:r>
      <w:r w:rsidRPr="004400E2">
        <w:rPr>
          <w:rFonts w:ascii="Times New Roman" w:hAnsi="Times New Roman" w:cs="Times New Roman"/>
          <w:sz w:val="27"/>
          <w:szCs w:val="27"/>
        </w:rPr>
        <w:t xml:space="preserve"> в судебном заседании доказательствами: протоколом об административном правонарушении №</w:t>
      </w:r>
      <w:r w:rsidRPr="004400E2" w:rsidR="0044484A">
        <w:rPr>
          <w:rFonts w:ascii="Times New Roman" w:hAnsi="Times New Roman" w:cs="Times New Roman"/>
          <w:sz w:val="27"/>
          <w:szCs w:val="27"/>
        </w:rPr>
        <w:t>091</w:t>
      </w:r>
      <w:r w:rsidRPr="004400E2" w:rsidR="0044484A">
        <w:rPr>
          <w:rFonts w:ascii="Times New Roman" w:hAnsi="Times New Roman" w:cs="Times New Roman"/>
          <w:sz w:val="27"/>
          <w:szCs w:val="27"/>
          <w:lang w:val="en-US"/>
        </w:rPr>
        <w:t>S</w:t>
      </w:r>
      <w:r w:rsidRPr="004400E2" w:rsidR="0044484A">
        <w:rPr>
          <w:rFonts w:ascii="Times New Roman" w:hAnsi="Times New Roman" w:cs="Times New Roman"/>
          <w:sz w:val="27"/>
          <w:szCs w:val="27"/>
        </w:rPr>
        <w:t>202</w:t>
      </w:r>
      <w:r w:rsidR="005F238B">
        <w:rPr>
          <w:rFonts w:ascii="Times New Roman" w:hAnsi="Times New Roman" w:cs="Times New Roman"/>
          <w:sz w:val="27"/>
          <w:szCs w:val="27"/>
        </w:rPr>
        <w:t>5</w:t>
      </w:r>
      <w:r w:rsidR="00D67415">
        <w:rPr>
          <w:rFonts w:ascii="Times New Roman" w:hAnsi="Times New Roman" w:cs="Times New Roman"/>
          <w:sz w:val="27"/>
          <w:szCs w:val="27"/>
        </w:rPr>
        <w:t>000</w:t>
      </w:r>
      <w:r w:rsidR="00ED0A03">
        <w:rPr>
          <w:rFonts w:ascii="Times New Roman" w:hAnsi="Times New Roman" w:cs="Times New Roman"/>
          <w:sz w:val="27"/>
          <w:szCs w:val="27"/>
        </w:rPr>
        <w:t>2937</w:t>
      </w:r>
      <w:r w:rsidRPr="004400E2">
        <w:rPr>
          <w:rFonts w:ascii="Times New Roman" w:hAnsi="Times New Roman" w:cs="Times New Roman"/>
          <w:sz w:val="27"/>
          <w:szCs w:val="27"/>
        </w:rPr>
        <w:t xml:space="preserve"> от </w:t>
      </w:r>
      <w:r w:rsidR="00ED0A03">
        <w:rPr>
          <w:rFonts w:ascii="Times New Roman" w:hAnsi="Times New Roman" w:cs="Times New Roman"/>
          <w:sz w:val="27"/>
          <w:szCs w:val="27"/>
        </w:rPr>
        <w:t>10.02</w:t>
      </w:r>
      <w:r w:rsidR="00F50840">
        <w:rPr>
          <w:rFonts w:ascii="Times New Roman" w:hAnsi="Times New Roman" w:cs="Times New Roman"/>
          <w:sz w:val="27"/>
          <w:szCs w:val="27"/>
        </w:rPr>
        <w:t>.2026</w:t>
      </w:r>
      <w:r w:rsidRPr="004400E2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 w:rsidR="009800AE">
        <w:rPr>
          <w:rFonts w:ascii="Times New Roman" w:hAnsi="Times New Roman" w:cs="Times New Roman"/>
          <w:sz w:val="27"/>
          <w:szCs w:val="27"/>
        </w:rPr>
        <w:t>копией сведений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ЕФС-1</w:t>
      </w:r>
      <w:r w:rsidRPr="004400E2" w:rsidR="009800AE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>
        <w:rPr>
          <w:rFonts w:ascii="Times New Roman" w:hAnsi="Times New Roman" w:cs="Times New Roman"/>
          <w:sz w:val="27"/>
          <w:szCs w:val="27"/>
        </w:rPr>
        <w:t>копией акта, выпиской из ЕГРЮЛ.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</w:t>
      </w:r>
      <w:r w:rsidRPr="004400E2" w:rsidR="0044484A">
        <w:rPr>
          <w:rFonts w:ascii="Times New Roman" w:hAnsi="Times New Roman" w:cs="Times New Roman"/>
          <w:sz w:val="27"/>
          <w:szCs w:val="27"/>
        </w:rPr>
        <w:t xml:space="preserve">административном </w:t>
      </w:r>
      <w:r w:rsidRPr="004400E2">
        <w:rPr>
          <w:rFonts w:ascii="Times New Roman" w:hAnsi="Times New Roman" w:cs="Times New Roman"/>
          <w:sz w:val="27"/>
          <w:szCs w:val="27"/>
        </w:rPr>
        <w:t xml:space="preserve">правонарушении в их совокупности, прихожу к выводу, что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 М.И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 xml:space="preserve">совершил правонарушение, предусмотренное ч. 1 ст.15.33.2 Кодекса Российской Федерации об административных правонарушениях, а именно: не представил </w:t>
      </w:r>
      <w:r w:rsidRPr="004400E2" w:rsidR="002549D5">
        <w:rPr>
          <w:rFonts w:ascii="Times New Roman" w:hAnsi="Times New Roman" w:cs="Times New Roman"/>
          <w:sz w:val="27"/>
          <w:szCs w:val="27"/>
        </w:rPr>
        <w:t>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 сведений</w:t>
      </w:r>
      <w:r w:rsidRPr="004400E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Согласно п.1 п.4.5 Кодекса Российской Фе</w:t>
      </w:r>
      <w:r w:rsidRPr="004400E2">
        <w:rPr>
          <w:rFonts w:ascii="Times New Roman" w:hAnsi="Times New Roman" w:cs="Times New Roman"/>
          <w:sz w:val="27"/>
          <w:szCs w:val="27"/>
        </w:rPr>
        <w:t>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 один год со дня совершения административного правонарушения. Учитывая установленные мировым судьей обстояте</w:t>
      </w:r>
      <w:r w:rsidRPr="004400E2">
        <w:rPr>
          <w:rFonts w:ascii="Times New Roman" w:hAnsi="Times New Roman" w:cs="Times New Roman"/>
          <w:sz w:val="27"/>
          <w:szCs w:val="27"/>
        </w:rPr>
        <w:t xml:space="preserve">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</w:t>
      </w:r>
      <w:r w:rsidRPr="004400E2">
        <w:rPr>
          <w:rFonts w:ascii="Times New Roman" w:hAnsi="Times New Roman" w:cs="Times New Roman"/>
          <w:sz w:val="27"/>
          <w:szCs w:val="27"/>
        </w:rPr>
        <w:t xml:space="preserve">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</w:t>
      </w:r>
      <w:r w:rsidR="00ED0A03">
        <w:rPr>
          <w:rFonts w:ascii="Times New Roman" w:hAnsi="Times New Roman" w:cs="Times New Roman"/>
          <w:sz w:val="27"/>
          <w:szCs w:val="27"/>
        </w:rPr>
        <w:t>а</w:t>
      </w:r>
      <w:r w:rsidRPr="00ED0A03" w:rsidR="00ED0A03">
        <w:rPr>
          <w:rFonts w:ascii="Times New Roman" w:hAnsi="Times New Roman" w:cs="Times New Roman"/>
          <w:sz w:val="27"/>
          <w:szCs w:val="27"/>
        </w:rPr>
        <w:t xml:space="preserve"> М.И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При назначении меры </w:t>
      </w:r>
      <w:r w:rsidRPr="004400E2">
        <w:rPr>
          <w:rFonts w:ascii="Times New Roman" w:hAnsi="Times New Roman" w:cs="Times New Roman"/>
          <w:sz w:val="27"/>
          <w:szCs w:val="27"/>
        </w:rPr>
        <w:t>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</w:t>
      </w:r>
      <w:r w:rsidRPr="004400E2">
        <w:rPr>
          <w:rFonts w:ascii="Times New Roman" w:hAnsi="Times New Roman" w:cs="Times New Roman"/>
          <w:sz w:val="27"/>
          <w:szCs w:val="27"/>
        </w:rPr>
        <w:t xml:space="preserve">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обстоятельств, смягчающи</w:t>
      </w:r>
      <w:r w:rsidRPr="004400E2">
        <w:rPr>
          <w:rFonts w:ascii="Times New Roman" w:hAnsi="Times New Roman" w:cs="Times New Roman"/>
          <w:sz w:val="27"/>
          <w:szCs w:val="27"/>
        </w:rPr>
        <w:t xml:space="preserve">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совершенное адми</w:t>
      </w:r>
      <w:r w:rsidRPr="004400E2">
        <w:rPr>
          <w:rFonts w:ascii="Times New Roman" w:hAnsi="Times New Roman" w:cs="Times New Roman"/>
          <w:sz w:val="27"/>
          <w:szCs w:val="27"/>
        </w:rPr>
        <w:t>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</w:t>
      </w:r>
      <w:r w:rsidRPr="004400E2">
        <w:rPr>
          <w:rFonts w:ascii="Times New Roman" w:hAnsi="Times New Roman" w:cs="Times New Roman"/>
          <w:sz w:val="27"/>
          <w:szCs w:val="27"/>
        </w:rPr>
        <w:t>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</w:t>
      </w:r>
      <w:r w:rsidRPr="004400E2">
        <w:rPr>
          <w:rFonts w:ascii="Times New Roman" w:hAnsi="Times New Roman" w:cs="Times New Roman"/>
          <w:sz w:val="27"/>
          <w:szCs w:val="27"/>
        </w:rPr>
        <w:t>его Кодекса, за исключением случаев, предусмотренных частью 2 настоящей статьи.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</w:t>
      </w:r>
      <w:r w:rsidRPr="004400E2">
        <w:rPr>
          <w:rFonts w:ascii="Times New Roman" w:hAnsi="Times New Roman" w:cs="Times New Roman"/>
          <w:sz w:val="27"/>
          <w:szCs w:val="27"/>
        </w:rPr>
        <w:t>ании физического или юридического лица. Предупреждение выносится в письменной форме.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</w:t>
      </w:r>
      <w:r w:rsidRPr="004400E2">
        <w:rPr>
          <w:rFonts w:ascii="Times New Roman" w:hAnsi="Times New Roman" w:cs="Times New Roman"/>
          <w:sz w:val="27"/>
          <w:szCs w:val="27"/>
        </w:rPr>
        <w:t>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</w:t>
      </w:r>
      <w:r w:rsidRPr="004400E2">
        <w:rPr>
          <w:rFonts w:ascii="Times New Roman" w:hAnsi="Times New Roman" w:cs="Times New Roman"/>
          <w:sz w:val="27"/>
          <w:szCs w:val="27"/>
        </w:rPr>
        <w:t>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предупреждения не предусмотрено соответствующей статьей раздела</w:t>
      </w:r>
      <w:r w:rsidRPr="004400E2">
        <w:rPr>
          <w:rFonts w:ascii="Times New Roman" w:hAnsi="Times New Roman" w:cs="Times New Roman"/>
          <w:sz w:val="27"/>
          <w:szCs w:val="27"/>
        </w:rPr>
        <w:t xml:space="preserve">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</w:t>
      </w:r>
      <w:r w:rsidRPr="004400E2">
        <w:rPr>
          <w:rFonts w:ascii="Times New Roman" w:hAnsi="Times New Roman" w:cs="Times New Roman"/>
          <w:sz w:val="27"/>
          <w:szCs w:val="27"/>
        </w:rPr>
        <w:t>.4 Кодекса Российской Федерации об административных правонарушениях).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</w:t>
      </w:r>
      <w:r w:rsidRPr="004400E2">
        <w:rPr>
          <w:rFonts w:ascii="Times New Roman" w:hAnsi="Times New Roman" w:cs="Times New Roman"/>
          <w:sz w:val="27"/>
          <w:szCs w:val="27"/>
        </w:rPr>
        <w:t xml:space="preserve">редупреждением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</w:t>
      </w:r>
      <w:r w:rsidRPr="004400E2">
        <w:rPr>
          <w:rFonts w:ascii="Times New Roman" w:hAnsi="Times New Roman" w:cs="Times New Roman"/>
          <w:sz w:val="27"/>
          <w:szCs w:val="27"/>
        </w:rPr>
        <w:t>.ст.3.1, 4.1 Кодекса Российской Федерации об административных правонарушениях, принимая во внимание обстоятельства дела, данные о личности виновно</w:t>
      </w:r>
      <w:r w:rsidR="00C00727">
        <w:rPr>
          <w:rFonts w:ascii="Times New Roman" w:hAnsi="Times New Roman" w:cs="Times New Roman"/>
          <w:sz w:val="27"/>
          <w:szCs w:val="27"/>
        </w:rPr>
        <w:t>го</w:t>
      </w:r>
      <w:r w:rsidRPr="004400E2">
        <w:rPr>
          <w:rFonts w:ascii="Times New Roman" w:hAnsi="Times New Roman" w:cs="Times New Roman"/>
          <w:sz w:val="27"/>
          <w:szCs w:val="27"/>
        </w:rPr>
        <w:t>, котор</w:t>
      </w:r>
      <w:r w:rsidR="00C00727">
        <w:rPr>
          <w:rFonts w:ascii="Times New Roman" w:hAnsi="Times New Roman" w:cs="Times New Roman"/>
          <w:sz w:val="27"/>
          <w:szCs w:val="27"/>
        </w:rPr>
        <w:t>ый</w:t>
      </w:r>
      <w:r w:rsidRPr="004400E2">
        <w:rPr>
          <w:rFonts w:ascii="Times New Roman" w:hAnsi="Times New Roman" w:cs="Times New Roman"/>
          <w:sz w:val="27"/>
          <w:szCs w:val="27"/>
        </w:rPr>
        <w:t xml:space="preserve"> ранее к административной ответственности за совершение однородных правонарушений не привлекал</w:t>
      </w:r>
      <w:r w:rsidR="00C00727">
        <w:rPr>
          <w:rFonts w:ascii="Times New Roman" w:hAnsi="Times New Roman" w:cs="Times New Roman"/>
          <w:sz w:val="27"/>
          <w:szCs w:val="27"/>
        </w:rPr>
        <w:t>ся</w:t>
      </w:r>
      <w:r w:rsidRPr="004400E2">
        <w:rPr>
          <w:rFonts w:ascii="Times New Roman" w:hAnsi="Times New Roman" w:cs="Times New Roman"/>
          <w:sz w:val="27"/>
          <w:szCs w:val="27"/>
        </w:rPr>
        <w:t xml:space="preserve"> (н</w:t>
      </w:r>
      <w:r w:rsidRPr="004400E2">
        <w:rPr>
          <w:rFonts w:ascii="Times New Roman" w:hAnsi="Times New Roman" w:cs="Times New Roman"/>
          <w:sz w:val="27"/>
          <w:szCs w:val="27"/>
        </w:rPr>
        <w:t xml:space="preserve">а момент совершения правонарушения),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C00727">
        <w:rPr>
          <w:rFonts w:ascii="Times New Roman" w:hAnsi="Times New Roman" w:cs="Times New Roman"/>
          <w:sz w:val="27"/>
          <w:szCs w:val="27"/>
        </w:rPr>
        <w:t>им</w:t>
      </w:r>
      <w:r w:rsidRPr="004400E2">
        <w:rPr>
          <w:rFonts w:ascii="Times New Roman" w:hAnsi="Times New Roman" w:cs="Times New Roman"/>
          <w:sz w:val="27"/>
          <w:szCs w:val="27"/>
        </w:rPr>
        <w:t xml:space="preserve"> нарушения не пов</w:t>
      </w:r>
      <w:r w:rsidRPr="004400E2">
        <w:rPr>
          <w:rFonts w:ascii="Times New Roman" w:hAnsi="Times New Roman" w:cs="Times New Roman"/>
          <w:sz w:val="27"/>
          <w:szCs w:val="27"/>
        </w:rPr>
        <w:t xml:space="preserve">лекли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Pr="00ED0A03" w:rsidR="00ED0A03">
        <w:rPr>
          <w:rFonts w:ascii="Times New Roman" w:hAnsi="Times New Roman" w:cs="Times New Roman"/>
          <w:sz w:val="27"/>
          <w:szCs w:val="27"/>
        </w:rPr>
        <w:t>Лукашев</w:t>
      </w:r>
      <w:r w:rsidR="00ED0A03">
        <w:rPr>
          <w:rFonts w:ascii="Times New Roman" w:hAnsi="Times New Roman" w:cs="Times New Roman"/>
          <w:sz w:val="27"/>
          <w:szCs w:val="27"/>
        </w:rPr>
        <w:t>у</w:t>
      </w:r>
      <w:r w:rsidRPr="00ED0A03" w:rsidR="00ED0A03">
        <w:rPr>
          <w:rFonts w:ascii="Times New Roman" w:hAnsi="Times New Roman" w:cs="Times New Roman"/>
          <w:sz w:val="27"/>
          <w:szCs w:val="27"/>
        </w:rPr>
        <w:t xml:space="preserve"> М.И</w:t>
      </w:r>
      <w:r w:rsidRPr="004400E2">
        <w:rPr>
          <w:rFonts w:ascii="Times New Roman" w:hAnsi="Times New Roman" w:cs="Times New Roman"/>
          <w:sz w:val="27"/>
          <w:szCs w:val="27"/>
        </w:rPr>
        <w:t>. наказание с применением ч. 1 ст. 4.1.1 Кодекса Российской Федерации об административных пр</w:t>
      </w:r>
      <w:r w:rsidRPr="004400E2">
        <w:rPr>
          <w:rFonts w:ascii="Times New Roman" w:hAnsi="Times New Roman" w:cs="Times New Roman"/>
          <w:sz w:val="27"/>
          <w:szCs w:val="27"/>
        </w:rPr>
        <w:t xml:space="preserve">авонарушениях. </w:t>
      </w:r>
    </w:p>
    <w:p w:rsidR="004C25E1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4C25E1" w:rsidRPr="004400E2" w:rsidP="0074377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ПОСТАНОВИЛ:</w:t>
      </w:r>
    </w:p>
    <w:p w:rsidR="004C25E1" w:rsidRPr="004400E2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D0A03">
        <w:rPr>
          <w:rFonts w:ascii="Times New Roman" w:hAnsi="Times New Roman" w:cs="Times New Roman"/>
          <w:sz w:val="27"/>
          <w:szCs w:val="27"/>
        </w:rPr>
        <w:t>Лукашева М</w:t>
      </w:r>
      <w:r w:rsidR="00551146">
        <w:rPr>
          <w:rFonts w:ascii="Times New Roman" w:hAnsi="Times New Roman" w:cs="Times New Roman"/>
          <w:sz w:val="27"/>
          <w:szCs w:val="27"/>
        </w:rPr>
        <w:t>.</w:t>
      </w:r>
      <w:r w:rsidRPr="00ED0A03">
        <w:rPr>
          <w:rFonts w:ascii="Times New Roman" w:hAnsi="Times New Roman" w:cs="Times New Roman"/>
          <w:sz w:val="27"/>
          <w:szCs w:val="27"/>
        </w:rPr>
        <w:t xml:space="preserve"> И</w:t>
      </w:r>
      <w:r w:rsidR="00551146">
        <w:rPr>
          <w:rFonts w:ascii="Times New Roman" w:hAnsi="Times New Roman" w:cs="Times New Roman"/>
          <w:sz w:val="27"/>
          <w:szCs w:val="27"/>
        </w:rPr>
        <w:t>.</w:t>
      </w:r>
      <w:r w:rsidRPr="00ED0A03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признать виновн</w:t>
      </w:r>
      <w:r w:rsidR="00C00727">
        <w:rPr>
          <w:rFonts w:ascii="Times New Roman" w:hAnsi="Times New Roman" w:cs="Times New Roman"/>
          <w:sz w:val="27"/>
          <w:szCs w:val="27"/>
        </w:rPr>
        <w:t>ым</w:t>
      </w:r>
      <w:r w:rsidRPr="004400E2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15.33.2  Кодекса Российской Федерации об административных правонарушениях, и назначить е</w:t>
      </w:r>
      <w:r w:rsidR="00C00727">
        <w:rPr>
          <w:rFonts w:ascii="Times New Roman" w:hAnsi="Times New Roman" w:cs="Times New Roman"/>
          <w:sz w:val="27"/>
          <w:szCs w:val="27"/>
        </w:rPr>
        <w:t>му</w:t>
      </w:r>
      <w:r w:rsidRPr="004400E2" w:rsidR="004400E2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наказание в виде штрафа в размере 300 (трехсот) рублей.</w:t>
      </w:r>
    </w:p>
    <w:p w:rsidR="00E24823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соответствии со ст.4.1.1 Кодекса </w:t>
      </w:r>
      <w:r w:rsidRPr="004400E2">
        <w:rPr>
          <w:rFonts w:ascii="Times New Roman" w:hAnsi="Times New Roman" w:cs="Times New Roman"/>
          <w:sz w:val="27"/>
          <w:szCs w:val="27"/>
        </w:rPr>
        <w:t>Российской Федерации об административных правонарушениях назначенное наказание заменить на предупреждение.</w:t>
      </w:r>
    </w:p>
    <w:p w:rsidR="00CF5FBB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мирового судью </w:t>
      </w:r>
      <w:r w:rsidRPr="004400E2">
        <w:rPr>
          <w:rFonts w:ascii="Times New Roman" w:hAnsi="Times New Roman" w:cs="Times New Roman"/>
          <w:sz w:val="27"/>
          <w:szCs w:val="27"/>
        </w:rPr>
        <w:t>судебного участка №19 Центрального судебного района города Симферополь (</w:t>
      </w:r>
      <w:r w:rsidRPr="007E2C05" w:rsidR="007E2C05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4400E2">
        <w:rPr>
          <w:rFonts w:ascii="Times New Roman" w:hAnsi="Times New Roman" w:cs="Times New Roman"/>
          <w:sz w:val="27"/>
          <w:szCs w:val="27"/>
        </w:rPr>
        <w:t>) Республики Крым в течение 10 суток со дня вручения или получения копии постановления.</w:t>
      </w:r>
    </w:p>
    <w:p w:rsidR="004C25E1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    </w:t>
      </w:r>
      <w:r w:rsidRPr="004400E2">
        <w:rPr>
          <w:rFonts w:ascii="Times New Roman" w:hAnsi="Times New Roman" w:cs="Times New Roman"/>
          <w:sz w:val="27"/>
          <w:szCs w:val="27"/>
        </w:rPr>
        <w:t xml:space="preserve">    </w:t>
      </w:r>
    </w:p>
    <w:p w:rsidR="004C25E1" w:rsidRPr="004400E2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Мировой судья:                    </w:t>
      </w:r>
      <w:r w:rsidR="00ED0A03">
        <w:rPr>
          <w:rFonts w:ascii="Times New Roman" w:hAnsi="Times New Roman" w:cs="Times New Roman"/>
          <w:sz w:val="27"/>
          <w:szCs w:val="27"/>
        </w:rPr>
        <w:t xml:space="preserve">  </w:t>
      </w:r>
      <w:r w:rsidR="004F2413">
        <w:rPr>
          <w:rFonts w:ascii="Times New Roman" w:hAnsi="Times New Roman" w:cs="Times New Roman"/>
          <w:sz w:val="27"/>
          <w:szCs w:val="27"/>
        </w:rPr>
        <w:t>подпись</w:t>
      </w:r>
      <w:r w:rsidR="00ED0A03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Pr="004400E2" w:rsidR="00CF5FBB">
        <w:rPr>
          <w:rFonts w:ascii="Times New Roman" w:hAnsi="Times New Roman" w:cs="Times New Roman"/>
          <w:sz w:val="27"/>
          <w:szCs w:val="27"/>
        </w:rPr>
        <w:t xml:space="preserve">             Л.А. Шуб </w:t>
      </w:r>
    </w:p>
    <w:p w:rsidR="007E6AD1" w:rsidRPr="002549D5" w:rsidP="004C25E1">
      <w:pPr>
        <w:spacing w:after="0" w:line="240" w:lineRule="auto"/>
        <w:ind w:firstLine="851"/>
        <w:jc w:val="both"/>
        <w:rPr>
          <w:sz w:val="26"/>
          <w:szCs w:val="26"/>
        </w:rPr>
      </w:pPr>
    </w:p>
    <w:sectPr w:rsidSect="008571F0">
      <w:footerReference w:type="default" r:id="rId4"/>
      <w:pgSz w:w="11906" w:h="16838"/>
      <w:pgMar w:top="851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146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24859"/>
    <w:rsid w:val="00035E5D"/>
    <w:rsid w:val="000522EA"/>
    <w:rsid w:val="000745D2"/>
    <w:rsid w:val="0009665A"/>
    <w:rsid w:val="000968AF"/>
    <w:rsid w:val="000976E4"/>
    <w:rsid w:val="000A04C7"/>
    <w:rsid w:val="000D738D"/>
    <w:rsid w:val="000F2647"/>
    <w:rsid w:val="00113E10"/>
    <w:rsid w:val="001371B4"/>
    <w:rsid w:val="0014746C"/>
    <w:rsid w:val="0016545B"/>
    <w:rsid w:val="001945F6"/>
    <w:rsid w:val="001B0B30"/>
    <w:rsid w:val="001E0764"/>
    <w:rsid w:val="00245104"/>
    <w:rsid w:val="002549D5"/>
    <w:rsid w:val="00264453"/>
    <w:rsid w:val="00272AA5"/>
    <w:rsid w:val="00284772"/>
    <w:rsid w:val="002C1AED"/>
    <w:rsid w:val="002C2EE9"/>
    <w:rsid w:val="002D37AD"/>
    <w:rsid w:val="002F0EC3"/>
    <w:rsid w:val="0031533F"/>
    <w:rsid w:val="003337F3"/>
    <w:rsid w:val="00335A2B"/>
    <w:rsid w:val="0035299D"/>
    <w:rsid w:val="00363141"/>
    <w:rsid w:val="00373A9B"/>
    <w:rsid w:val="003773EB"/>
    <w:rsid w:val="003A041E"/>
    <w:rsid w:val="003C105B"/>
    <w:rsid w:val="003D08D5"/>
    <w:rsid w:val="004400E2"/>
    <w:rsid w:val="0044484A"/>
    <w:rsid w:val="004716E7"/>
    <w:rsid w:val="00475C2A"/>
    <w:rsid w:val="004A667A"/>
    <w:rsid w:val="004C25E1"/>
    <w:rsid w:val="004C51F3"/>
    <w:rsid w:val="004F2413"/>
    <w:rsid w:val="0053341C"/>
    <w:rsid w:val="00551146"/>
    <w:rsid w:val="005F238B"/>
    <w:rsid w:val="006111F0"/>
    <w:rsid w:val="0063546C"/>
    <w:rsid w:val="00643801"/>
    <w:rsid w:val="0066268D"/>
    <w:rsid w:val="006B3BD6"/>
    <w:rsid w:val="006F0953"/>
    <w:rsid w:val="006F54A0"/>
    <w:rsid w:val="00723EFD"/>
    <w:rsid w:val="00743776"/>
    <w:rsid w:val="00747C2B"/>
    <w:rsid w:val="00754684"/>
    <w:rsid w:val="00754EA3"/>
    <w:rsid w:val="00754EAA"/>
    <w:rsid w:val="007B5434"/>
    <w:rsid w:val="007C0EE7"/>
    <w:rsid w:val="007D7B98"/>
    <w:rsid w:val="007E2C05"/>
    <w:rsid w:val="007E6AD1"/>
    <w:rsid w:val="008571F0"/>
    <w:rsid w:val="0086103D"/>
    <w:rsid w:val="00863430"/>
    <w:rsid w:val="00890A2A"/>
    <w:rsid w:val="008B1B7D"/>
    <w:rsid w:val="008B3F1B"/>
    <w:rsid w:val="008D67D1"/>
    <w:rsid w:val="00913C37"/>
    <w:rsid w:val="00951FA1"/>
    <w:rsid w:val="009567F4"/>
    <w:rsid w:val="0097003C"/>
    <w:rsid w:val="009800AE"/>
    <w:rsid w:val="009C5D7A"/>
    <w:rsid w:val="00A77FD4"/>
    <w:rsid w:val="00AA71EF"/>
    <w:rsid w:val="00B11D38"/>
    <w:rsid w:val="00B27F38"/>
    <w:rsid w:val="00B37046"/>
    <w:rsid w:val="00B72444"/>
    <w:rsid w:val="00B750D7"/>
    <w:rsid w:val="00B864FE"/>
    <w:rsid w:val="00BF0625"/>
    <w:rsid w:val="00BF32CE"/>
    <w:rsid w:val="00C00727"/>
    <w:rsid w:val="00C35BE2"/>
    <w:rsid w:val="00C75AD1"/>
    <w:rsid w:val="00CC2833"/>
    <w:rsid w:val="00CF1EB4"/>
    <w:rsid w:val="00CF5FBB"/>
    <w:rsid w:val="00D01372"/>
    <w:rsid w:val="00D04F33"/>
    <w:rsid w:val="00D16669"/>
    <w:rsid w:val="00D277DD"/>
    <w:rsid w:val="00D27E74"/>
    <w:rsid w:val="00D64416"/>
    <w:rsid w:val="00D64814"/>
    <w:rsid w:val="00D67415"/>
    <w:rsid w:val="00D904BB"/>
    <w:rsid w:val="00DA2C80"/>
    <w:rsid w:val="00DA65FE"/>
    <w:rsid w:val="00DB1BC5"/>
    <w:rsid w:val="00DC165B"/>
    <w:rsid w:val="00E24823"/>
    <w:rsid w:val="00E50383"/>
    <w:rsid w:val="00E57979"/>
    <w:rsid w:val="00E77980"/>
    <w:rsid w:val="00EC1360"/>
    <w:rsid w:val="00EC4B06"/>
    <w:rsid w:val="00ED0A03"/>
    <w:rsid w:val="00EE0E9D"/>
    <w:rsid w:val="00EF04B9"/>
    <w:rsid w:val="00F1721B"/>
    <w:rsid w:val="00F50840"/>
    <w:rsid w:val="00F77CDC"/>
    <w:rsid w:val="00FB5951"/>
    <w:rsid w:val="00FC1E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