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120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80300C">
        <w:rPr>
          <w:rFonts w:ascii="Times New Roman" w:eastAsia="Times New Roman" w:hAnsi="Times New Roman" w:cs="Times New Roman"/>
          <w:sz w:val="28"/>
          <w:szCs w:val="28"/>
        </w:rPr>
        <w:t xml:space="preserve"> марта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300C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300C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№19 Центрального судебного района  города Симферополь (Центральный район города республиканского значения Симферополь с подчиненной ему территорией) Республики Крым 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</w:t>
      </w:r>
      <w:r w:rsidRPr="00853C85">
        <w:rPr>
          <w:rFonts w:ascii="Times New Roman" w:hAnsi="Times New Roman" w:cs="Times New Roman"/>
          <w:sz w:val="28"/>
          <w:szCs w:val="28"/>
        </w:rPr>
        <w:t xml:space="preserve">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4E7285" w:rsidP="004E7285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4E7285">
        <w:rPr>
          <w:rFonts w:ascii="Times New Roman" w:hAnsi="Times New Roman" w:cs="Times New Roman"/>
          <w:sz w:val="28"/>
          <w:szCs w:val="28"/>
        </w:rPr>
        <w:t>должностного лица – генерального директора Общества с ограниченной ответственностью «Керама</w:t>
      </w:r>
      <w:r w:rsidRPr="004E7285">
        <w:rPr>
          <w:rFonts w:ascii="Times New Roman" w:hAnsi="Times New Roman" w:cs="Times New Roman"/>
          <w:sz w:val="28"/>
          <w:szCs w:val="28"/>
        </w:rPr>
        <w:t>-Трейд» Полякова В</w:t>
      </w:r>
      <w:r w:rsidR="003944D9">
        <w:rPr>
          <w:rFonts w:ascii="Times New Roman" w:hAnsi="Times New Roman" w:cs="Times New Roman"/>
          <w:sz w:val="28"/>
          <w:szCs w:val="28"/>
        </w:rPr>
        <w:t>.</w:t>
      </w:r>
      <w:r w:rsidRPr="004E7285">
        <w:rPr>
          <w:rFonts w:ascii="Times New Roman" w:hAnsi="Times New Roman" w:cs="Times New Roman"/>
          <w:sz w:val="28"/>
          <w:szCs w:val="28"/>
        </w:rPr>
        <w:t xml:space="preserve"> Ю</w:t>
      </w:r>
      <w:r w:rsidR="003944D9">
        <w:rPr>
          <w:rFonts w:ascii="Times New Roman" w:hAnsi="Times New Roman" w:cs="Times New Roman"/>
          <w:sz w:val="28"/>
          <w:szCs w:val="28"/>
        </w:rPr>
        <w:t>.</w:t>
      </w:r>
      <w:r w:rsidRPr="004E7285">
        <w:rPr>
          <w:rFonts w:ascii="Times New Roman" w:hAnsi="Times New Roman" w:cs="Times New Roman"/>
          <w:sz w:val="28"/>
          <w:szCs w:val="28"/>
        </w:rPr>
        <w:t xml:space="preserve">, </w:t>
      </w:r>
      <w:r w:rsidR="003944D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7285">
        <w:rPr>
          <w:rFonts w:ascii="Times New Roman" w:hAnsi="Times New Roman" w:cs="Times New Roman"/>
          <w:sz w:val="28"/>
          <w:szCs w:val="28"/>
        </w:rPr>
        <w:t xml:space="preserve">Поляков В.Ю., будучи должностным лицом – генеральным директором </w:t>
      </w:r>
      <w:r w:rsidRPr="004E7285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«Керама-Трейд» (далее ООО «Керама-Трейд», юридическое лицо), зарегистрированного по адресу: Республика </w:t>
      </w:r>
      <w:r w:rsidR="003944D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предоставил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 w:rsidR="0080300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80300C">
        <w:rPr>
          <w:rFonts w:ascii="Times New Roman" w:hAnsi="Times New Roman" w:cs="Times New Roman"/>
          <w:sz w:val="28"/>
          <w:szCs w:val="28"/>
        </w:rPr>
        <w:t>.07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 w:rsidR="008030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80300C">
        <w:rPr>
          <w:rFonts w:ascii="Times New Roman" w:hAnsi="Times New Roman" w:cs="Times New Roman"/>
          <w:sz w:val="28"/>
          <w:szCs w:val="28"/>
        </w:rPr>
        <w:t>.07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300C" w:rsidRP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00C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4E7285" w:rsidR="004E7285">
        <w:rPr>
          <w:rFonts w:ascii="Times New Roman" w:eastAsia="Times New Roman" w:hAnsi="Times New Roman" w:cs="Times New Roman"/>
          <w:sz w:val="28"/>
          <w:szCs w:val="28"/>
        </w:rPr>
        <w:t>Поляков В.Ю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ла уведомлен надлежащим образом, ходатайствовал о рассмотрении дела в свое отсутствие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300C" w:rsidRP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защитника Полякова В.Ю. – адвоката Синельникова Д.В. в адрес суда поступило ходатайство о назначении Полякову В.Ю. наказания в виде предупреждения. </w:t>
      </w:r>
    </w:p>
    <w:p w:rsidR="0080300C" w:rsidRP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00C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 xml:space="preserve">оторого ведется производство по делу об административном правонарушении, считаю возможным рассмотреть дело в отсутствие </w:t>
      </w:r>
      <w:r w:rsidRPr="004E7285" w:rsidR="004E7285">
        <w:rPr>
          <w:rFonts w:ascii="Times New Roman" w:eastAsia="Times New Roman" w:hAnsi="Times New Roman" w:cs="Times New Roman"/>
          <w:sz w:val="28"/>
          <w:szCs w:val="28"/>
        </w:rPr>
        <w:t>Поляков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E7285" w:rsidR="004E7285">
        <w:rPr>
          <w:rFonts w:ascii="Times New Roman" w:eastAsia="Times New Roman" w:hAnsi="Times New Roman" w:cs="Times New Roman"/>
          <w:sz w:val="28"/>
          <w:szCs w:val="28"/>
        </w:rPr>
        <w:t xml:space="preserve"> В.Ю</w:t>
      </w:r>
      <w:r w:rsidRPr="0080300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00C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300C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8030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Объективную сторону состава правонарушения, предусмотренного ч. 4 ст. 15.33 Кодекса Российской Федерации об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 xml:space="preserve"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Об обязательном социальном страховании на случай временной 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трахователи не позднее трех рабочих дней со дня получения данных о закрытом листке нетрудоспособности, сформ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Карасевой А.Г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910294748593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0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0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3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0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8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размещены в информационной системе страховщика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1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1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285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</w:t>
      </w:r>
      <w:r w:rsidRPr="004E7285">
        <w:rPr>
          <w:rFonts w:ascii="Times New Roman" w:eastAsia="Times New Roman" w:hAnsi="Times New Roman" w:cs="Times New Roman"/>
          <w:sz w:val="28"/>
          <w:szCs w:val="28"/>
        </w:rPr>
        <w:t xml:space="preserve">рственного реестра юридических лиц генеральным директором ООО «Керама-Трейд» является Поляков В.Ю.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положений ст. 2.4 Кодекса Российской Федерации об административных правонарушениях, в данном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случае субъектом правонарушения, предусмотренного ч. 4 ст. 15.33 Кодекса Российской Федерации об административных правонарушениях, является именно </w:t>
      </w:r>
      <w:r w:rsidRPr="004E7285">
        <w:rPr>
          <w:rFonts w:ascii="Times New Roman" w:eastAsia="Times New Roman" w:hAnsi="Times New Roman" w:cs="Times New Roman"/>
          <w:sz w:val="28"/>
          <w:szCs w:val="28"/>
        </w:rPr>
        <w:t>Поляков В.Ю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4E7285" w:rsidR="004E7285">
        <w:rPr>
          <w:rFonts w:ascii="Times New Roman" w:hAnsi="Times New Roman" w:cs="Times New Roman"/>
          <w:sz w:val="28"/>
          <w:szCs w:val="28"/>
        </w:rPr>
        <w:t>Поляков</w:t>
      </w:r>
      <w:r w:rsidR="004E7285">
        <w:rPr>
          <w:rFonts w:ascii="Times New Roman" w:hAnsi="Times New Roman" w:cs="Times New Roman"/>
          <w:sz w:val="28"/>
          <w:szCs w:val="28"/>
        </w:rPr>
        <w:t>а</w:t>
      </w:r>
      <w:r w:rsidRPr="004E7285" w:rsidR="004E7285">
        <w:rPr>
          <w:rFonts w:ascii="Times New Roman" w:hAnsi="Times New Roman" w:cs="Times New Roman"/>
          <w:sz w:val="28"/>
          <w:szCs w:val="28"/>
        </w:rPr>
        <w:t xml:space="preserve"> В.Ю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 </w:t>
      </w:r>
      <w:r w:rsidR="004E7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1241764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4E7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02.02</w:t>
      </w:r>
      <w:r w:rsidR="00F61B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решения №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910125400025904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4E728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F61BF4">
        <w:rPr>
          <w:rFonts w:ascii="Times New Roman" w:eastAsia="Times New Roman" w:hAnsi="Times New Roman" w:cs="Times New Roman"/>
          <w:sz w:val="28"/>
          <w:szCs w:val="28"/>
        </w:rPr>
        <w:t>.10.2025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4E7285" w:rsidR="004E7285">
        <w:rPr>
          <w:rFonts w:ascii="Times New Roman" w:eastAsia="Times New Roman" w:hAnsi="Times New Roman" w:cs="Times New Roman"/>
          <w:sz w:val="28"/>
          <w:szCs w:val="28"/>
        </w:rPr>
        <w:t>Поляков В.Ю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совершил правонарушение, предусмотренное ч. 4 ст.15.33 Кодекса Российской Федерации об административных правонарушениях, а именно: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ному делу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сы </w:t>
      </w:r>
      <w:r w:rsidRPr="004E7285" w:rsidR="004E7285">
        <w:rPr>
          <w:rFonts w:ascii="Times New Roman" w:hAnsi="Times New Roman" w:cs="Times New Roman"/>
          <w:sz w:val="28"/>
          <w:szCs w:val="28"/>
        </w:rPr>
        <w:t>Поляков</w:t>
      </w:r>
      <w:r w:rsidR="004E7285">
        <w:rPr>
          <w:rFonts w:ascii="Times New Roman" w:hAnsi="Times New Roman" w:cs="Times New Roman"/>
          <w:sz w:val="28"/>
          <w:szCs w:val="28"/>
        </w:rPr>
        <w:t>а</w:t>
      </w:r>
      <w:r w:rsidRPr="004E7285" w:rsidR="004E7285">
        <w:rPr>
          <w:rFonts w:ascii="Times New Roman" w:hAnsi="Times New Roman" w:cs="Times New Roman"/>
          <w:sz w:val="28"/>
          <w:szCs w:val="28"/>
        </w:rPr>
        <w:t xml:space="preserve"> В.Ю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Согла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возникновения угрозы причинения вреда жизни и здоровью людей, объектам животного и растительного мира, окружа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случаях, есл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ивных правонарушениях. </w:t>
      </w:r>
    </w:p>
    <w:p w:rsid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338CF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, котор</w:t>
      </w:r>
      <w:r w:rsidR="009338CF">
        <w:rPr>
          <w:rFonts w:ascii="Times New Roman" w:eastAsia="Times New Roman" w:hAnsi="Times New Roman" w:cs="Times New Roman"/>
          <w:sz w:val="28"/>
          <w:szCs w:val="28"/>
        </w:rPr>
        <w:t>ый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ранее (на момент совершения вмененного правонарушения) к административной ответственности не привлекал</w:t>
      </w:r>
      <w:r w:rsidR="009338CF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2, 4.3 Кодекса Российской Федерации об административных правонарушениях, то обстоятельство, что допущенные </w:t>
      </w:r>
      <w:r w:rsidR="009338CF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нарушения не повлекли негативных последствий, предусмотренных ч. 2 ст. 3.4 Кодекса Российской Федерации об административных правонарушениях, счита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ю возможным назначить </w:t>
      </w:r>
      <w:r w:rsidRPr="009338CF" w:rsidR="009338CF">
        <w:rPr>
          <w:rFonts w:ascii="Times New Roman" w:eastAsia="Times New Roman" w:hAnsi="Times New Roman" w:cs="Times New Roman"/>
          <w:sz w:val="28"/>
          <w:szCs w:val="28"/>
        </w:rPr>
        <w:t>Поляков</w:t>
      </w:r>
      <w:r w:rsidR="009338C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338CF" w:rsidR="009338CF">
        <w:rPr>
          <w:rFonts w:ascii="Times New Roman" w:eastAsia="Times New Roman" w:hAnsi="Times New Roman" w:cs="Times New Roman"/>
          <w:sz w:val="28"/>
          <w:szCs w:val="28"/>
        </w:rPr>
        <w:t xml:space="preserve"> В.Ю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B94C8D" w:rsidRPr="00853C85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Руководствуясь ст.ст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. 4.1, 29.9, 29.10, 29.11 Кодекса Российской Федерации об административных правонарушениях, мировой судья – </w:t>
      </w:r>
    </w:p>
    <w:p w:rsidR="0054545A" w:rsidRPr="00853C85" w:rsidP="00F61BF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8CF">
        <w:rPr>
          <w:rFonts w:ascii="Times New Roman" w:hAnsi="Times New Roman" w:cs="Times New Roman"/>
          <w:sz w:val="28"/>
          <w:szCs w:val="28"/>
        </w:rPr>
        <w:t>Полякова В</w:t>
      </w:r>
      <w:r w:rsidR="003944D9">
        <w:rPr>
          <w:rFonts w:ascii="Times New Roman" w:hAnsi="Times New Roman" w:cs="Times New Roman"/>
          <w:sz w:val="28"/>
          <w:szCs w:val="28"/>
        </w:rPr>
        <w:t>.</w:t>
      </w:r>
      <w:r w:rsidRPr="009338CF">
        <w:rPr>
          <w:rFonts w:ascii="Times New Roman" w:hAnsi="Times New Roman" w:cs="Times New Roman"/>
          <w:sz w:val="28"/>
          <w:szCs w:val="28"/>
        </w:rPr>
        <w:t xml:space="preserve"> Ю</w:t>
      </w:r>
      <w:r w:rsidR="003944D9">
        <w:rPr>
          <w:rFonts w:ascii="Times New Roman" w:hAnsi="Times New Roman" w:cs="Times New Roman"/>
          <w:sz w:val="28"/>
          <w:szCs w:val="28"/>
        </w:rPr>
        <w:t>.</w:t>
      </w:r>
      <w:r w:rsidRPr="009338CF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>признать винов</w:t>
      </w:r>
      <w:r w:rsidR="0054545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C030F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4 ст. 15.33  Кодекса Российской Федерации об административных правонарушениях, и назначить 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C030F">
        <w:rPr>
          <w:rFonts w:ascii="Times New Roman" w:hAnsi="Times New Roman" w:cs="Times New Roman"/>
          <w:sz w:val="28"/>
          <w:szCs w:val="28"/>
        </w:rPr>
        <w:t xml:space="preserve"> наказание в виде штрафа в размере 300 (трехсот) рублей.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В соответствии со ст.4.1.1 Кодекса Ро</w:t>
      </w:r>
      <w:r w:rsidRPr="000C030F">
        <w:rPr>
          <w:rFonts w:ascii="Times New Roman" w:hAnsi="Times New Roman" w:cs="Times New Roman"/>
          <w:sz w:val="28"/>
          <w:szCs w:val="28"/>
        </w:rPr>
        <w:t xml:space="preserve">ссийской Федерации об административных правонарушениях назначенное наказание заменить на предупреждение. </w:t>
      </w:r>
    </w:p>
    <w:p w:rsid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</w:t>
      </w:r>
      <w:r w:rsidRPr="000C030F">
        <w:rPr>
          <w:rFonts w:ascii="Times New Roman" w:hAnsi="Times New Roman" w:cs="Times New Roman"/>
          <w:sz w:val="28"/>
          <w:szCs w:val="28"/>
        </w:rPr>
        <w:t>го участка №19 Центрального судебного района города Симферополь (</w:t>
      </w:r>
      <w:r w:rsidRPr="009338CF" w:rsidR="009338CF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C030F">
        <w:rPr>
          <w:rFonts w:ascii="Times New Roman" w:hAnsi="Times New Roman" w:cs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0C030F" w:rsidRP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156E41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9338CF">
      <w:footerReference w:type="default" r:id="rId4"/>
      <w:pgSz w:w="11906" w:h="16838"/>
      <w:pgMar w:top="993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4D9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112BC0"/>
    <w:rsid w:val="00156E41"/>
    <w:rsid w:val="00176E2D"/>
    <w:rsid w:val="00180E52"/>
    <w:rsid w:val="001C669C"/>
    <w:rsid w:val="00222C5C"/>
    <w:rsid w:val="002521D9"/>
    <w:rsid w:val="00270921"/>
    <w:rsid w:val="00296157"/>
    <w:rsid w:val="002B1154"/>
    <w:rsid w:val="002C5A43"/>
    <w:rsid w:val="00326552"/>
    <w:rsid w:val="0038048A"/>
    <w:rsid w:val="003944D9"/>
    <w:rsid w:val="00395092"/>
    <w:rsid w:val="00396185"/>
    <w:rsid w:val="003A45E5"/>
    <w:rsid w:val="003C4142"/>
    <w:rsid w:val="003F1FEC"/>
    <w:rsid w:val="00426D4D"/>
    <w:rsid w:val="00446F2C"/>
    <w:rsid w:val="0047314F"/>
    <w:rsid w:val="0048571E"/>
    <w:rsid w:val="00485B7B"/>
    <w:rsid w:val="004C704B"/>
    <w:rsid w:val="004E7285"/>
    <w:rsid w:val="004F617A"/>
    <w:rsid w:val="0054545A"/>
    <w:rsid w:val="0056654C"/>
    <w:rsid w:val="00592A4B"/>
    <w:rsid w:val="005B1D73"/>
    <w:rsid w:val="005B7285"/>
    <w:rsid w:val="005D0874"/>
    <w:rsid w:val="005F0799"/>
    <w:rsid w:val="00624DDC"/>
    <w:rsid w:val="00654031"/>
    <w:rsid w:val="0069026F"/>
    <w:rsid w:val="006C1303"/>
    <w:rsid w:val="007233C1"/>
    <w:rsid w:val="00782303"/>
    <w:rsid w:val="0079398C"/>
    <w:rsid w:val="0079466D"/>
    <w:rsid w:val="007961EC"/>
    <w:rsid w:val="007C52D0"/>
    <w:rsid w:val="007E093B"/>
    <w:rsid w:val="0080300C"/>
    <w:rsid w:val="00822D39"/>
    <w:rsid w:val="008318A2"/>
    <w:rsid w:val="00853C85"/>
    <w:rsid w:val="00864D6E"/>
    <w:rsid w:val="008E0E96"/>
    <w:rsid w:val="009338CF"/>
    <w:rsid w:val="009D1817"/>
    <w:rsid w:val="00A0036B"/>
    <w:rsid w:val="00A33079"/>
    <w:rsid w:val="00AE3E76"/>
    <w:rsid w:val="00B37A6F"/>
    <w:rsid w:val="00B802FD"/>
    <w:rsid w:val="00B94C8D"/>
    <w:rsid w:val="00BD5BCE"/>
    <w:rsid w:val="00C1670E"/>
    <w:rsid w:val="00C36E56"/>
    <w:rsid w:val="00C50799"/>
    <w:rsid w:val="00C545F8"/>
    <w:rsid w:val="00C61024"/>
    <w:rsid w:val="00CF318A"/>
    <w:rsid w:val="00D01943"/>
    <w:rsid w:val="00D060A6"/>
    <w:rsid w:val="00DA0FE9"/>
    <w:rsid w:val="00DE6D01"/>
    <w:rsid w:val="00E0780B"/>
    <w:rsid w:val="00E4057D"/>
    <w:rsid w:val="00E431A9"/>
    <w:rsid w:val="00E44A5A"/>
    <w:rsid w:val="00E6393D"/>
    <w:rsid w:val="00EA3EB0"/>
    <w:rsid w:val="00F10827"/>
    <w:rsid w:val="00F26A87"/>
    <w:rsid w:val="00F61BF4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