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7B6001">
        <w:rPr>
          <w:rFonts w:ascii="Times New Roman" w:eastAsia="Times New Roman" w:hAnsi="Times New Roman" w:cs="Times New Roman"/>
          <w:sz w:val="27"/>
          <w:szCs w:val="27"/>
        </w:rPr>
        <w:t>122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C4BA9" w:rsidP="0068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4BA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DC4BA9">
        <w:rPr>
          <w:rFonts w:ascii="Times New Roman" w:hAnsi="Times New Roman" w:cs="Times New Roman"/>
          <w:sz w:val="27"/>
          <w:szCs w:val="27"/>
        </w:rPr>
        <w:t>поль (Центральный район городского округа Симферополя) Тоскина А.Л.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7B6001">
        <w:rPr>
          <w:rFonts w:ascii="Times New Roman" w:hAnsi="Times New Roman" w:cs="Times New Roman"/>
          <w:sz w:val="27"/>
          <w:szCs w:val="27"/>
        </w:rPr>
        <w:t xml:space="preserve"> </w:t>
      </w:r>
      <w:r w:rsidR="000315B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49E4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="007B6001">
        <w:rPr>
          <w:rFonts w:ascii="Times New Roman" w:hAnsi="Times New Roman" w:cs="Times New Roman"/>
          <w:sz w:val="27"/>
          <w:szCs w:val="27"/>
        </w:rPr>
        <w:t>ТРЕЙДИНГ-ГРУПП</w:t>
      </w:r>
      <w:r w:rsidRPr="00B349E4">
        <w:rPr>
          <w:rFonts w:ascii="Times New Roman" w:hAnsi="Times New Roman" w:cs="Times New Roman"/>
          <w:sz w:val="27"/>
          <w:szCs w:val="27"/>
        </w:rPr>
        <w:t xml:space="preserve">» </w:t>
      </w:r>
      <w:r w:rsidR="007B6001">
        <w:rPr>
          <w:rFonts w:ascii="Times New Roman" w:hAnsi="Times New Roman" w:cs="Times New Roman"/>
          <w:sz w:val="27"/>
          <w:szCs w:val="27"/>
        </w:rPr>
        <w:t>Хондо С</w:t>
      </w:r>
      <w:r w:rsidR="000315B8">
        <w:rPr>
          <w:rFonts w:ascii="Times New Roman" w:hAnsi="Times New Roman" w:cs="Times New Roman"/>
          <w:sz w:val="27"/>
          <w:szCs w:val="27"/>
        </w:rPr>
        <w:t>.</w:t>
      </w:r>
      <w:r w:rsidR="007B6001">
        <w:rPr>
          <w:rFonts w:ascii="Times New Roman" w:hAnsi="Times New Roman" w:cs="Times New Roman"/>
          <w:sz w:val="27"/>
          <w:szCs w:val="27"/>
        </w:rPr>
        <w:t>Л</w:t>
      </w:r>
      <w:r w:rsidR="000315B8">
        <w:rPr>
          <w:rFonts w:ascii="Times New Roman" w:hAnsi="Times New Roman" w:cs="Times New Roman"/>
          <w:sz w:val="27"/>
          <w:szCs w:val="27"/>
        </w:rPr>
        <w:t>.</w:t>
      </w:r>
      <w:r w:rsidR="00DC4BA9">
        <w:rPr>
          <w:rFonts w:ascii="Times New Roman" w:hAnsi="Times New Roman" w:cs="Times New Roman"/>
          <w:sz w:val="27"/>
          <w:szCs w:val="27"/>
        </w:rPr>
        <w:t xml:space="preserve">, </w:t>
      </w:r>
      <w:r w:rsidR="000315B8">
        <w:rPr>
          <w:rFonts w:ascii="Times New Roman" w:hAnsi="Times New Roman" w:cs="Times New Roman"/>
          <w:sz w:val="28"/>
          <w:szCs w:val="28"/>
        </w:rPr>
        <w:t>«данные изъяты»</w:t>
      </w:r>
      <w:r w:rsidR="00DC4BA9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Хондо С.Л.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, будучи должностным лицом – 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>финансовым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15B8">
        <w:rPr>
          <w:rFonts w:ascii="Times New Roman" w:hAnsi="Times New Roman" w:cs="Times New Roman"/>
          <w:sz w:val="28"/>
          <w:szCs w:val="28"/>
        </w:rPr>
        <w:t>«данные изъяты»</w:t>
      </w:r>
      <w:r w:rsidR="000315B8">
        <w:rPr>
          <w:rFonts w:ascii="Times New Roman" w:hAnsi="Times New Roman" w:cs="Times New Roman"/>
          <w:sz w:val="28"/>
          <w:szCs w:val="28"/>
        </w:rPr>
        <w:t xml:space="preserve"> 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B6001">
        <w:rPr>
          <w:rFonts w:ascii="Times New Roman" w:eastAsia="Times New Roman" w:hAnsi="Times New Roman" w:cs="Times New Roman"/>
          <w:sz w:val="27"/>
          <w:szCs w:val="27"/>
        </w:rPr>
        <w:t>ТРЕЙДИНГ-ГРУПП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» (далее ООО «</w:t>
      </w:r>
      <w:r w:rsidRPr="007B6001">
        <w:rPr>
          <w:rFonts w:ascii="Times New Roman" w:eastAsia="Times New Roman" w:hAnsi="Times New Roman" w:cs="Times New Roman"/>
          <w:sz w:val="27"/>
          <w:szCs w:val="27"/>
        </w:rPr>
        <w:t>ТРЕЙДИНГ-ГРУПП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</w:t>
      </w:r>
      <w:r w:rsidR="000315B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законодательством о налогах и сборах срок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фактически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12.04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12AA1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B6001" w:rsidR="007B6001">
        <w:rPr>
          <w:rFonts w:ascii="Times New Roman" w:eastAsia="Times New Roman" w:hAnsi="Times New Roman" w:cs="Times New Roman"/>
          <w:color w:val="000000"/>
          <w:sz w:val="27"/>
          <w:szCs w:val="27"/>
        </w:rPr>
        <w:t>Хондо С.Л.</w:t>
      </w:r>
      <w:r w:rsidR="007B60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</w:t>
      </w:r>
      <w:r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0D3A8A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я судебного заседания уведомлен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направил ходатайство о рассмотрении дела в е</w:t>
      </w:r>
      <w:r w:rsidR="000D3A8A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отсутствие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C4BA9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B6001" w:rsidR="007B6001">
        <w:rPr>
          <w:rFonts w:ascii="Times New Roman" w:eastAsia="Times New Roman" w:hAnsi="Times New Roman" w:cs="Times New Roman"/>
          <w:sz w:val="27"/>
          <w:szCs w:val="27"/>
        </w:rPr>
        <w:t>Хондо С.Л.</w:t>
      </w:r>
    </w:p>
    <w:p w:rsidR="00612AA1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85555" w:rsidRPr="00636843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полугодие и девять месяцев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7B6001">
        <w:rPr>
          <w:rFonts w:ascii="Times New Roman" w:eastAsia="Times New Roman" w:hAnsi="Times New Roman" w:cs="Times New Roman"/>
          <w:sz w:val="27"/>
          <w:szCs w:val="27"/>
        </w:rPr>
        <w:t>12.04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36AE4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>Согласно свед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ениям из ЕГРЮЛ руководителем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7B6001" w:rsidR="007B6001">
        <w:rPr>
          <w:rFonts w:ascii="Times New Roman" w:eastAsia="Times New Roman" w:hAnsi="Times New Roman" w:cs="Times New Roman"/>
          <w:sz w:val="27"/>
          <w:szCs w:val="27"/>
        </w:rPr>
        <w:t>Хондо С.Л.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B6001" w:rsidR="007B6001">
        <w:rPr>
          <w:rFonts w:ascii="Times New Roman" w:hAnsi="Times New Roman" w:cs="Times New Roman"/>
          <w:sz w:val="27"/>
          <w:szCs w:val="27"/>
        </w:rPr>
        <w:t>Хондо С.Л.</w:t>
      </w:r>
      <w:r w:rsidR="007B600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7B6001" w:rsidR="007B6001">
        <w:rPr>
          <w:rFonts w:ascii="Times New Roman" w:eastAsia="Times New Roman" w:hAnsi="Times New Roman" w:cs="Times New Roman"/>
          <w:sz w:val="27"/>
          <w:szCs w:val="27"/>
        </w:rPr>
        <w:t>Хондо С.Л.</w:t>
      </w:r>
      <w:r w:rsidR="007B60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№9102240</w:t>
      </w:r>
      <w:r w:rsidR="007B6001">
        <w:rPr>
          <w:rFonts w:ascii="Times New Roman" w:eastAsia="Times New Roman" w:hAnsi="Times New Roman" w:cs="Times New Roman"/>
          <w:sz w:val="27"/>
          <w:szCs w:val="27"/>
        </w:rPr>
        <w:t>4500014400002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7B6001">
        <w:rPr>
          <w:rFonts w:ascii="Times New Roman" w:eastAsia="Times New Roman" w:hAnsi="Times New Roman" w:cs="Times New Roman"/>
          <w:sz w:val="27"/>
          <w:szCs w:val="27"/>
        </w:rPr>
        <w:t>11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.03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B6001" w:rsidR="007B6001">
        <w:rPr>
          <w:rFonts w:ascii="Times New Roman" w:hAnsi="Times New Roman" w:cs="Times New Roman"/>
          <w:sz w:val="27"/>
          <w:szCs w:val="27"/>
        </w:rPr>
        <w:t>Хондо С.Л.</w:t>
      </w:r>
      <w:r w:rsidR="007B600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предусмотренное ст. 15.5 Кодекса Российской Федерации об административных правонарушениях, а именно: наруши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законодательства Российской Федерации о налогах и сборах срок привлечения к административной ответственности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установлен в один год со дня совершения административного правонарушения. Учитывая установленные мировым судьей обстоятельства, срок привлечения 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правонарушении составлен с соблюдением требований закона, противоречий не содержит. Права и законные интересы </w:t>
      </w:r>
      <w:r w:rsidRPr="007B6001" w:rsidR="007B6001">
        <w:rPr>
          <w:rFonts w:ascii="Times New Roman" w:hAnsi="Times New Roman" w:cs="Times New Roman"/>
          <w:sz w:val="27"/>
          <w:szCs w:val="27"/>
        </w:rPr>
        <w:t>Хондо С.Л.</w:t>
      </w:r>
      <w:r w:rsidR="007B600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также наличие обстоятельств, смягчающих или отягчающих административную ответственность.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612A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7B6001" w:rsidR="007B6001">
        <w:rPr>
          <w:rFonts w:ascii="Times New Roman" w:eastAsia="Times New Roman" w:hAnsi="Times New Roman" w:cs="Times New Roman"/>
          <w:color w:val="000000"/>
          <w:sz w:val="27"/>
          <w:szCs w:val="27"/>
        </w:rPr>
        <w:t>Хондо С.Л.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7B6001" w:rsidR="007B6001">
        <w:rPr>
          <w:rFonts w:ascii="Times New Roman" w:eastAsia="Times New Roman" w:hAnsi="Times New Roman" w:cs="Times New Roman"/>
          <w:sz w:val="27"/>
          <w:szCs w:val="27"/>
        </w:rPr>
        <w:t>Хондо С.Л.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за однородные правонарушения не привлека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л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7B6001" w:rsidR="007B6001">
        <w:rPr>
          <w:rFonts w:ascii="Times New Roman" w:hAnsi="Times New Roman" w:cs="Times New Roman"/>
          <w:sz w:val="27"/>
          <w:szCs w:val="27"/>
        </w:rPr>
        <w:t>Хондо С.Л.</w:t>
      </w:r>
      <w:r w:rsidR="007B600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6001">
        <w:rPr>
          <w:rFonts w:ascii="Times New Roman" w:hAnsi="Times New Roman" w:cs="Times New Roman"/>
          <w:sz w:val="27"/>
          <w:szCs w:val="27"/>
        </w:rPr>
        <w:t>Хондо С</w:t>
      </w:r>
      <w:r w:rsidR="000315B8">
        <w:rPr>
          <w:rFonts w:ascii="Times New Roman" w:hAnsi="Times New Roman" w:cs="Times New Roman"/>
          <w:sz w:val="27"/>
          <w:szCs w:val="27"/>
        </w:rPr>
        <w:t>.</w:t>
      </w:r>
      <w:r w:rsidRPr="007B6001">
        <w:rPr>
          <w:rFonts w:ascii="Times New Roman" w:hAnsi="Times New Roman" w:cs="Times New Roman"/>
          <w:sz w:val="27"/>
          <w:szCs w:val="27"/>
        </w:rPr>
        <w:t xml:space="preserve"> Л</w:t>
      </w:r>
      <w:r w:rsidR="000315B8">
        <w:rPr>
          <w:rFonts w:ascii="Times New Roman" w:hAnsi="Times New Roman" w:cs="Times New Roman"/>
          <w:sz w:val="27"/>
          <w:szCs w:val="27"/>
        </w:rPr>
        <w:t>.</w:t>
      </w:r>
      <w:r w:rsidRPr="007B600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4287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ики Крым в течение 10 суток со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B8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315B8"/>
    <w:rsid w:val="000A080E"/>
    <w:rsid w:val="000D3A8A"/>
    <w:rsid w:val="001A0299"/>
    <w:rsid w:val="001E1710"/>
    <w:rsid w:val="001E6FD3"/>
    <w:rsid w:val="002050D5"/>
    <w:rsid w:val="00222772"/>
    <w:rsid w:val="00336AE4"/>
    <w:rsid w:val="00350008"/>
    <w:rsid w:val="003B462B"/>
    <w:rsid w:val="004227E3"/>
    <w:rsid w:val="004C0C92"/>
    <w:rsid w:val="005843D3"/>
    <w:rsid w:val="00612AA1"/>
    <w:rsid w:val="006360DB"/>
    <w:rsid w:val="00636843"/>
    <w:rsid w:val="00684E61"/>
    <w:rsid w:val="00685555"/>
    <w:rsid w:val="006C5CFF"/>
    <w:rsid w:val="006F1063"/>
    <w:rsid w:val="00700625"/>
    <w:rsid w:val="007B6001"/>
    <w:rsid w:val="008C6D99"/>
    <w:rsid w:val="009D736E"/>
    <w:rsid w:val="00A304CD"/>
    <w:rsid w:val="00AB23E6"/>
    <w:rsid w:val="00B349E4"/>
    <w:rsid w:val="00B4287A"/>
    <w:rsid w:val="00B84F05"/>
    <w:rsid w:val="00BF68FF"/>
    <w:rsid w:val="00CA53D8"/>
    <w:rsid w:val="00D208A6"/>
    <w:rsid w:val="00DC4BA9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