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B51" w:rsidRPr="006B03B1" w:rsidP="00F83B51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3B51" w:rsidRPr="006B03B1" w:rsidP="00F83B51">
      <w:pPr>
        <w:ind w:firstLine="851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6B03B1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9E4086">
        <w:rPr>
          <w:rFonts w:ascii="Times New Roman" w:hAnsi="Times New Roman"/>
          <w:sz w:val="28"/>
          <w:szCs w:val="28"/>
          <w:lang w:eastAsia="ru-RU"/>
        </w:rPr>
        <w:t>161/</w:t>
      </w:r>
      <w:r w:rsidRPr="006B03B1">
        <w:rPr>
          <w:rFonts w:ascii="Times New Roman" w:hAnsi="Times New Roman"/>
          <w:sz w:val="28"/>
          <w:szCs w:val="28"/>
          <w:lang w:eastAsia="ru-RU"/>
        </w:rPr>
        <w:t>1</w:t>
      </w:r>
      <w:r w:rsidR="006F472E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/20</w:t>
      </w:r>
      <w:r w:rsidR="006F472E">
        <w:rPr>
          <w:rFonts w:ascii="Times New Roman" w:hAnsi="Times New Roman"/>
          <w:sz w:val="28"/>
          <w:szCs w:val="28"/>
          <w:lang w:eastAsia="ru-RU"/>
        </w:rPr>
        <w:t>2</w:t>
      </w:r>
      <w:r w:rsidR="009E4086">
        <w:rPr>
          <w:rFonts w:ascii="Times New Roman" w:hAnsi="Times New Roman"/>
          <w:sz w:val="28"/>
          <w:szCs w:val="28"/>
          <w:lang w:eastAsia="ru-RU"/>
        </w:rPr>
        <w:t>4</w:t>
      </w:r>
    </w:p>
    <w:p w:rsidR="00F83B51" w:rsidRPr="006B03B1" w:rsidP="00F83B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ПОСТАНОВЛЕНИЕ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мая 2024</w:t>
      </w:r>
      <w:r w:rsidRPr="006B03B1">
        <w:rPr>
          <w:rFonts w:ascii="Times New Roman" w:hAnsi="Times New Roman"/>
          <w:sz w:val="28"/>
          <w:szCs w:val="28"/>
        </w:rPr>
        <w:t xml:space="preserve"> года                                      город Симферополь</w:t>
      </w:r>
      <w:r w:rsidRPr="006B03B1">
        <w:rPr>
          <w:rFonts w:ascii="Times New Roman" w:hAnsi="Times New Roman"/>
          <w:sz w:val="28"/>
          <w:szCs w:val="28"/>
        </w:rPr>
        <w:br/>
      </w:r>
      <w:r w:rsidRPr="006B03B1">
        <w:rPr>
          <w:rFonts w:ascii="Times New Roman" w:hAnsi="Times New Roman"/>
          <w:sz w:val="28"/>
          <w:szCs w:val="28"/>
        </w:rPr>
        <w:br/>
        <w:t>           Мировой судья 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 г</w:t>
      </w:r>
      <w:r>
        <w:rPr>
          <w:rFonts w:ascii="Times New Roman" w:hAnsi="Times New Roman"/>
          <w:sz w:val="28"/>
          <w:szCs w:val="28"/>
        </w:rPr>
        <w:t>орода</w:t>
      </w:r>
      <w:r w:rsidRPr="006B03B1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6F472E">
        <w:rPr>
          <w:rFonts w:ascii="Times New Roman" w:hAnsi="Times New Roman"/>
          <w:sz w:val="28"/>
          <w:szCs w:val="28"/>
        </w:rPr>
        <w:t xml:space="preserve">Шуб Л.А., </w:t>
      </w:r>
      <w:r w:rsidRPr="006B03B1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</w:t>
      </w:r>
      <w:r w:rsidR="009E4086">
        <w:rPr>
          <w:rFonts w:ascii="Times New Roman" w:eastAsia="Times New Roman" w:hAnsi="Times New Roman"/>
          <w:sz w:val="28"/>
          <w:szCs w:val="28"/>
        </w:rPr>
        <w:t>Бородина Н.Е.,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помещении </w:t>
      </w:r>
      <w:r w:rsidRPr="006B03B1">
        <w:rPr>
          <w:rFonts w:ascii="Times New Roman" w:hAnsi="Times New Roman"/>
          <w:sz w:val="28"/>
          <w:szCs w:val="28"/>
        </w:rPr>
        <w:t>судебного участка №1</w:t>
      </w:r>
      <w:r w:rsidR="006F472E">
        <w:rPr>
          <w:rFonts w:ascii="Times New Roman" w:hAnsi="Times New Roman"/>
          <w:sz w:val="28"/>
          <w:szCs w:val="28"/>
        </w:rPr>
        <w:t>9</w:t>
      </w:r>
      <w:r w:rsidRPr="006B03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6B03B1">
        <w:rPr>
          <w:rFonts w:ascii="Times New Roman" w:hAnsi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B03B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 в отношении:</w:t>
      </w:r>
    </w:p>
    <w:p w:rsidR="00F83B51" w:rsidRPr="006B03B1" w:rsidP="00F83B51">
      <w:pPr>
        <w:ind w:left="28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Бородина Н</w:t>
      </w:r>
      <w:r w:rsidR="00EE72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</w:t>
      </w:r>
      <w:r w:rsidR="00EE72B6">
        <w:rPr>
          <w:rFonts w:ascii="Times New Roman" w:hAnsi="Times New Roman"/>
          <w:sz w:val="28"/>
          <w:szCs w:val="28"/>
        </w:rPr>
        <w:t>.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, </w:t>
      </w:r>
      <w:r w:rsidR="00EE72B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F83B51" w:rsidRPr="006B03B1" w:rsidP="00F83B51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/>
          <w:sz w:val="28"/>
          <w:szCs w:val="28"/>
        </w:rPr>
        <w:t xml:space="preserve">состава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правонарушения, предусмотренного ч.1 ст.6.9 Кодекса Российск</w:t>
      </w:r>
      <w:r w:rsidRPr="006B03B1">
        <w:rPr>
          <w:rFonts w:ascii="Times New Roman" w:eastAsia="Times New Roman" w:hAnsi="Times New Roman"/>
          <w:sz w:val="28"/>
          <w:szCs w:val="28"/>
        </w:rPr>
        <w:t>ой Федерации об административных правонарушениях,</w:t>
      </w:r>
    </w:p>
    <w:p w:rsidR="00F83B51" w:rsidRPr="006B03B1" w:rsidP="00F83B5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УСТАНОВИЛ:</w:t>
      </w:r>
    </w:p>
    <w:p w:rsidR="003F66FD" w:rsidP="003F66FD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9E4086">
        <w:rPr>
          <w:b w:val="0"/>
          <w:sz w:val="28"/>
          <w:szCs w:val="28"/>
        </w:rPr>
        <w:t>Бородин Н.Е</w:t>
      </w:r>
      <w:r w:rsidR="00F83B51">
        <w:rPr>
          <w:b w:val="0"/>
          <w:sz w:val="28"/>
          <w:szCs w:val="28"/>
        </w:rPr>
        <w:t>.</w:t>
      </w:r>
      <w:r w:rsidRPr="006B03B1" w:rsidR="00F83B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19.06.2023</w:t>
      </w:r>
      <w:r w:rsidRPr="003F66FD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>07</w:t>
      </w:r>
      <w:r w:rsidR="00EE72B6">
        <w:rPr>
          <w:b w:val="0"/>
          <w:sz w:val="28"/>
          <w:szCs w:val="28"/>
        </w:rPr>
        <w:t xml:space="preserve"> часов 00 минут в </w:t>
      </w:r>
      <w:r w:rsidR="00EE72B6">
        <w:rPr>
          <w:sz w:val="28"/>
          <w:szCs w:val="28"/>
        </w:rPr>
        <w:t>«данные изъяты»</w:t>
      </w:r>
      <w:r w:rsidRPr="003F66FD">
        <w:rPr>
          <w:b w:val="0"/>
          <w:sz w:val="28"/>
          <w:szCs w:val="28"/>
        </w:rPr>
        <w:t>, употребил наркотическ</w:t>
      </w:r>
      <w:r>
        <w:rPr>
          <w:b w:val="0"/>
          <w:sz w:val="28"/>
          <w:szCs w:val="28"/>
        </w:rPr>
        <w:t>ие</w:t>
      </w:r>
      <w:r w:rsidRPr="003F66FD">
        <w:rPr>
          <w:b w:val="0"/>
          <w:sz w:val="28"/>
          <w:szCs w:val="28"/>
        </w:rPr>
        <w:t xml:space="preserve"> средств</w:t>
      </w:r>
      <w:r>
        <w:rPr>
          <w:b w:val="0"/>
          <w:sz w:val="28"/>
          <w:szCs w:val="28"/>
        </w:rPr>
        <w:t>а</w:t>
      </w:r>
      <w:r w:rsidRPr="003F66FD">
        <w:rPr>
          <w:b w:val="0"/>
          <w:sz w:val="28"/>
          <w:szCs w:val="28"/>
        </w:rPr>
        <w:t xml:space="preserve"> -  </w:t>
      </w:r>
      <w:r>
        <w:rPr>
          <w:b w:val="0"/>
          <w:sz w:val="28"/>
          <w:szCs w:val="28"/>
        </w:rPr>
        <w:t>мефедрон</w:t>
      </w:r>
      <w:r w:rsidRPr="003F66FD">
        <w:rPr>
          <w:b w:val="0"/>
          <w:sz w:val="28"/>
          <w:szCs w:val="28"/>
        </w:rPr>
        <w:t xml:space="preserve">, </w:t>
      </w:r>
      <w:r w:rsidRPr="009E4086">
        <w:rPr>
          <w:b w:val="0"/>
          <w:sz w:val="28"/>
          <w:szCs w:val="28"/>
        </w:rPr>
        <w:t>тетрагидроканнабиол (марихаунну)</w:t>
      </w:r>
      <w:r>
        <w:rPr>
          <w:b w:val="0"/>
          <w:sz w:val="28"/>
          <w:szCs w:val="28"/>
        </w:rPr>
        <w:t xml:space="preserve"> </w:t>
      </w:r>
      <w:r w:rsidRPr="003F66FD">
        <w:rPr>
          <w:b w:val="0"/>
          <w:sz w:val="28"/>
          <w:szCs w:val="28"/>
        </w:rPr>
        <w:t xml:space="preserve">без назначения врача. </w:t>
      </w:r>
    </w:p>
    <w:p w:rsidR="009E4086" w:rsidP="009E4086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9E4086">
        <w:rPr>
          <w:b w:val="0"/>
          <w:sz w:val="28"/>
          <w:szCs w:val="28"/>
        </w:rPr>
        <w:t xml:space="preserve">Бородин </w:t>
      </w:r>
      <w:r w:rsidRPr="009E4086">
        <w:rPr>
          <w:b w:val="0"/>
          <w:sz w:val="28"/>
          <w:szCs w:val="28"/>
        </w:rPr>
        <w:t>Н.Е</w:t>
      </w:r>
      <w:r w:rsidRPr="003F66FD" w:rsidR="00F83B51">
        <w:rPr>
          <w:b w:val="0"/>
          <w:sz w:val="28"/>
          <w:szCs w:val="28"/>
        </w:rPr>
        <w:t>. в судебном заседании вину в инкриминируемом правонарушени</w:t>
      </w:r>
      <w:r w:rsidRPr="003F66FD" w:rsidR="00583001">
        <w:rPr>
          <w:b w:val="0"/>
          <w:sz w:val="28"/>
          <w:szCs w:val="28"/>
        </w:rPr>
        <w:t>и</w:t>
      </w:r>
      <w:r w:rsidRPr="003F66FD" w:rsidR="00F83B51">
        <w:rPr>
          <w:b w:val="0"/>
          <w:sz w:val="28"/>
          <w:szCs w:val="28"/>
        </w:rPr>
        <w:t xml:space="preserve"> </w:t>
      </w:r>
      <w:r w:rsidRPr="003F66FD" w:rsidR="006F472E">
        <w:rPr>
          <w:b w:val="0"/>
          <w:sz w:val="28"/>
          <w:szCs w:val="28"/>
        </w:rPr>
        <w:t>признал</w:t>
      </w:r>
      <w:r w:rsidRPr="003F66FD" w:rsidR="00D12DB1">
        <w:rPr>
          <w:b w:val="0"/>
          <w:sz w:val="28"/>
          <w:szCs w:val="28"/>
        </w:rPr>
        <w:t>, в содеянном раскаял</w:t>
      </w:r>
      <w:r w:rsidRPr="003F66FD" w:rsidR="006F472E">
        <w:rPr>
          <w:b w:val="0"/>
          <w:sz w:val="28"/>
          <w:szCs w:val="28"/>
        </w:rPr>
        <w:t>ся</w:t>
      </w:r>
      <w:r w:rsidRPr="003F66FD" w:rsidR="00D12DB1">
        <w:rPr>
          <w:b w:val="0"/>
          <w:sz w:val="28"/>
          <w:szCs w:val="28"/>
        </w:rPr>
        <w:t xml:space="preserve">, указал, что действительно </w:t>
      </w:r>
      <w:r w:rsidRPr="009E4086">
        <w:rPr>
          <w:b w:val="0"/>
          <w:sz w:val="28"/>
          <w:szCs w:val="28"/>
        </w:rPr>
        <w:t xml:space="preserve">19.06.2023 в 07 часов 00 минут в г. </w:t>
      </w:r>
      <w:r w:rsidR="00EE72B6">
        <w:rPr>
          <w:sz w:val="28"/>
          <w:szCs w:val="28"/>
        </w:rPr>
        <w:t>«данные изъяты»</w:t>
      </w:r>
      <w:r w:rsidR="00EE72B6">
        <w:rPr>
          <w:sz w:val="28"/>
          <w:szCs w:val="28"/>
        </w:rPr>
        <w:t xml:space="preserve"> </w:t>
      </w:r>
      <w:r w:rsidRPr="009E4086">
        <w:rPr>
          <w:b w:val="0"/>
          <w:sz w:val="28"/>
          <w:szCs w:val="28"/>
        </w:rPr>
        <w:t>, употребил наркотические средства -  мефедрон, тетрагидроканнаби</w:t>
      </w:r>
      <w:r w:rsidRPr="009E4086">
        <w:rPr>
          <w:b w:val="0"/>
          <w:sz w:val="28"/>
          <w:szCs w:val="28"/>
        </w:rPr>
        <w:t xml:space="preserve">ол (марихаунну) без назначения врача. </w:t>
      </w:r>
    </w:p>
    <w:p w:rsidR="00F83B51" w:rsidRPr="009E4086" w:rsidP="009E4086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9E4086">
        <w:rPr>
          <w:b w:val="0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Частью 1 ст. 6.9 </w:t>
      </w:r>
      <w:r w:rsidRPr="006B03B1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</w:t>
      </w:r>
      <w:r w:rsidRPr="006B03B1">
        <w:rPr>
          <w:rFonts w:ascii="Times New Roman" w:eastAsia="Times New Roman" w:hAnsi="Times New Roman"/>
          <w:sz w:val="28"/>
          <w:szCs w:val="28"/>
        </w:rPr>
        <w:t>правонарушениях</w:t>
      </w:r>
      <w:r w:rsidRPr="006B03B1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за потребление </w:t>
      </w:r>
      <w:r>
        <w:rPr>
          <w:rFonts w:ascii="Times New Roman" w:hAnsi="Times New Roman" w:eastAsiaTheme="minorHAnsi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6B03B1">
        <w:rPr>
          <w:rFonts w:ascii="Times New Roman" w:hAnsi="Times New Roman"/>
          <w:sz w:val="28"/>
          <w:szCs w:val="28"/>
        </w:rPr>
        <w:t>за</w:t>
      </w:r>
      <w:r w:rsidRPr="006B03B1">
        <w:rPr>
          <w:rFonts w:ascii="Times New Roman" w:hAnsi="Times New Roman"/>
          <w:sz w:val="28"/>
          <w:szCs w:val="28"/>
        </w:rPr>
        <w:t xml:space="preserve"> исключением случаев, предусмотренных частью 2 статьи 20.20, статьей 20.22 настоящего Кодекса.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В Российской Федерации запрещается потребление </w:t>
      </w:r>
      <w:r w:rsidRPr="007057B0">
        <w:rPr>
          <w:rFonts w:ascii="Times New Roman" w:hAnsi="Times New Roman"/>
          <w:sz w:val="28"/>
          <w:szCs w:val="28"/>
        </w:rPr>
        <w:t xml:space="preserve">наркотических средств или психотропных веществ без назначения врача либо новых потенциально опасных психоактивных </w:t>
      </w:r>
      <w:r w:rsidRPr="007057B0">
        <w:rPr>
          <w:rFonts w:ascii="Times New Roman" w:hAnsi="Times New Roman"/>
          <w:sz w:val="28"/>
          <w:szCs w:val="28"/>
        </w:rPr>
        <w:t>веществ</w:t>
      </w:r>
      <w:r w:rsidRPr="006B03B1">
        <w:rPr>
          <w:rFonts w:ascii="Times New Roman" w:hAnsi="Times New Roman"/>
          <w:sz w:val="28"/>
          <w:szCs w:val="28"/>
        </w:rPr>
        <w:t xml:space="preserve"> (статья 40 Федерального закона от 08.01.1998 </w:t>
      </w:r>
      <w:r>
        <w:rPr>
          <w:rFonts w:ascii="Times New Roman" w:hAnsi="Times New Roman"/>
          <w:sz w:val="28"/>
          <w:szCs w:val="28"/>
        </w:rPr>
        <w:t>№</w:t>
      </w:r>
      <w:r w:rsidRPr="006B03B1">
        <w:rPr>
          <w:rFonts w:ascii="Times New Roman" w:hAnsi="Times New Roman"/>
          <w:sz w:val="28"/>
          <w:szCs w:val="28"/>
        </w:rPr>
        <w:t>3-ФЗ «О наркотических средствах и психотропных веществах»</w:t>
      </w:r>
      <w:r>
        <w:rPr>
          <w:rFonts w:ascii="Times New Roman" w:hAnsi="Times New Roman"/>
          <w:sz w:val="28"/>
          <w:szCs w:val="28"/>
        </w:rPr>
        <w:t xml:space="preserve"> далее Федеральный закон </w:t>
      </w:r>
      <w:r w:rsidRPr="006B03B1">
        <w:rPr>
          <w:rFonts w:ascii="Times New Roman" w:hAnsi="Times New Roman"/>
          <w:sz w:val="28"/>
          <w:szCs w:val="28"/>
        </w:rPr>
        <w:t xml:space="preserve">от 08.01.1998 </w:t>
      </w:r>
      <w:r>
        <w:rPr>
          <w:rFonts w:ascii="Times New Roman" w:hAnsi="Times New Roman"/>
          <w:sz w:val="28"/>
          <w:szCs w:val="28"/>
        </w:rPr>
        <w:t>№</w:t>
      </w:r>
      <w:r w:rsidRPr="006B03B1">
        <w:rPr>
          <w:rFonts w:ascii="Times New Roman" w:hAnsi="Times New Roman"/>
          <w:sz w:val="28"/>
          <w:szCs w:val="28"/>
        </w:rPr>
        <w:t>3-ФЗ).</w:t>
      </w:r>
    </w:p>
    <w:p w:rsidR="003F66FD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6FD">
        <w:rPr>
          <w:rFonts w:ascii="Times New Roman" w:hAnsi="Times New Roman"/>
          <w:sz w:val="28"/>
          <w:szCs w:val="28"/>
        </w:rPr>
        <w:t>Перечнем наркотических средств, психотропных веществ и их прекурсоров, подлежащих контролю в РФ, у</w:t>
      </w:r>
      <w:r w:rsidRPr="003F66FD">
        <w:rPr>
          <w:rFonts w:ascii="Times New Roman" w:hAnsi="Times New Roman"/>
          <w:sz w:val="28"/>
          <w:szCs w:val="28"/>
        </w:rPr>
        <w:t>твержденным Постановлением Правительства РФ от 30.06.1998 N 681</w:t>
      </w:r>
      <w:r>
        <w:rPr>
          <w:rFonts w:ascii="Times New Roman" w:hAnsi="Times New Roman"/>
          <w:sz w:val="28"/>
          <w:szCs w:val="28"/>
        </w:rPr>
        <w:t>,</w:t>
      </w:r>
      <w:r w:rsidRPr="003F66FD">
        <w:rPr>
          <w:rFonts w:ascii="Times New Roman" w:hAnsi="Times New Roman"/>
          <w:sz w:val="28"/>
          <w:szCs w:val="28"/>
        </w:rPr>
        <w:t xml:space="preserve"> мефедрон</w:t>
      </w:r>
      <w:r w:rsidR="009E4086">
        <w:rPr>
          <w:rFonts w:ascii="Times New Roman" w:hAnsi="Times New Roman"/>
          <w:sz w:val="28"/>
          <w:szCs w:val="28"/>
        </w:rPr>
        <w:t>,</w:t>
      </w:r>
      <w:r w:rsidRPr="003F66FD">
        <w:rPr>
          <w:rFonts w:ascii="Times New Roman" w:hAnsi="Times New Roman"/>
          <w:sz w:val="28"/>
          <w:szCs w:val="28"/>
        </w:rPr>
        <w:t xml:space="preserve"> </w:t>
      </w:r>
      <w:r w:rsidRPr="009E4086" w:rsidR="009E4086">
        <w:rPr>
          <w:rFonts w:ascii="Times New Roman" w:hAnsi="Times New Roman"/>
          <w:sz w:val="28"/>
          <w:szCs w:val="28"/>
        </w:rPr>
        <w:t xml:space="preserve">титрагидроканабиол (марихуана) </w:t>
      </w:r>
      <w:r w:rsidRPr="003F66FD">
        <w:rPr>
          <w:rFonts w:ascii="Times New Roman" w:hAnsi="Times New Roman"/>
          <w:sz w:val="28"/>
          <w:szCs w:val="28"/>
        </w:rPr>
        <w:t>включен</w:t>
      </w:r>
      <w:r w:rsidR="009E4086">
        <w:rPr>
          <w:rFonts w:ascii="Times New Roman" w:hAnsi="Times New Roman"/>
          <w:sz w:val="28"/>
          <w:szCs w:val="28"/>
        </w:rPr>
        <w:t>ы</w:t>
      </w:r>
      <w:r w:rsidRPr="003F66FD">
        <w:rPr>
          <w:rFonts w:ascii="Times New Roman" w:hAnsi="Times New Roman"/>
          <w:sz w:val="28"/>
          <w:szCs w:val="28"/>
        </w:rPr>
        <w:t xml:space="preserve"> в список наркотических средств и психотропных веществ, оборот которых в РФ запрещен. </w:t>
      </w:r>
    </w:p>
    <w:p w:rsidR="00F83B51" w:rsidRPr="00AA314A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A314A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9E4086" w:rsidR="009E4086">
        <w:rPr>
          <w:rFonts w:ascii="Times New Roman" w:hAnsi="Times New Roman"/>
          <w:sz w:val="28"/>
          <w:szCs w:val="28"/>
        </w:rPr>
        <w:t xml:space="preserve">Бородин Н.Е. 19.06.2023 в 07 часов 00 минут в г. </w:t>
      </w:r>
      <w:r w:rsidR="00EE72B6">
        <w:rPr>
          <w:rFonts w:ascii="Times New Roman" w:hAnsi="Times New Roman"/>
          <w:sz w:val="28"/>
          <w:szCs w:val="28"/>
        </w:rPr>
        <w:t>«данные изъяты»</w:t>
      </w:r>
      <w:r w:rsidRPr="009E4086" w:rsidR="009E4086">
        <w:rPr>
          <w:rFonts w:ascii="Times New Roman" w:hAnsi="Times New Roman"/>
          <w:sz w:val="28"/>
          <w:szCs w:val="28"/>
        </w:rPr>
        <w:t>, употребил наркотические средства -  мефедрон, тетрагидроканнабиол (м</w:t>
      </w:r>
      <w:r w:rsidR="009E4086">
        <w:rPr>
          <w:rFonts w:ascii="Times New Roman" w:hAnsi="Times New Roman"/>
          <w:sz w:val="28"/>
          <w:szCs w:val="28"/>
        </w:rPr>
        <w:t>арихаунну) без назначения врача</w:t>
      </w:r>
      <w:r w:rsidRPr="00D12DB1" w:rsidR="00D12DB1">
        <w:rPr>
          <w:rFonts w:ascii="Times New Roman" w:hAnsi="Times New Roman"/>
          <w:sz w:val="28"/>
          <w:szCs w:val="28"/>
        </w:rPr>
        <w:t>.</w:t>
      </w:r>
      <w:r w:rsidRPr="00D12DB1" w:rsidR="00D12DB1">
        <w:t xml:space="preserve"> </w:t>
      </w:r>
      <w:r w:rsidRPr="00D12DB1" w:rsidR="00D12DB1">
        <w:rPr>
          <w:rFonts w:ascii="Times New Roman" w:hAnsi="Times New Roman"/>
          <w:sz w:val="28"/>
          <w:szCs w:val="28"/>
        </w:rPr>
        <w:t xml:space="preserve">Согласно </w:t>
      </w:r>
      <w:r w:rsidRPr="00D12DB1" w:rsidR="00D12DB1">
        <w:rPr>
          <w:rFonts w:ascii="Times New Roman" w:hAnsi="Times New Roman"/>
          <w:sz w:val="28"/>
          <w:szCs w:val="28"/>
        </w:rPr>
        <w:t>акт</w:t>
      </w:r>
      <w:r w:rsidR="006F472E">
        <w:rPr>
          <w:rFonts w:ascii="Times New Roman" w:hAnsi="Times New Roman"/>
          <w:sz w:val="28"/>
          <w:szCs w:val="28"/>
        </w:rPr>
        <w:t>а</w:t>
      </w:r>
      <w:r w:rsidRPr="00D12DB1" w:rsidR="00D12DB1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9E4086">
        <w:rPr>
          <w:rFonts w:ascii="Times New Roman" w:hAnsi="Times New Roman"/>
          <w:sz w:val="28"/>
          <w:szCs w:val="28"/>
        </w:rPr>
        <w:t>1661</w:t>
      </w:r>
      <w:r w:rsidR="006F472E">
        <w:rPr>
          <w:rFonts w:ascii="Times New Roman" w:hAnsi="Times New Roman"/>
          <w:sz w:val="28"/>
          <w:szCs w:val="28"/>
        </w:rPr>
        <w:t xml:space="preserve"> </w:t>
      </w:r>
      <w:r w:rsidRPr="00D12DB1" w:rsidR="00D12DB1">
        <w:rPr>
          <w:rFonts w:ascii="Times New Roman" w:hAnsi="Times New Roman"/>
          <w:sz w:val="28"/>
          <w:szCs w:val="28"/>
        </w:rPr>
        <w:t xml:space="preserve">от </w:t>
      </w:r>
      <w:r w:rsidR="009E4086">
        <w:rPr>
          <w:rFonts w:ascii="Times New Roman" w:hAnsi="Times New Roman"/>
          <w:sz w:val="28"/>
          <w:szCs w:val="28"/>
        </w:rPr>
        <w:t>19.06.2023</w:t>
      </w:r>
      <w:r w:rsidR="003F66FD">
        <w:rPr>
          <w:rFonts w:ascii="Times New Roman" w:hAnsi="Times New Roman"/>
          <w:sz w:val="28"/>
          <w:szCs w:val="28"/>
        </w:rPr>
        <w:t xml:space="preserve"> у </w:t>
      </w:r>
      <w:r w:rsidR="009E4086">
        <w:rPr>
          <w:rFonts w:ascii="Times New Roman" w:hAnsi="Times New Roman"/>
          <w:sz w:val="28"/>
          <w:szCs w:val="28"/>
        </w:rPr>
        <w:t>Бородина Н.Е</w:t>
      </w:r>
      <w:r w:rsidR="003F66FD">
        <w:rPr>
          <w:rFonts w:ascii="Times New Roman" w:hAnsi="Times New Roman"/>
          <w:sz w:val="28"/>
          <w:szCs w:val="28"/>
        </w:rPr>
        <w:t>.</w:t>
      </w:r>
      <w:r w:rsidRPr="00D12DB1" w:rsidR="00D12DB1">
        <w:rPr>
          <w:rFonts w:ascii="Times New Roman" w:hAnsi="Times New Roman"/>
          <w:sz w:val="28"/>
          <w:szCs w:val="28"/>
        </w:rPr>
        <w:t xml:space="preserve"> установлено состояние опьянения</w:t>
      </w:r>
      <w:r w:rsidR="003F66FD">
        <w:rPr>
          <w:rFonts w:ascii="Times New Roman" w:hAnsi="Times New Roman"/>
          <w:sz w:val="28"/>
          <w:szCs w:val="28"/>
        </w:rPr>
        <w:t xml:space="preserve">, в биосреде обнаружены мефедрон, </w:t>
      </w:r>
      <w:r w:rsidRPr="00F47B07" w:rsidR="00F47B07">
        <w:rPr>
          <w:rFonts w:ascii="Times New Roman" w:hAnsi="Times New Roman"/>
          <w:sz w:val="28"/>
          <w:szCs w:val="28"/>
        </w:rPr>
        <w:t>тетрагидроканнабиноловая кислота</w:t>
      </w:r>
      <w:r w:rsidR="00F47B07">
        <w:rPr>
          <w:rFonts w:ascii="Times New Roman" w:hAnsi="Times New Roman"/>
          <w:sz w:val="28"/>
          <w:szCs w:val="28"/>
        </w:rPr>
        <w:t xml:space="preserve">. </w:t>
      </w:r>
    </w:p>
    <w:p w:rsidR="00D12D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Фактическ</w:t>
      </w:r>
      <w:r w:rsidRPr="006B03B1">
        <w:rPr>
          <w:rFonts w:ascii="Times New Roman" w:hAnsi="Times New Roman" w:eastAsiaTheme="minorHAnsi"/>
          <w:sz w:val="28"/>
          <w:szCs w:val="28"/>
        </w:rPr>
        <w:t>ие обстоятельства дела подтверждаются собранными и исследованными в судебном заседании доказательствами, в том числе</w:t>
      </w:r>
      <w:r w:rsidRPr="006B03B1">
        <w:rPr>
          <w:rFonts w:ascii="Times New Roman" w:hAnsi="Times New Roman"/>
          <w:sz w:val="28"/>
          <w:szCs w:val="28"/>
        </w:rPr>
        <w:t xml:space="preserve"> протоколом об административн</w:t>
      </w:r>
      <w:r>
        <w:rPr>
          <w:rFonts w:ascii="Times New Roman" w:hAnsi="Times New Roman"/>
          <w:sz w:val="28"/>
          <w:szCs w:val="28"/>
        </w:rPr>
        <w:t>о</w:t>
      </w:r>
      <w:r w:rsidR="00F47B07">
        <w:rPr>
          <w:rFonts w:ascii="Times New Roman" w:hAnsi="Times New Roman"/>
          <w:sz w:val="28"/>
          <w:szCs w:val="28"/>
        </w:rPr>
        <w:t>м правонарушении 8201 №221294</w:t>
      </w:r>
      <w:r w:rsidRPr="006B03B1">
        <w:rPr>
          <w:rFonts w:ascii="Times New Roman" w:hAnsi="Times New Roman"/>
          <w:sz w:val="28"/>
          <w:szCs w:val="28"/>
        </w:rPr>
        <w:t xml:space="preserve"> от </w:t>
      </w:r>
      <w:r w:rsidR="00F47B07">
        <w:rPr>
          <w:rFonts w:ascii="Times New Roman" w:hAnsi="Times New Roman"/>
          <w:sz w:val="28"/>
          <w:szCs w:val="28"/>
        </w:rPr>
        <w:t>22.04.2024</w:t>
      </w:r>
      <w:r w:rsidRPr="006B03B1">
        <w:rPr>
          <w:rFonts w:ascii="Times New Roman" w:hAnsi="Times New Roman"/>
          <w:sz w:val="28"/>
          <w:szCs w:val="28"/>
        </w:rPr>
        <w:t xml:space="preserve">, </w:t>
      </w:r>
      <w:r w:rsidRPr="00D12DB1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ом</w:t>
      </w:r>
      <w:r w:rsidRPr="00D12DB1">
        <w:rPr>
          <w:rFonts w:ascii="Times New Roman" w:hAnsi="Times New Roman"/>
          <w:sz w:val="28"/>
          <w:szCs w:val="28"/>
        </w:rPr>
        <w:t xml:space="preserve"> медицинского освидетельствования на состояние опьянения (ал</w:t>
      </w:r>
      <w:r w:rsidRPr="00D12DB1">
        <w:rPr>
          <w:rFonts w:ascii="Times New Roman" w:hAnsi="Times New Roman"/>
          <w:sz w:val="28"/>
          <w:szCs w:val="28"/>
        </w:rPr>
        <w:t>когольного, наркотического или иного токсического) №</w:t>
      </w:r>
      <w:r w:rsidR="00F47B07">
        <w:rPr>
          <w:rFonts w:ascii="Times New Roman" w:hAnsi="Times New Roman"/>
          <w:sz w:val="28"/>
          <w:szCs w:val="28"/>
        </w:rPr>
        <w:t>1661</w:t>
      </w:r>
      <w:r w:rsidRPr="00D12DB1">
        <w:rPr>
          <w:rFonts w:ascii="Times New Roman" w:hAnsi="Times New Roman"/>
          <w:sz w:val="28"/>
          <w:szCs w:val="28"/>
        </w:rPr>
        <w:t xml:space="preserve"> от </w:t>
      </w:r>
      <w:r w:rsidR="00F47B07">
        <w:rPr>
          <w:rFonts w:ascii="Times New Roman" w:hAnsi="Times New Roman"/>
          <w:sz w:val="28"/>
          <w:szCs w:val="28"/>
        </w:rPr>
        <w:t>19.06</w:t>
      </w:r>
      <w:r w:rsidR="003F66F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, пояснениями, данными </w:t>
      </w:r>
      <w:r w:rsidR="00F47B07">
        <w:rPr>
          <w:rFonts w:ascii="Times New Roman" w:hAnsi="Times New Roman"/>
          <w:sz w:val="28"/>
          <w:szCs w:val="28"/>
        </w:rPr>
        <w:t>Бородиным Н.Е.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</w:t>
      </w:r>
      <w:r>
        <w:rPr>
          <w:rFonts w:ascii="Times New Roman" w:hAnsi="Times New Roman"/>
          <w:sz w:val="28"/>
          <w:szCs w:val="28"/>
        </w:rPr>
        <w:t>ьствами.</w:t>
      </w:r>
      <w:r w:rsidRPr="00D12DB1">
        <w:rPr>
          <w:rFonts w:ascii="Times New Roman" w:hAnsi="Times New Roman"/>
          <w:sz w:val="28"/>
          <w:szCs w:val="28"/>
        </w:rPr>
        <w:t xml:space="preserve"> 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 xml:space="preserve">Ставить под сомнение изложенные в </w:t>
      </w:r>
      <w:r>
        <w:rPr>
          <w:rFonts w:ascii="Times New Roman" w:hAnsi="Times New Roman" w:eastAsiaTheme="minorHAnsi"/>
          <w:sz w:val="28"/>
          <w:szCs w:val="28"/>
        </w:rPr>
        <w:t>акте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данные и заключение врача оснований не имеется. Каких-либо замечаний в ходе данной процедуры </w:t>
      </w:r>
      <w:r w:rsidR="00F47B07">
        <w:rPr>
          <w:rFonts w:ascii="Times New Roman" w:hAnsi="Times New Roman"/>
          <w:sz w:val="28"/>
          <w:szCs w:val="28"/>
        </w:rPr>
        <w:t>Бородин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не представил</w:t>
      </w:r>
      <w:r>
        <w:rPr>
          <w:rFonts w:ascii="Times New Roman" w:hAnsi="Times New Roman" w:eastAsiaTheme="minorHAnsi"/>
          <w:sz w:val="28"/>
          <w:szCs w:val="28"/>
        </w:rPr>
        <w:t>,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 о нарушении порядка ее проведения не заявлял, с результатами освидетельствования </w:t>
      </w:r>
      <w:r>
        <w:rPr>
          <w:rFonts w:ascii="Times New Roman" w:hAnsi="Times New Roman" w:eastAsiaTheme="minorHAnsi"/>
          <w:sz w:val="28"/>
          <w:szCs w:val="28"/>
        </w:rPr>
        <w:t xml:space="preserve">был </w:t>
      </w:r>
      <w:r>
        <w:rPr>
          <w:rFonts w:ascii="Times New Roman" w:hAnsi="Times New Roman" w:eastAsiaTheme="minorHAnsi"/>
          <w:sz w:val="28"/>
          <w:szCs w:val="28"/>
        </w:rPr>
        <w:t>ознакомлен</w:t>
      </w:r>
      <w:r w:rsidR="00D12DB1">
        <w:rPr>
          <w:rFonts w:ascii="Times New Roman" w:hAnsi="Times New Roman" w:eastAsiaTheme="minorHAnsi"/>
          <w:sz w:val="28"/>
          <w:szCs w:val="28"/>
        </w:rPr>
        <w:t xml:space="preserve"> и согласил</w:t>
      </w:r>
      <w:r w:rsidR="006F472E">
        <w:rPr>
          <w:rFonts w:ascii="Times New Roman" w:hAnsi="Times New Roman" w:eastAsiaTheme="minorHAnsi"/>
          <w:sz w:val="28"/>
          <w:szCs w:val="28"/>
        </w:rPr>
        <w:t>ся</w:t>
      </w:r>
      <w:r w:rsidR="00D12DB1">
        <w:rPr>
          <w:rFonts w:ascii="Times New Roman" w:hAnsi="Times New Roman" w:eastAsiaTheme="minorHAnsi"/>
          <w:sz w:val="28"/>
          <w:szCs w:val="28"/>
        </w:rPr>
        <w:t>, что по</w:t>
      </w:r>
      <w:r w:rsidR="00583001">
        <w:rPr>
          <w:rFonts w:ascii="Times New Roman" w:hAnsi="Times New Roman" w:eastAsiaTheme="minorHAnsi"/>
          <w:sz w:val="28"/>
          <w:szCs w:val="28"/>
        </w:rPr>
        <w:t>д</w:t>
      </w:r>
      <w:r w:rsidR="00D12DB1">
        <w:rPr>
          <w:rFonts w:ascii="Times New Roman" w:hAnsi="Times New Roman" w:eastAsiaTheme="minorHAnsi"/>
          <w:sz w:val="28"/>
          <w:szCs w:val="28"/>
        </w:rPr>
        <w:t>тверд</w:t>
      </w:r>
      <w:r w:rsidR="00583001">
        <w:rPr>
          <w:rFonts w:ascii="Times New Roman" w:hAnsi="Times New Roman" w:eastAsiaTheme="minorHAnsi"/>
          <w:sz w:val="28"/>
          <w:szCs w:val="28"/>
        </w:rPr>
        <w:t>и</w:t>
      </w:r>
      <w:r w:rsidR="006F472E">
        <w:rPr>
          <w:rFonts w:ascii="Times New Roman" w:hAnsi="Times New Roman" w:eastAsiaTheme="minorHAnsi"/>
          <w:sz w:val="28"/>
          <w:szCs w:val="28"/>
        </w:rPr>
        <w:t>л</w:t>
      </w:r>
      <w:r w:rsidR="00D12DB1">
        <w:rPr>
          <w:rFonts w:ascii="Times New Roman" w:hAnsi="Times New Roman" w:eastAsiaTheme="minorHAnsi"/>
          <w:sz w:val="28"/>
          <w:szCs w:val="28"/>
        </w:rPr>
        <w:t xml:space="preserve"> </w:t>
      </w:r>
      <w:r w:rsidR="00F47B07">
        <w:rPr>
          <w:rFonts w:ascii="Times New Roman" w:hAnsi="Times New Roman"/>
          <w:sz w:val="28"/>
          <w:szCs w:val="28"/>
        </w:rPr>
        <w:t>Бородин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D12DB1" w:rsidR="00D12DB1">
        <w:rPr>
          <w:rFonts w:ascii="Times New Roman" w:hAnsi="Times New Roman"/>
          <w:sz w:val="28"/>
          <w:szCs w:val="28"/>
        </w:rPr>
        <w:t>.</w:t>
      </w:r>
      <w:r w:rsidR="00D12DB1">
        <w:rPr>
          <w:rFonts w:ascii="Times New Roman" w:hAnsi="Times New Roman"/>
          <w:sz w:val="28"/>
          <w:szCs w:val="28"/>
        </w:rPr>
        <w:t xml:space="preserve"> в судебном заседании</w:t>
      </w:r>
      <w:r w:rsidRPr="006B03B1">
        <w:rPr>
          <w:rFonts w:ascii="Times New Roman" w:hAnsi="Times New Roman" w:eastAsiaTheme="minorHAnsi"/>
          <w:sz w:val="28"/>
          <w:szCs w:val="28"/>
        </w:rPr>
        <w:t>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Нарушение норм </w:t>
      </w:r>
      <w:r w:rsidRPr="008B7710">
        <w:rPr>
          <w:rFonts w:ascii="Times New Roman" w:hAnsi="Times New Roman" w:eastAsiaTheme="minorHAnsi"/>
          <w:sz w:val="28"/>
          <w:szCs w:val="28"/>
        </w:rPr>
        <w:t>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</w:t>
      </w:r>
      <w:r w:rsidRPr="008B7710">
        <w:rPr>
          <w:rFonts w:ascii="Times New Roman" w:hAnsi="Times New Roman" w:eastAsiaTheme="minorHAnsi"/>
          <w:sz w:val="28"/>
          <w:szCs w:val="28"/>
        </w:rPr>
        <w:t>сии от 18.12.2015 г. № 933н</w:t>
      </w:r>
      <w:r>
        <w:rPr>
          <w:rFonts w:ascii="Times New Roman" w:hAnsi="Times New Roman" w:eastAsiaTheme="minorHAnsi"/>
          <w:sz w:val="28"/>
          <w:szCs w:val="28"/>
        </w:rPr>
        <w:t>, при рассмотрении дела не установлено.</w:t>
      </w:r>
    </w:p>
    <w:p w:rsidR="00F83B5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Таким образом, акт </w:t>
      </w:r>
      <w:r w:rsidRPr="00D12DB1" w:rsidR="00D12DB1">
        <w:rPr>
          <w:rFonts w:ascii="Times New Roman" w:hAnsi="Times New Roman" w:eastAsiaTheme="minorHAnsi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F47B07">
        <w:rPr>
          <w:rFonts w:ascii="Times New Roman" w:hAnsi="Times New Roman" w:eastAsiaTheme="minorHAnsi"/>
          <w:sz w:val="28"/>
          <w:szCs w:val="28"/>
        </w:rPr>
        <w:t>1661</w:t>
      </w:r>
      <w:r w:rsidRPr="00D12DB1" w:rsidR="00D12DB1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47B07">
        <w:rPr>
          <w:rFonts w:ascii="Times New Roman" w:hAnsi="Times New Roman" w:eastAsiaTheme="minorHAnsi"/>
          <w:sz w:val="28"/>
          <w:szCs w:val="28"/>
        </w:rPr>
        <w:t>19.06</w:t>
      </w:r>
      <w:r w:rsidR="003F66FD">
        <w:rPr>
          <w:rFonts w:ascii="Times New Roman" w:hAnsi="Times New Roman" w:eastAsiaTheme="minorHAnsi"/>
          <w:sz w:val="28"/>
          <w:szCs w:val="28"/>
        </w:rPr>
        <w:t>.2023</w:t>
      </w:r>
      <w:r w:rsidRPr="00D12DB1" w:rsidR="00D12DB1">
        <w:rPr>
          <w:rFonts w:ascii="Times New Roman" w:hAnsi="Times New Roman" w:eastAsiaTheme="minorHAnsi"/>
          <w:sz w:val="28"/>
          <w:szCs w:val="28"/>
        </w:rPr>
        <w:t xml:space="preserve"> 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является надлежащим и допустимым доказательством, подтверждающими вину </w:t>
      </w:r>
      <w:r w:rsidRPr="00F47B07" w:rsidR="00F47B07">
        <w:rPr>
          <w:rFonts w:ascii="Times New Roman" w:hAnsi="Times New Roman"/>
          <w:sz w:val="28"/>
          <w:szCs w:val="28"/>
        </w:rPr>
        <w:t>Бородин</w:t>
      </w:r>
      <w:r w:rsidR="00F47B07">
        <w:rPr>
          <w:rFonts w:ascii="Times New Roman" w:hAnsi="Times New Roman"/>
          <w:sz w:val="28"/>
          <w:szCs w:val="28"/>
        </w:rPr>
        <w:t>а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в совершении деяния, предусмотренного ч.1 ст. </w:t>
      </w:r>
      <w:r>
        <w:rPr>
          <w:rFonts w:ascii="Times New Roman" w:hAnsi="Times New Roman" w:eastAsiaTheme="minorHAnsi"/>
          <w:sz w:val="28"/>
          <w:szCs w:val="28"/>
        </w:rPr>
        <w:t>6.9</w:t>
      </w:r>
      <w:r w:rsidRPr="00EA096C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8"/>
          <w:szCs w:val="28"/>
        </w:rPr>
      </w:pPr>
      <w:r w:rsidRPr="006B03B1">
        <w:rPr>
          <w:rFonts w:ascii="Times New Roman" w:hAnsi="Times New Roman" w:eastAsiaTheme="minorHAnsi"/>
          <w:sz w:val="28"/>
          <w:szCs w:val="28"/>
        </w:rPr>
        <w:t>Указанные доказательства согласуются между собой, получе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47B07" w:rsidR="00F47B07">
        <w:rPr>
          <w:rFonts w:ascii="Times New Roman" w:hAnsi="Times New Roman"/>
          <w:sz w:val="28"/>
          <w:szCs w:val="28"/>
        </w:rPr>
        <w:t>Бородин</w:t>
      </w:r>
      <w:r w:rsidR="00F47B07">
        <w:rPr>
          <w:rFonts w:ascii="Times New Roman" w:hAnsi="Times New Roman"/>
          <w:sz w:val="28"/>
          <w:szCs w:val="28"/>
        </w:rPr>
        <w:t>а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>в совершении инкриминируемого административного правонарушения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Исследовав обстоятельства по делу в их совокупности и</w:t>
      </w:r>
      <w:r w:rsidRPr="006B03B1">
        <w:rPr>
          <w:rFonts w:ascii="Times New Roman" w:hAnsi="Times New Roman"/>
          <w:sz w:val="28"/>
          <w:szCs w:val="28"/>
        </w:rPr>
        <w:t xml:space="preserve">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F47B07" w:rsidR="00F47B07">
        <w:rPr>
          <w:rFonts w:ascii="Times New Roman" w:hAnsi="Times New Roman"/>
          <w:sz w:val="28"/>
          <w:szCs w:val="28"/>
        </w:rPr>
        <w:t>Бородин</w:t>
      </w:r>
      <w:r w:rsidR="00F47B07">
        <w:rPr>
          <w:rFonts w:ascii="Times New Roman" w:hAnsi="Times New Roman"/>
          <w:sz w:val="28"/>
          <w:szCs w:val="28"/>
        </w:rPr>
        <w:t>а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 w:eastAsiaTheme="minorHAnsi"/>
          <w:sz w:val="28"/>
          <w:szCs w:val="28"/>
        </w:rPr>
        <w:t xml:space="preserve">в совершении правонарушения, предусмотренного ч. 1 ст. 6.9 </w:t>
      </w:r>
      <w:r w:rsidRPr="006B03B1">
        <w:rPr>
          <w:rFonts w:ascii="Times New Roman" w:hAnsi="Times New Roman"/>
          <w:sz w:val="28"/>
          <w:szCs w:val="28"/>
        </w:rPr>
        <w:t>Кодекса Российской</w:t>
      </w:r>
      <w:r w:rsidRPr="006B03B1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- потребление наркотических средств без назначения врача.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6B03B1">
        <w:rPr>
          <w:rFonts w:ascii="Times New Roman" w:hAnsi="Times New Roman"/>
          <w:sz w:val="28"/>
          <w:szCs w:val="28"/>
        </w:rPr>
        <w:t xml:space="preserve">людением требований закона, противоречий не содержит. Права и законные интересы </w:t>
      </w:r>
      <w:r w:rsidRPr="00F47B07" w:rsidR="00F47B07">
        <w:rPr>
          <w:rFonts w:ascii="Times New Roman" w:hAnsi="Times New Roman"/>
          <w:sz w:val="28"/>
          <w:szCs w:val="28"/>
        </w:rPr>
        <w:t>Бородин</w:t>
      </w:r>
      <w:r w:rsidR="00F47B07">
        <w:rPr>
          <w:rFonts w:ascii="Times New Roman" w:hAnsi="Times New Roman"/>
          <w:sz w:val="28"/>
          <w:szCs w:val="28"/>
        </w:rPr>
        <w:t>а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D12DB1" w:rsidR="00D12DB1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</w:t>
      </w:r>
      <w:r w:rsidRPr="006B03B1">
        <w:rPr>
          <w:rFonts w:ascii="Times New Roman" w:hAnsi="Times New Roman"/>
          <w:sz w:val="28"/>
          <w:szCs w:val="28"/>
        </w:rPr>
        <w:t xml:space="preserve">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6B03B1">
        <w:rPr>
          <w:rFonts w:ascii="Times New Roman" w:hAnsi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6B03B1">
        <w:rPr>
          <w:rFonts w:ascii="Times New Roman" w:hAnsi="Times New Roman"/>
          <w:sz w:val="28"/>
          <w:szCs w:val="28"/>
        </w:rPr>
        <w:t>ельств, смягчающих или отягчающих административную ответственность.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</w:t>
      </w:r>
      <w:r w:rsidRPr="006B03B1">
        <w:rPr>
          <w:rFonts w:ascii="Times New Roman" w:hAnsi="Times New Roman"/>
          <w:sz w:val="28"/>
          <w:szCs w:val="28"/>
        </w:rPr>
        <w:t>дется производство по делу об административном правонарушении.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Обстоятельств, отягчающих ответственность,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правонарушениях, по делу не установлено.</w:t>
      </w:r>
    </w:p>
    <w:p w:rsidR="00F83B51" w:rsidRPr="006B03B1" w:rsidP="00F83B5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исходя из общ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арушении, обстоятельства дела, </w:t>
      </w:r>
      <w:r w:rsidR="00826E8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="00826E83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26E8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ответственность, прихожу к выводу, что </w:t>
      </w:r>
      <w:r w:rsidRPr="00F47B07" w:rsidR="00F47B07">
        <w:rPr>
          <w:rFonts w:ascii="Times New Roman" w:hAnsi="Times New Roman"/>
          <w:sz w:val="28"/>
          <w:szCs w:val="28"/>
        </w:rPr>
        <w:t>Бородин</w:t>
      </w:r>
      <w:r w:rsidR="00F47B07">
        <w:rPr>
          <w:rFonts w:ascii="Times New Roman" w:hAnsi="Times New Roman"/>
          <w:sz w:val="28"/>
          <w:szCs w:val="28"/>
        </w:rPr>
        <w:t>а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826E83" w:rsidR="00826E83">
        <w:rPr>
          <w:rFonts w:ascii="Times New Roman" w:hAnsi="Times New Roman"/>
          <w:sz w:val="28"/>
          <w:szCs w:val="28"/>
        </w:rPr>
        <w:t xml:space="preserve">.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B03B1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6B03B1">
        <w:rPr>
          <w:rFonts w:ascii="Times New Roman" w:hAnsi="Times New Roman"/>
          <w:sz w:val="28"/>
          <w:szCs w:val="28"/>
        </w:rPr>
        <w:t xml:space="preserve"> в пределах санкции ч. 1 ст. 6.9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>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Оснований для применения </w:t>
      </w:r>
      <w:r w:rsidR="00826E83">
        <w:rPr>
          <w:rFonts w:ascii="Times New Roman" w:hAnsi="Times New Roman"/>
          <w:sz w:val="28"/>
          <w:szCs w:val="28"/>
        </w:rPr>
        <w:t xml:space="preserve">иных </w:t>
      </w:r>
      <w:r w:rsidRPr="006B03B1">
        <w:rPr>
          <w:rFonts w:ascii="Times New Roman" w:hAnsi="Times New Roman"/>
          <w:sz w:val="28"/>
          <w:szCs w:val="28"/>
        </w:rPr>
        <w:t xml:space="preserve">альтернативных видов ответственности, предусмотренных санкцией указанной статьи, исходя из обстоятельств дела, </w:t>
      </w:r>
      <w:r>
        <w:rPr>
          <w:rFonts w:ascii="Times New Roman" w:hAnsi="Times New Roman"/>
          <w:sz w:val="28"/>
          <w:szCs w:val="28"/>
        </w:rPr>
        <w:t>личности виновн</w:t>
      </w:r>
      <w:r w:rsidR="00F47B0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не усматривается.</w:t>
      </w:r>
    </w:p>
    <w:p w:rsidR="00F83B51" w:rsidRPr="00577214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 w:rsidRPr="00577214">
        <w:rPr>
          <w:rFonts w:ascii="Times New Roman" w:hAnsi="Times New Roman"/>
          <w:sz w:val="28"/>
          <w:szCs w:val="28"/>
        </w:rPr>
        <w:t>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</w:t>
      </w:r>
      <w:r w:rsidRPr="00577214">
        <w:rPr>
          <w:rFonts w:ascii="Times New Roman" w:hAnsi="Times New Roman"/>
          <w:sz w:val="28"/>
          <w:szCs w:val="28"/>
        </w:rPr>
        <w:t xml:space="preserve">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F83B51" w:rsidRPr="00577214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>Контроль за исполнением такой обязанности осуществляется уполномоченными федеральными органами исполн</w:t>
      </w:r>
      <w:r w:rsidRPr="00577214">
        <w:rPr>
          <w:rFonts w:ascii="Times New Roman" w:hAnsi="Times New Roman"/>
          <w:sz w:val="28"/>
          <w:szCs w:val="28"/>
        </w:rPr>
        <w:t>ительной власти в порядке, установленном Правительством Российской Федерации.</w:t>
      </w:r>
    </w:p>
    <w:p w:rsidR="00F83B51" w:rsidRPr="00577214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</w:t>
      </w:r>
      <w:r w:rsidRPr="00577214">
        <w:rPr>
          <w:rFonts w:ascii="Times New Roman" w:hAnsi="Times New Roman"/>
          <w:sz w:val="28"/>
          <w:szCs w:val="28"/>
        </w:rPr>
        <w:t>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577214">
        <w:rPr>
          <w:rFonts w:ascii="Times New Roman" w:hAnsi="Times New Roman"/>
          <w:sz w:val="28"/>
          <w:szCs w:val="28"/>
        </w:rPr>
        <w:t xml:space="preserve">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Pr="00F47B07" w:rsidR="00F47B07">
        <w:rPr>
          <w:rFonts w:ascii="Times New Roman" w:hAnsi="Times New Roman"/>
          <w:sz w:val="28"/>
          <w:szCs w:val="28"/>
        </w:rPr>
        <w:t>Бородин</w:t>
      </w:r>
      <w:r w:rsidR="00F47B07">
        <w:rPr>
          <w:rFonts w:ascii="Times New Roman" w:hAnsi="Times New Roman"/>
          <w:sz w:val="28"/>
          <w:szCs w:val="28"/>
        </w:rPr>
        <w:t>у</w:t>
      </w:r>
      <w:r w:rsidRPr="00F47B07" w:rsidR="00F47B07">
        <w:rPr>
          <w:rFonts w:ascii="Times New Roman" w:hAnsi="Times New Roman"/>
          <w:sz w:val="28"/>
          <w:szCs w:val="28"/>
        </w:rPr>
        <w:t xml:space="preserve"> Н.Е</w:t>
      </w:r>
      <w:r w:rsidRPr="00826E83" w:rsidR="00826E83">
        <w:rPr>
          <w:rFonts w:ascii="Times New Roman" w:hAnsi="Times New Roman"/>
          <w:sz w:val="28"/>
          <w:szCs w:val="28"/>
        </w:rPr>
        <w:t xml:space="preserve">. </w:t>
      </w:r>
      <w:r w:rsidRPr="00577214">
        <w:rPr>
          <w:rFonts w:ascii="Times New Roman" w:hAnsi="Times New Roman"/>
          <w:sz w:val="28"/>
          <w:szCs w:val="28"/>
        </w:rPr>
        <w:t>целесообразно назначить прохождение диагности</w:t>
      </w:r>
      <w:r w:rsidRPr="00577214">
        <w:rPr>
          <w:rFonts w:ascii="Times New Roman" w:hAnsi="Times New Roman"/>
          <w:sz w:val="28"/>
          <w:szCs w:val="28"/>
        </w:rPr>
        <w:t>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29.9, 29.10, 29.11 </w:t>
      </w:r>
      <w:r w:rsidRPr="006B03B1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B03B1">
        <w:rPr>
          <w:rFonts w:ascii="Times New Roman" w:hAnsi="Times New Roman"/>
          <w:sz w:val="28"/>
          <w:szCs w:val="28"/>
        </w:rPr>
        <w:t>, мирово</w:t>
      </w:r>
      <w:r w:rsidRPr="006B03B1">
        <w:rPr>
          <w:rFonts w:ascii="Times New Roman" w:hAnsi="Times New Roman"/>
          <w:sz w:val="28"/>
          <w:szCs w:val="28"/>
        </w:rPr>
        <w:t xml:space="preserve">й судья -  </w:t>
      </w:r>
    </w:p>
    <w:p w:rsidR="00F83B51" w:rsidRPr="006B03B1" w:rsidP="00F83B51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t>ПОСТАНОВИЛ: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47B07">
        <w:rPr>
          <w:rFonts w:ascii="Times New Roman" w:hAnsi="Times New Roman"/>
          <w:sz w:val="28"/>
          <w:szCs w:val="28"/>
        </w:rPr>
        <w:t>Бородина Н</w:t>
      </w:r>
      <w:r w:rsidR="00EE72B6">
        <w:rPr>
          <w:rFonts w:ascii="Times New Roman" w:hAnsi="Times New Roman"/>
          <w:sz w:val="28"/>
          <w:szCs w:val="28"/>
        </w:rPr>
        <w:t>.</w:t>
      </w:r>
      <w:r w:rsidRPr="00F47B07">
        <w:rPr>
          <w:rFonts w:ascii="Times New Roman" w:hAnsi="Times New Roman"/>
          <w:sz w:val="28"/>
          <w:szCs w:val="28"/>
        </w:rPr>
        <w:t xml:space="preserve"> Е</w:t>
      </w:r>
      <w:r w:rsidR="00EE72B6">
        <w:rPr>
          <w:rFonts w:ascii="Times New Roman" w:hAnsi="Times New Roman"/>
          <w:sz w:val="28"/>
          <w:szCs w:val="28"/>
        </w:rPr>
        <w:t>.</w:t>
      </w:r>
      <w:r w:rsidRPr="00F47B07"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признать виновн</w:t>
      </w:r>
      <w:r w:rsidR="006F472E">
        <w:rPr>
          <w:rFonts w:ascii="Times New Roman" w:hAnsi="Times New Roman"/>
          <w:sz w:val="28"/>
          <w:szCs w:val="28"/>
        </w:rPr>
        <w:t>ым</w:t>
      </w:r>
      <w:r w:rsidRPr="006B03B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</w:t>
      </w:r>
      <w:r w:rsidR="006F472E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3B1">
        <w:rPr>
          <w:rFonts w:ascii="Times New Roman" w:hAnsi="Times New Roman"/>
          <w:sz w:val="28"/>
          <w:szCs w:val="28"/>
        </w:rPr>
        <w:t>административное наказание</w:t>
      </w:r>
      <w:r w:rsidRPr="006B03B1"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4000</w:t>
      </w:r>
      <w:r w:rsidRPr="0014485E">
        <w:rPr>
          <w:rFonts w:ascii="Times New Roman" w:hAnsi="Times New Roman"/>
          <w:sz w:val="28"/>
          <w:szCs w:val="28"/>
        </w:rPr>
        <w:t xml:space="preserve"> (четыре</w:t>
      </w:r>
      <w:r>
        <w:rPr>
          <w:rFonts w:ascii="Times New Roman" w:hAnsi="Times New Roman"/>
          <w:sz w:val="28"/>
          <w:szCs w:val="28"/>
        </w:rPr>
        <w:t>х</w:t>
      </w:r>
      <w:r w:rsidRPr="0014485E">
        <w:rPr>
          <w:rFonts w:ascii="Times New Roman" w:hAnsi="Times New Roman"/>
          <w:sz w:val="28"/>
          <w:szCs w:val="28"/>
        </w:rPr>
        <w:t xml:space="preserve"> тысяч) рублей.  </w:t>
      </w:r>
    </w:p>
    <w:p w:rsidR="00FD34C6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 </w:t>
      </w:r>
      <w:r w:rsidRPr="00FD34C6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2F5579" w:rsidR="002F5579">
        <w:rPr>
          <w:rFonts w:ascii="Times New Roman" w:hAnsi="Times New Roman"/>
          <w:sz w:val="28"/>
          <w:szCs w:val="28"/>
        </w:rPr>
        <w:t>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</w:t>
      </w:r>
      <w:r w:rsidRPr="00FD34C6">
        <w:rPr>
          <w:rFonts w:ascii="Times New Roman" w:hAnsi="Times New Roman"/>
          <w:sz w:val="28"/>
          <w:szCs w:val="28"/>
        </w:rPr>
        <w:t xml:space="preserve">, УИН </w:t>
      </w:r>
      <w:r w:rsidRPr="00515967" w:rsidR="00515967">
        <w:rPr>
          <w:rFonts w:ascii="Times New Roman" w:hAnsi="Times New Roman"/>
          <w:sz w:val="28"/>
          <w:szCs w:val="28"/>
        </w:rPr>
        <w:t>0410760300195001612406153</w:t>
      </w:r>
      <w:r w:rsidRPr="00FD34C6">
        <w:rPr>
          <w:rFonts w:ascii="Times New Roman" w:hAnsi="Times New Roman"/>
          <w:sz w:val="28"/>
          <w:szCs w:val="28"/>
        </w:rPr>
        <w:t xml:space="preserve">, </w:t>
      </w:r>
      <w:r w:rsidRPr="002F5579" w:rsidR="002F5579">
        <w:rPr>
          <w:rFonts w:ascii="Times New Roman" w:hAnsi="Times New Roman"/>
          <w:sz w:val="28"/>
          <w:szCs w:val="28"/>
        </w:rPr>
        <w:t>ОКТМО 35701000, КБК 828 1 16 01063 01 0009 140</w:t>
      </w:r>
      <w:r w:rsidRPr="00FD34C6">
        <w:rPr>
          <w:rFonts w:ascii="Times New Roman" w:hAnsi="Times New Roman"/>
          <w:sz w:val="28"/>
          <w:szCs w:val="28"/>
        </w:rPr>
        <w:t>, постановление по делу №05-0</w:t>
      </w:r>
      <w:r w:rsidR="00515967">
        <w:rPr>
          <w:rFonts w:ascii="Times New Roman" w:hAnsi="Times New Roman"/>
          <w:sz w:val="28"/>
          <w:szCs w:val="28"/>
        </w:rPr>
        <w:t>161</w:t>
      </w:r>
      <w:r w:rsidRPr="00FD34C6">
        <w:rPr>
          <w:rFonts w:ascii="Times New Roman" w:hAnsi="Times New Roman"/>
          <w:sz w:val="28"/>
          <w:szCs w:val="28"/>
        </w:rPr>
        <w:t>/19/202</w:t>
      </w:r>
      <w:r w:rsidR="00515967">
        <w:rPr>
          <w:rFonts w:ascii="Times New Roman" w:hAnsi="Times New Roman"/>
          <w:sz w:val="28"/>
          <w:szCs w:val="28"/>
        </w:rPr>
        <w:t xml:space="preserve">4 </w:t>
      </w:r>
      <w:r w:rsidRPr="00FD34C6">
        <w:rPr>
          <w:rFonts w:ascii="Times New Roman" w:hAnsi="Times New Roman"/>
          <w:sz w:val="28"/>
          <w:szCs w:val="28"/>
        </w:rPr>
        <w:t xml:space="preserve">от </w:t>
      </w:r>
      <w:r w:rsidR="00515967">
        <w:rPr>
          <w:rFonts w:ascii="Times New Roman" w:hAnsi="Times New Roman"/>
          <w:sz w:val="28"/>
          <w:szCs w:val="28"/>
        </w:rPr>
        <w:t>02.05.2024</w:t>
      </w:r>
      <w:r w:rsidRPr="00FD34C6">
        <w:rPr>
          <w:rFonts w:ascii="Times New Roman" w:hAnsi="Times New Roman"/>
          <w:sz w:val="28"/>
          <w:szCs w:val="28"/>
        </w:rPr>
        <w:t xml:space="preserve"> в отношении </w:t>
      </w:r>
      <w:r w:rsidRPr="00515967" w:rsidR="00515967">
        <w:rPr>
          <w:rFonts w:ascii="Times New Roman" w:hAnsi="Times New Roman"/>
          <w:sz w:val="28"/>
          <w:szCs w:val="28"/>
        </w:rPr>
        <w:t>Бородина Н</w:t>
      </w:r>
      <w:r w:rsidR="00EE72B6">
        <w:rPr>
          <w:rFonts w:ascii="Times New Roman" w:hAnsi="Times New Roman"/>
          <w:sz w:val="28"/>
          <w:szCs w:val="28"/>
        </w:rPr>
        <w:t>.</w:t>
      </w:r>
      <w:r w:rsidRPr="00515967" w:rsidR="00515967">
        <w:rPr>
          <w:rFonts w:ascii="Times New Roman" w:hAnsi="Times New Roman"/>
          <w:sz w:val="28"/>
          <w:szCs w:val="28"/>
        </w:rPr>
        <w:t xml:space="preserve"> Е</w:t>
      </w:r>
      <w:r w:rsidRPr="00FD34C6">
        <w:rPr>
          <w:rFonts w:ascii="Times New Roman" w:hAnsi="Times New Roman"/>
          <w:sz w:val="28"/>
          <w:szCs w:val="28"/>
        </w:rPr>
        <w:t xml:space="preserve">.  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</w:t>
      </w:r>
      <w:r w:rsidRPr="0014485E">
        <w:rPr>
          <w:rFonts w:ascii="Times New Roman" w:hAnsi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14485E">
        <w:rPr>
          <w:rFonts w:ascii="Times New Roman" w:hAnsi="Times New Roman"/>
          <w:sz w:val="28"/>
          <w:szCs w:val="28"/>
        </w:rPr>
        <w:t>стративных правонарушениях.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</w:t>
      </w:r>
      <w:r w:rsidRPr="0014485E">
        <w:rPr>
          <w:rFonts w:ascii="Times New Roman" w:hAnsi="Times New Roman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4485E">
        <w:rPr>
          <w:rFonts w:ascii="Times New Roman" w:hAnsi="Times New Roman"/>
          <w:sz w:val="28"/>
          <w:szCs w:val="28"/>
        </w:rPr>
        <w:t>окумент, свидетельствующ</w:t>
      </w:r>
      <w:r>
        <w:rPr>
          <w:rFonts w:ascii="Times New Roman" w:hAnsi="Times New Roman"/>
          <w:sz w:val="28"/>
          <w:szCs w:val="28"/>
        </w:rPr>
        <w:t>ий</w:t>
      </w:r>
      <w:r w:rsidRPr="0014485E">
        <w:rPr>
          <w:rFonts w:ascii="Times New Roman" w:hAnsi="Times New Roman"/>
          <w:sz w:val="28"/>
          <w:szCs w:val="28"/>
        </w:rPr>
        <w:t xml:space="preserve"> об уплате административного штрафа, необходимо направить</w:t>
      </w:r>
      <w:r w:rsidRPr="0014485E">
        <w:rPr>
          <w:rFonts w:ascii="Times New Roman" w:hAnsi="Times New Roman"/>
          <w:sz w:val="28"/>
          <w:szCs w:val="28"/>
        </w:rPr>
        <w:t xml:space="preserve"> мировому судье судебного участка №1</w:t>
      </w:r>
      <w:r w:rsidR="00FD34C6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952A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77214">
        <w:rPr>
          <w:rFonts w:ascii="Times New Roman" w:hAnsi="Times New Roman"/>
          <w:sz w:val="28"/>
          <w:szCs w:val="28"/>
        </w:rPr>
        <w:t xml:space="preserve">Возложить на </w:t>
      </w:r>
      <w:r w:rsidRPr="00515967" w:rsidR="00515967">
        <w:rPr>
          <w:rFonts w:ascii="Times New Roman" w:hAnsi="Times New Roman"/>
          <w:sz w:val="28"/>
          <w:szCs w:val="28"/>
        </w:rPr>
        <w:t xml:space="preserve">Бородина Никиту Евгеньевича </w:t>
      </w:r>
      <w:r w:rsidRPr="00577214">
        <w:rPr>
          <w:rFonts w:ascii="Times New Roman" w:hAnsi="Times New Roman"/>
          <w:sz w:val="28"/>
          <w:szCs w:val="28"/>
        </w:rPr>
        <w:t>обязанность в течение</w:t>
      </w:r>
      <w:r w:rsidRPr="00577214">
        <w:rPr>
          <w:rFonts w:ascii="Times New Roman" w:hAnsi="Times New Roman"/>
          <w:sz w:val="28"/>
          <w:szCs w:val="28"/>
        </w:rPr>
        <w:t xml:space="preserve">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</w:t>
      </w:r>
      <w:r w:rsidRPr="00577214">
        <w:rPr>
          <w:rFonts w:ascii="Times New Roman" w:hAnsi="Times New Roman"/>
          <w:sz w:val="28"/>
          <w:szCs w:val="28"/>
        </w:rPr>
        <w:t>ния врача</w:t>
      </w:r>
      <w:r>
        <w:rPr>
          <w:rFonts w:ascii="Times New Roman" w:hAnsi="Times New Roman"/>
          <w:sz w:val="28"/>
          <w:szCs w:val="28"/>
        </w:rPr>
        <w:t>.</w:t>
      </w:r>
    </w:p>
    <w:p w:rsidR="00F83B51" w:rsidRPr="0014485E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952AE">
        <w:rPr>
          <w:rFonts w:ascii="Times New Roman" w:hAnsi="Times New Roman"/>
          <w:sz w:val="28"/>
          <w:szCs w:val="28"/>
        </w:rPr>
        <w:t xml:space="preserve">Контроль за исполнением лицом обязанности возложить на орган, должностными лицами которых составляются протоколы об административных </w:t>
      </w:r>
      <w:r w:rsidRPr="007952AE">
        <w:rPr>
          <w:rFonts w:ascii="Times New Roman" w:hAnsi="Times New Roman"/>
          <w:sz w:val="28"/>
          <w:szCs w:val="28"/>
        </w:rPr>
        <w:t>правонарушениях, ответственность за которые предусмотрена статьей 6.9.1 Кодекса Российской Федерации об админист</w:t>
      </w:r>
      <w:r w:rsidRPr="007952AE">
        <w:rPr>
          <w:rFonts w:ascii="Times New Roman" w:hAnsi="Times New Roman"/>
          <w:sz w:val="28"/>
          <w:szCs w:val="28"/>
        </w:rPr>
        <w:t>ративных правонарушениях.</w:t>
      </w:r>
    </w:p>
    <w:p w:rsidR="00F83B5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4485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8"/>
          <w:szCs w:val="28"/>
        </w:rPr>
        <w:t>города</w:t>
      </w:r>
      <w:r w:rsidRPr="0014485E">
        <w:rPr>
          <w:rFonts w:ascii="Times New Roman" w:hAnsi="Times New Roman"/>
          <w:sz w:val="28"/>
          <w:szCs w:val="28"/>
        </w:rPr>
        <w:t xml:space="preserve"> Симферополя через мирового судью судебного участка №1</w:t>
      </w:r>
      <w:r w:rsidR="00FD34C6">
        <w:rPr>
          <w:rFonts w:ascii="Times New Roman" w:hAnsi="Times New Roman"/>
          <w:sz w:val="28"/>
          <w:szCs w:val="28"/>
        </w:rPr>
        <w:t>9</w:t>
      </w:r>
      <w:r w:rsidRPr="0014485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83B51" w:rsidRPr="006B03B1" w:rsidP="00F83B51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B03B1">
        <w:rPr>
          <w:rFonts w:ascii="Times New Roman" w:hAnsi="Times New Roman"/>
          <w:sz w:val="28"/>
          <w:szCs w:val="28"/>
        </w:rPr>
        <w:br/>
        <w:t xml:space="preserve">          Мировой судья                                       </w:t>
      </w:r>
      <w:r w:rsidR="00FD34C6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F83B51">
      <w:headerReference w:type="even" r:id="rId4"/>
      <w:headerReference w:type="default" r:id="rId5"/>
      <w:footerReference w:type="default" r:id="rId6"/>
      <w:pgSz w:w="11906" w:h="16838"/>
      <w:pgMar w:top="851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B6">
          <w:rPr>
            <w:noProof/>
          </w:rPr>
          <w:t>5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1"/>
    <w:rsid w:val="00043D49"/>
    <w:rsid w:val="00045CDB"/>
    <w:rsid w:val="00086726"/>
    <w:rsid w:val="0014485E"/>
    <w:rsid w:val="00153558"/>
    <w:rsid w:val="001E6CAE"/>
    <w:rsid w:val="00290A4A"/>
    <w:rsid w:val="002C5A43"/>
    <w:rsid w:val="002F5579"/>
    <w:rsid w:val="00326552"/>
    <w:rsid w:val="003F66FD"/>
    <w:rsid w:val="00515967"/>
    <w:rsid w:val="00577214"/>
    <w:rsid w:val="00583001"/>
    <w:rsid w:val="005C495E"/>
    <w:rsid w:val="0066325B"/>
    <w:rsid w:val="006A740F"/>
    <w:rsid w:val="006B03B1"/>
    <w:rsid w:val="006F472E"/>
    <w:rsid w:val="007057B0"/>
    <w:rsid w:val="007112F5"/>
    <w:rsid w:val="007952AE"/>
    <w:rsid w:val="00826E83"/>
    <w:rsid w:val="00847198"/>
    <w:rsid w:val="008A2A97"/>
    <w:rsid w:val="008B7710"/>
    <w:rsid w:val="009E4086"/>
    <w:rsid w:val="00A02931"/>
    <w:rsid w:val="00AA314A"/>
    <w:rsid w:val="00B21023"/>
    <w:rsid w:val="00C545F8"/>
    <w:rsid w:val="00CC7F08"/>
    <w:rsid w:val="00D12DB1"/>
    <w:rsid w:val="00D6077D"/>
    <w:rsid w:val="00EA096C"/>
    <w:rsid w:val="00EE72B6"/>
    <w:rsid w:val="00F47B07"/>
    <w:rsid w:val="00F83B51"/>
    <w:rsid w:val="00FB08F2"/>
    <w:rsid w:val="00FD3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5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F83B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F83B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83B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83B51"/>
  </w:style>
  <w:style w:type="paragraph" w:styleId="Footer">
    <w:name w:val="footer"/>
    <w:basedOn w:val="Normal"/>
    <w:link w:val="a0"/>
    <w:uiPriority w:val="99"/>
    <w:unhideWhenUsed/>
    <w:rsid w:val="00F83B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3B5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8300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30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