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6D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 2023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Pr="00786B82" w:rsidR="00786B8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«Экспертная компания «Сириус» </w:t>
      </w:r>
      <w:r w:rsidRPr="00786B82" w:rsidR="00786B82">
        <w:rPr>
          <w:rFonts w:ascii="Times New Roman" w:hAnsi="Times New Roman" w:cs="Times New Roman"/>
          <w:sz w:val="28"/>
          <w:szCs w:val="28"/>
        </w:rPr>
        <w:t>Сираш</w:t>
      </w:r>
      <w:r w:rsidRPr="00786B82" w:rsidR="00786B82">
        <w:rPr>
          <w:rFonts w:ascii="Times New Roman" w:hAnsi="Times New Roman" w:cs="Times New Roman"/>
          <w:sz w:val="28"/>
          <w:szCs w:val="28"/>
        </w:rPr>
        <w:t xml:space="preserve"> Андрея Витальевича, </w:t>
      </w:r>
      <w:r w:rsidRPr="00A77650" w:rsidR="00A77650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кам правонарушения, предусмотренного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F46D6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B82">
        <w:rPr>
          <w:rFonts w:ascii="Times New Roman" w:eastAsia="Times New Roman" w:hAnsi="Times New Roman" w:cs="Times New Roman"/>
          <w:sz w:val="28"/>
          <w:szCs w:val="28"/>
        </w:rPr>
        <w:t>Сираш</w:t>
      </w:r>
      <w:r w:rsidRPr="00786B82">
        <w:rPr>
          <w:rFonts w:ascii="Times New Roman" w:eastAsia="Times New Roman" w:hAnsi="Times New Roman" w:cs="Times New Roman"/>
          <w:sz w:val="28"/>
          <w:szCs w:val="28"/>
        </w:rPr>
        <w:t xml:space="preserve"> А.В., являясь генеральным директором  Общества с ограниченной ответственностью «Экспертная компания «Сириус» (далее ООО «ЭКС», юридическое лицо), зарегистрированного по адресу: </w:t>
      </w:r>
      <w:r w:rsidRPr="00A77650" w:rsidR="00A7765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фактически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786B82" w:rsidR="00786B82">
        <w:rPr>
          <w:rFonts w:ascii="Times New Roman" w:eastAsia="Times New Roman" w:hAnsi="Times New Roman" w:cs="Times New Roman"/>
          <w:color w:val="000000"/>
          <w:sz w:val="28"/>
          <w:szCs w:val="28"/>
        </w:rPr>
        <w:t>Сираш А.В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адресатом получена, ходатайств об отложении су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заседания в суд не направил.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авонарушениях", а также положений ст. 25.1 Кодекса Российской Федерации об административных правонарушениях </w:t>
      </w:r>
      <w:r w:rsidRPr="00786B82" w:rsidR="00786B82">
        <w:rPr>
          <w:rFonts w:ascii="Times New Roman" w:eastAsia="Times New Roman" w:hAnsi="Times New Roman" w:cs="Times New Roman"/>
          <w:color w:val="000000"/>
          <w:sz w:val="28"/>
          <w:szCs w:val="28"/>
        </w:rPr>
        <w:t>Сираш А.В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86B82" w:rsidR="00786B82">
        <w:rPr>
          <w:rFonts w:ascii="Times New Roman" w:eastAsia="Times New Roman" w:hAnsi="Times New Roman" w:cs="Times New Roman"/>
          <w:color w:val="000000"/>
          <w:sz w:val="28"/>
          <w:szCs w:val="28"/>
        </w:rPr>
        <w:t>Сираш А.В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E408AA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 2 ст. 230 Налогового коде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года, следующего за истекшим налоговым периодом.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дным и (или) нерабочим праздничным днем, днем окончания срока считается ближайший следующий за ним рабочий день.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граничный срок предо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налогового расчета –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E408AA">
        <w:rPr>
          <w:rStyle w:val="FontStyle12"/>
          <w:sz w:val="28"/>
          <w:szCs w:val="28"/>
          <w:lang w:eastAsia="uk-UA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AF46D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ЭКС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86B82" w:rsidR="00786B82">
        <w:rPr>
          <w:rFonts w:ascii="Times New Roman" w:eastAsia="Times New Roman" w:hAnsi="Times New Roman" w:cs="Times New Roman"/>
          <w:sz w:val="28"/>
          <w:szCs w:val="28"/>
        </w:rPr>
        <w:t>Сираш А.В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86B82" w:rsidR="00786B82">
        <w:rPr>
          <w:rFonts w:ascii="Times New Roman" w:eastAsia="Times New Roman" w:hAnsi="Times New Roman" w:cs="Times New Roman"/>
          <w:sz w:val="28"/>
          <w:szCs w:val="28"/>
        </w:rPr>
        <w:t>Сираш А.В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86B82" w:rsidR="00786B82">
        <w:rPr>
          <w:rFonts w:ascii="Times New Roman" w:hAnsi="Times New Roman" w:cs="Times New Roman"/>
          <w:sz w:val="28"/>
          <w:szCs w:val="28"/>
        </w:rPr>
        <w:t>Сираш А.В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91022307300203200002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23.03.2023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электронном виде от 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.05.2022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№24581 от 25.11.2022, копией решения №274 от 10.02.2023, 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из ЕГРЮЛ.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86B82" w:rsidR="00786B82">
        <w:rPr>
          <w:rFonts w:ascii="Times New Roman" w:eastAsia="Times New Roman" w:hAnsi="Times New Roman" w:cs="Times New Roman"/>
          <w:sz w:val="28"/>
          <w:szCs w:val="28"/>
        </w:rPr>
        <w:t>Сираш А.В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86B82" w:rsidR="00786B82">
        <w:rPr>
          <w:rFonts w:ascii="Times New Roman" w:hAnsi="Times New Roman" w:cs="Times New Roman"/>
          <w:sz w:val="28"/>
          <w:szCs w:val="28"/>
        </w:rPr>
        <w:t>Сираш А.В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786B8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AF46D6">
        <w:rPr>
          <w:rFonts w:ascii="Times New Roman" w:hAnsi="Times New Roman" w:cs="Times New Roman"/>
          <w:sz w:val="28"/>
          <w:szCs w:val="28"/>
        </w:rPr>
        <w:t>директором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786B82">
        <w:rPr>
          <w:rFonts w:ascii="Times New Roman" w:hAnsi="Times New Roman" w:cs="Times New Roman"/>
          <w:sz w:val="28"/>
          <w:szCs w:val="28"/>
        </w:rPr>
        <w:t>ЭКС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6B82" w:rsidR="00786B82">
        <w:rPr>
          <w:rFonts w:ascii="Times New Roman" w:eastAsia="Times New Roman" w:hAnsi="Times New Roman" w:cs="Times New Roman"/>
          <w:sz w:val="28"/>
          <w:szCs w:val="28"/>
        </w:rPr>
        <w:t>Сираш А.В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по делу не установлено.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2 статьи 3.4 настоящего Кодекса, за исключением случаев, предусмотренных частью 2 настоящей статьи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также при отсутствии имущественного ущерба.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 учетом взаимос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ч. 2, 3 ст. 3.4 Кодекса Российской Федерации об административных правонарушениях. </w:t>
      </w:r>
    </w:p>
    <w:p w:rsid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ения угрозы причинения вреда жизни и здоровью людей либо других негативных последствий, считаю возможным назначить </w:t>
      </w:r>
      <w:r w:rsidRPr="00786B82" w:rsidR="00786B82">
        <w:rPr>
          <w:rFonts w:ascii="Times New Roman" w:eastAsia="Times New Roman" w:hAnsi="Times New Roman" w:cs="Times New Roman"/>
          <w:sz w:val="28"/>
          <w:szCs w:val="28"/>
        </w:rPr>
        <w:t>Сираш А.В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FB58B3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AF46D6" w:rsidRPr="00E408AA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B82">
        <w:rPr>
          <w:rFonts w:ascii="Times New Roman" w:eastAsia="Times New Roman" w:hAnsi="Times New Roman" w:cs="Times New Roman"/>
          <w:sz w:val="28"/>
          <w:szCs w:val="28"/>
        </w:rPr>
        <w:t xml:space="preserve">Сираш Андрея Витальевича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5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7487"/>
    <w:rsid w:val="00075504"/>
    <w:rsid w:val="00084170"/>
    <w:rsid w:val="000D0D99"/>
    <w:rsid w:val="000E6D28"/>
    <w:rsid w:val="0011282B"/>
    <w:rsid w:val="001174AF"/>
    <w:rsid w:val="00181E9E"/>
    <w:rsid w:val="001B2D31"/>
    <w:rsid w:val="001E7FEC"/>
    <w:rsid w:val="002218DD"/>
    <w:rsid w:val="00231AF8"/>
    <w:rsid w:val="00265FB8"/>
    <w:rsid w:val="00275538"/>
    <w:rsid w:val="00277E1E"/>
    <w:rsid w:val="002C5A43"/>
    <w:rsid w:val="002D5C87"/>
    <w:rsid w:val="00326552"/>
    <w:rsid w:val="00415F0E"/>
    <w:rsid w:val="005346B0"/>
    <w:rsid w:val="005D49B5"/>
    <w:rsid w:val="0066509F"/>
    <w:rsid w:val="006D49A8"/>
    <w:rsid w:val="00727272"/>
    <w:rsid w:val="00776E34"/>
    <w:rsid w:val="00786B82"/>
    <w:rsid w:val="007F59A8"/>
    <w:rsid w:val="009C5385"/>
    <w:rsid w:val="009D3386"/>
    <w:rsid w:val="009F0F1D"/>
    <w:rsid w:val="00A1601D"/>
    <w:rsid w:val="00A77650"/>
    <w:rsid w:val="00AC4D62"/>
    <w:rsid w:val="00AE70FD"/>
    <w:rsid w:val="00AF46D6"/>
    <w:rsid w:val="00BC1560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E408AA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