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796" w:rsidRPr="003C0A13" w:rsidP="008C1796">
      <w:pPr>
        <w:ind w:right="-1"/>
        <w:jc w:val="right"/>
        <w:rPr>
          <w:lang w:val="ru-RU" w:eastAsia="ru-RU"/>
        </w:rPr>
      </w:pPr>
      <w:r w:rsidRPr="003C0A13">
        <w:rPr>
          <w:lang w:val="ru-RU" w:eastAsia="ru-RU"/>
        </w:rPr>
        <w:t>Дело №05-</w:t>
      </w:r>
      <w:r w:rsidRPr="003C0A13" w:rsidR="00856C9D">
        <w:rPr>
          <w:lang w:val="ru-RU" w:eastAsia="ru-RU"/>
        </w:rPr>
        <w:t>0175</w:t>
      </w:r>
      <w:r w:rsidRPr="003C0A13">
        <w:rPr>
          <w:lang w:val="ru-RU" w:eastAsia="ru-RU"/>
        </w:rPr>
        <w:t>/1</w:t>
      </w:r>
      <w:r w:rsidRPr="003C0A13" w:rsidR="00856C9D">
        <w:rPr>
          <w:lang w:val="ru-RU" w:eastAsia="ru-RU"/>
        </w:rPr>
        <w:t>9/2020</w:t>
      </w:r>
    </w:p>
    <w:p w:rsidR="008C1796" w:rsidRPr="003C0A13" w:rsidP="008C1796">
      <w:pPr>
        <w:ind w:right="-1"/>
        <w:jc w:val="both"/>
        <w:rPr>
          <w:lang w:val="ru-RU" w:eastAsia="ru-RU"/>
        </w:rPr>
      </w:pPr>
    </w:p>
    <w:p w:rsidR="008C1796" w:rsidRPr="003C0A13" w:rsidP="008C1796">
      <w:pPr>
        <w:ind w:right="-1"/>
        <w:jc w:val="center"/>
        <w:rPr>
          <w:lang w:val="ru-RU"/>
        </w:rPr>
      </w:pPr>
      <w:r w:rsidRPr="003C0A13">
        <w:rPr>
          <w:lang w:val="ru-RU"/>
        </w:rPr>
        <w:t>ПОСТАНОВЛЕНИЕ</w:t>
      </w:r>
    </w:p>
    <w:p w:rsidR="008C1796" w:rsidRPr="003C0A13" w:rsidP="008C1796">
      <w:pPr>
        <w:ind w:right="-1" w:firstLine="851"/>
        <w:jc w:val="both"/>
        <w:rPr>
          <w:lang w:val="ru-RU"/>
        </w:rPr>
      </w:pPr>
      <w:r w:rsidRPr="003C0A13">
        <w:rPr>
          <w:lang w:val="ru-RU"/>
        </w:rPr>
        <w:t>21 апреля 2020</w:t>
      </w:r>
      <w:r w:rsidRPr="003C0A13">
        <w:rPr>
          <w:lang w:val="ru-RU"/>
        </w:rPr>
        <w:t xml:space="preserve"> года    </w:t>
      </w:r>
      <w:r w:rsidRPr="003C0A13">
        <w:rPr>
          <w:lang w:val="ru-RU"/>
        </w:rPr>
        <w:tab/>
      </w:r>
      <w:r w:rsidRPr="003C0A13">
        <w:rPr>
          <w:lang w:val="ru-RU"/>
        </w:rPr>
        <w:tab/>
        <w:t xml:space="preserve">                               </w:t>
      </w:r>
      <w:r w:rsidRPr="003C0A13">
        <w:rPr>
          <w:lang w:val="ru-RU"/>
        </w:rPr>
        <w:t xml:space="preserve">                 </w:t>
      </w:r>
      <w:r w:rsidRPr="003C0A13">
        <w:rPr>
          <w:lang w:val="ru-RU"/>
        </w:rPr>
        <w:t xml:space="preserve">   г. Симферополь</w:t>
      </w:r>
    </w:p>
    <w:p w:rsidR="008C1796" w:rsidRPr="003C0A13" w:rsidP="008C1796">
      <w:pPr>
        <w:ind w:right="-1" w:firstLine="851"/>
        <w:jc w:val="both"/>
        <w:rPr>
          <w:lang w:val="ru-RU"/>
        </w:rPr>
      </w:pPr>
    </w:p>
    <w:p w:rsidR="008C1796" w:rsidRPr="003C0A13" w:rsidP="008C1796">
      <w:pPr>
        <w:ind w:right="-1" w:firstLine="851"/>
        <w:jc w:val="both"/>
        <w:rPr>
          <w:lang w:val="ru-RU"/>
        </w:rPr>
      </w:pPr>
      <w:r w:rsidRPr="003C0A13">
        <w:rPr>
          <w:lang w:val="ru-RU"/>
        </w:rPr>
        <w:t>Мировой судья судебного участка №1</w:t>
      </w:r>
      <w:r w:rsidRPr="003C0A13" w:rsidR="00856C9D">
        <w:rPr>
          <w:lang w:val="ru-RU"/>
        </w:rPr>
        <w:t>9</w:t>
      </w:r>
      <w:r w:rsidRPr="003C0A13">
        <w:rPr>
          <w:lang w:val="ru-RU"/>
        </w:rPr>
        <w:t xml:space="preserve"> Центрального судебного                                                                                                                                                                                                                                                                                                                                                                                                                                                                                                                                                                                                                                                                                     района города Симферополь (Центрального районного городского округа Симферополь) Республики Крым </w:t>
      </w:r>
      <w:r w:rsidRPr="003C0A13" w:rsidR="00856C9D">
        <w:rPr>
          <w:lang w:val="ru-RU"/>
        </w:rPr>
        <w:t xml:space="preserve">Шуб Л.А., </w:t>
      </w:r>
    </w:p>
    <w:p w:rsidR="00864D28" w:rsidRPr="003C0A13" w:rsidP="008C1796">
      <w:pPr>
        <w:ind w:right="-1" w:firstLine="851"/>
        <w:jc w:val="both"/>
        <w:rPr>
          <w:lang w:val="ru-RU"/>
        </w:rPr>
      </w:pPr>
      <w:r w:rsidRPr="003C0A13">
        <w:rPr>
          <w:lang w:val="ru-RU"/>
        </w:rPr>
        <w:t xml:space="preserve">при участии законного представителя юридического лица – </w:t>
      </w:r>
      <w:r w:rsidRPr="003C0A13">
        <w:rPr>
          <w:lang w:val="ru-RU"/>
        </w:rPr>
        <w:t>Сансядло</w:t>
      </w:r>
      <w:r w:rsidRPr="003C0A13">
        <w:rPr>
          <w:lang w:val="ru-RU"/>
        </w:rPr>
        <w:t xml:space="preserve"> О.И., </w:t>
      </w:r>
    </w:p>
    <w:p w:rsidR="008C1796" w:rsidRPr="003C0A13" w:rsidP="008C1796">
      <w:pPr>
        <w:ind w:right="-1" w:firstLine="851"/>
        <w:jc w:val="both"/>
        <w:rPr>
          <w:lang w:val="ru-RU"/>
        </w:rPr>
      </w:pPr>
      <w:r w:rsidRPr="003C0A13">
        <w:rPr>
          <w:lang w:val="ru-RU"/>
        </w:rPr>
        <w:t xml:space="preserve">рассмотрев в </w:t>
      </w:r>
      <w:r w:rsidRPr="003C0A13">
        <w:rPr>
          <w:bCs/>
          <w:color w:val="000000"/>
          <w:lang w:val="ru-RU"/>
        </w:rPr>
        <w:t xml:space="preserve">помещении мировых судей </w:t>
      </w:r>
      <w:r w:rsidRPr="003C0A13">
        <w:rPr>
          <w:lang w:val="ru-RU"/>
        </w:rPr>
        <w:t xml:space="preserve">Центрального судебного района города Симферополь, по адресу: </w:t>
      </w:r>
      <w:r w:rsidRPr="003C0A13">
        <w:rPr>
          <w:bCs/>
          <w:color w:val="000000"/>
          <w:lang w:val="ru-RU"/>
        </w:rPr>
        <w:t xml:space="preserve">г. Симферополь, ул. Крымских Партизан, 3а, </w:t>
      </w:r>
      <w:r w:rsidRPr="003C0A13">
        <w:rPr>
          <w:lang w:val="ru-RU"/>
        </w:rPr>
        <w:t>дело об административном правонарушении в отношении юридического лица:</w:t>
      </w:r>
    </w:p>
    <w:p w:rsidR="008C1796" w:rsidRPr="003C0A13" w:rsidP="008C1796">
      <w:pPr>
        <w:tabs>
          <w:tab w:val="left" w:pos="4253"/>
        </w:tabs>
        <w:ind w:left="2124" w:right="-1" w:firstLine="3"/>
        <w:jc w:val="both"/>
        <w:rPr>
          <w:lang w:val="ru-RU"/>
        </w:rPr>
      </w:pPr>
      <w:r w:rsidRPr="003C0A13">
        <w:rPr>
          <w:lang w:val="ru-RU"/>
        </w:rPr>
        <w:t>Общества с ограниченной ответственностью «</w:t>
      </w:r>
      <w:r w:rsidRPr="003C0A13" w:rsidR="00856C9D">
        <w:rPr>
          <w:lang w:val="ru-RU"/>
        </w:rPr>
        <w:t>СИМНЕТ</w:t>
      </w:r>
      <w:r w:rsidRPr="003C0A13">
        <w:rPr>
          <w:lang w:val="ru-RU"/>
        </w:rPr>
        <w:t xml:space="preserve">», </w:t>
      </w:r>
      <w:r w:rsidRPr="003C0A13" w:rsidR="003C0A13">
        <w:rPr>
          <w:lang w:val="ru-RU"/>
        </w:rPr>
        <w:t>«данные изъяты»</w:t>
      </w:r>
      <w:r w:rsidRPr="003C0A13" w:rsidR="00856C9D">
        <w:rPr>
          <w:lang w:val="ru-RU"/>
        </w:rPr>
        <w:t xml:space="preserve">, </w:t>
      </w:r>
    </w:p>
    <w:p w:rsidR="008C1796" w:rsidRPr="003C0A13" w:rsidP="008C1796">
      <w:pPr>
        <w:ind w:right="-1" w:firstLine="851"/>
        <w:jc w:val="both"/>
        <w:rPr>
          <w:lang w:val="ru-RU"/>
        </w:rPr>
      </w:pPr>
      <w:r w:rsidRPr="003C0A13">
        <w:rPr>
          <w:lang w:val="ru-RU"/>
        </w:rPr>
        <w:t xml:space="preserve">по признакам состава </w:t>
      </w:r>
      <w:r w:rsidRPr="003C0A13">
        <w:rPr>
          <w:lang w:val="ru-RU"/>
        </w:rPr>
        <w:t xml:space="preserve">правонарушения, предусмотренного </w:t>
      </w:r>
      <w:r w:rsidRPr="003C0A13">
        <w:rPr>
          <w:lang w:val="ru-RU"/>
        </w:rPr>
        <w:t>ст. 13.38</w:t>
      </w:r>
      <w:r w:rsidRPr="003C0A13">
        <w:rPr>
          <w:lang w:val="ru-RU"/>
        </w:rPr>
        <w:t xml:space="preserve"> Кодекса Российской Федерации об административных правонарушениях,</w:t>
      </w:r>
    </w:p>
    <w:p w:rsidR="008C1796" w:rsidRPr="003C0A13" w:rsidP="008C1796">
      <w:pPr>
        <w:ind w:right="-1" w:firstLine="567"/>
        <w:jc w:val="center"/>
        <w:rPr>
          <w:lang w:val="ru-RU"/>
        </w:rPr>
      </w:pPr>
      <w:r w:rsidRPr="003C0A13">
        <w:rPr>
          <w:lang w:val="ru-RU"/>
        </w:rPr>
        <w:t xml:space="preserve">УСТАНОВИЛ: </w:t>
      </w:r>
    </w:p>
    <w:p w:rsidR="0030664F" w:rsidRPr="003C0A13" w:rsidP="008C1796">
      <w:pPr>
        <w:tabs>
          <w:tab w:val="left" w:pos="709"/>
        </w:tabs>
        <w:ind w:right="-1" w:firstLine="851"/>
        <w:jc w:val="both"/>
        <w:rPr>
          <w:lang w:val="ru-RU"/>
        </w:rPr>
      </w:pPr>
      <w:r w:rsidRPr="003C0A13">
        <w:rPr>
          <w:lang w:val="ru-RU"/>
        </w:rPr>
        <w:t>Общество с ограниченной ответственностью «</w:t>
      </w:r>
      <w:r w:rsidRPr="003C0A13" w:rsidR="00856C9D">
        <w:rPr>
          <w:lang w:val="ru-RU"/>
        </w:rPr>
        <w:t>СИМНЕТ</w:t>
      </w:r>
      <w:r w:rsidRPr="003C0A13">
        <w:rPr>
          <w:lang w:val="ru-RU"/>
        </w:rPr>
        <w:t xml:space="preserve">» </w:t>
      </w:r>
      <w:r w:rsidRPr="003C0A13" w:rsidR="008C1796">
        <w:rPr>
          <w:lang w:val="ru-RU"/>
        </w:rPr>
        <w:t xml:space="preserve">(далее </w:t>
      </w:r>
      <w:r w:rsidRPr="003C0A13">
        <w:rPr>
          <w:lang w:val="ru-RU"/>
        </w:rPr>
        <w:t>ООО «</w:t>
      </w:r>
      <w:r w:rsidRPr="003C0A13" w:rsidR="00856C9D">
        <w:rPr>
          <w:lang w:val="ru-RU"/>
        </w:rPr>
        <w:t>СИМНЕТ</w:t>
      </w:r>
      <w:r w:rsidRPr="003C0A13">
        <w:rPr>
          <w:lang w:val="ru-RU"/>
        </w:rPr>
        <w:t>»</w:t>
      </w:r>
      <w:r w:rsidRPr="003C0A13" w:rsidR="008C1796">
        <w:rPr>
          <w:lang w:val="ru-RU"/>
        </w:rPr>
        <w:t xml:space="preserve">, </w:t>
      </w:r>
      <w:r w:rsidRPr="003C0A13">
        <w:rPr>
          <w:lang w:val="ru-RU"/>
        </w:rPr>
        <w:t xml:space="preserve">Общество, </w:t>
      </w:r>
      <w:r w:rsidRPr="003C0A13" w:rsidR="008C1796">
        <w:rPr>
          <w:lang w:val="ru-RU"/>
        </w:rPr>
        <w:t>юридическое лицо</w:t>
      </w:r>
      <w:r w:rsidRPr="003C0A13">
        <w:rPr>
          <w:lang w:val="ru-RU"/>
        </w:rPr>
        <w:t>)</w:t>
      </w:r>
      <w:r w:rsidRPr="003C0A13" w:rsidR="008C1796">
        <w:rPr>
          <w:lang w:val="ru-RU"/>
        </w:rPr>
        <w:t xml:space="preserve">, зарегистрированное по адресу: </w:t>
      </w:r>
      <w:r w:rsidRPr="003C0A13" w:rsidR="003C0A13">
        <w:rPr>
          <w:lang w:val="ru-RU"/>
        </w:rPr>
        <w:t>«данные изъяты»</w:t>
      </w:r>
      <w:r w:rsidRPr="003C0A13" w:rsidR="008C1796">
        <w:rPr>
          <w:lang w:val="ru-RU"/>
        </w:rPr>
        <w:t xml:space="preserve">, </w:t>
      </w:r>
      <w:r w:rsidRPr="003C0A13">
        <w:rPr>
          <w:lang w:val="ru-RU"/>
        </w:rPr>
        <w:t xml:space="preserve">не уплатило в установленные сроки обязательные отчисления (неналоговые платежи) в резерв универсального обслуживания за </w:t>
      </w:r>
      <w:r w:rsidRPr="003C0A13" w:rsidR="00856C9D">
        <w:rPr>
          <w:lang w:val="ru-RU"/>
        </w:rPr>
        <w:t>4</w:t>
      </w:r>
      <w:r w:rsidRPr="003C0A13">
        <w:rPr>
          <w:lang w:val="ru-RU"/>
        </w:rPr>
        <w:t xml:space="preserve"> квартал 2019 года по сроку оплаты </w:t>
      </w:r>
      <w:r w:rsidRPr="003C0A13" w:rsidR="00CD4BCF">
        <w:rPr>
          <w:lang w:val="ru-RU"/>
        </w:rPr>
        <w:t xml:space="preserve">по </w:t>
      </w:r>
      <w:r w:rsidRPr="003C0A13">
        <w:rPr>
          <w:lang w:val="ru-RU"/>
        </w:rPr>
        <w:t>30.0</w:t>
      </w:r>
      <w:r w:rsidRPr="003C0A13" w:rsidR="00856C9D">
        <w:rPr>
          <w:lang w:val="ru-RU"/>
        </w:rPr>
        <w:t>1.2020</w:t>
      </w:r>
      <w:r w:rsidRPr="003C0A13" w:rsidR="00CD4BCF">
        <w:rPr>
          <w:lang w:val="ru-RU"/>
        </w:rPr>
        <w:t xml:space="preserve"> включительно</w:t>
      </w:r>
      <w:r w:rsidRPr="003C0A13">
        <w:rPr>
          <w:lang w:val="ru-RU"/>
        </w:rPr>
        <w:t>.</w:t>
      </w:r>
    </w:p>
    <w:p w:rsidR="0030664F" w:rsidRPr="003C0A13" w:rsidP="0030664F">
      <w:pPr>
        <w:autoSpaceDE w:val="0"/>
        <w:autoSpaceDN w:val="0"/>
        <w:adjustRightInd w:val="0"/>
        <w:ind w:right="-1" w:firstLine="851"/>
        <w:jc w:val="both"/>
        <w:rPr>
          <w:lang w:val="ru-RU"/>
        </w:rPr>
      </w:pPr>
      <w:r w:rsidRPr="003C0A13">
        <w:rPr>
          <w:lang w:val="ru-RU"/>
        </w:rPr>
        <w:t>Законный представитель лица, в отношении которого ведется производство по делу об администрат</w:t>
      </w:r>
      <w:r w:rsidRPr="003C0A13" w:rsidR="002C4CB9">
        <w:rPr>
          <w:lang w:val="ru-RU"/>
        </w:rPr>
        <w:t>ивном правонарушении, в судебном</w:t>
      </w:r>
      <w:r w:rsidRPr="003C0A13">
        <w:rPr>
          <w:lang w:val="ru-RU"/>
        </w:rPr>
        <w:t xml:space="preserve"> заседани</w:t>
      </w:r>
      <w:r w:rsidRPr="003C0A13" w:rsidR="002C4CB9">
        <w:rPr>
          <w:lang w:val="ru-RU"/>
        </w:rPr>
        <w:t>и вину признал, просил</w:t>
      </w:r>
      <w:r w:rsidRPr="003C0A13">
        <w:rPr>
          <w:lang w:val="ru-RU"/>
        </w:rPr>
        <w:t xml:space="preserve"> при назначении наказания </w:t>
      </w:r>
      <w:r w:rsidRPr="003C0A13" w:rsidR="002C4CB9">
        <w:rPr>
          <w:lang w:val="ru-RU"/>
        </w:rPr>
        <w:t xml:space="preserve">применить </w:t>
      </w:r>
      <w:r w:rsidRPr="003C0A13">
        <w:rPr>
          <w:lang w:val="ru-RU"/>
        </w:rPr>
        <w:t>положени</w:t>
      </w:r>
      <w:r w:rsidRPr="003C0A13" w:rsidR="002C4CB9">
        <w:rPr>
          <w:lang w:val="ru-RU"/>
        </w:rPr>
        <w:t>я</w:t>
      </w:r>
      <w:r w:rsidRPr="003C0A13">
        <w:rPr>
          <w:lang w:val="ru-RU"/>
        </w:rPr>
        <w:t xml:space="preserve"> ст. 4.1.1 Кодекса Российской Федерации об административных правонарушениях.</w:t>
      </w:r>
    </w:p>
    <w:p w:rsidR="0030664F" w:rsidRPr="003C0A13" w:rsidP="0030664F">
      <w:pPr>
        <w:autoSpaceDE w:val="0"/>
        <w:autoSpaceDN w:val="0"/>
        <w:adjustRightInd w:val="0"/>
        <w:ind w:right="-1" w:firstLine="851"/>
        <w:jc w:val="both"/>
        <w:rPr>
          <w:lang w:val="ru-RU"/>
        </w:rPr>
      </w:pPr>
      <w:r w:rsidRPr="003C0A13">
        <w:rPr>
          <w:lang w:val="ru-RU"/>
        </w:rPr>
        <w:t xml:space="preserve">Заслушав законного представителя лица, в отношении которого ведется дело об административном правонарушении, изучив материалы дела, суд приходит к следующим выводам. </w:t>
      </w:r>
    </w:p>
    <w:p w:rsidR="0030664F" w:rsidRPr="003C0A13" w:rsidP="0030664F">
      <w:pPr>
        <w:autoSpaceDE w:val="0"/>
        <w:autoSpaceDN w:val="0"/>
        <w:adjustRightInd w:val="0"/>
        <w:ind w:right="-1" w:firstLine="851"/>
        <w:jc w:val="both"/>
        <w:rPr>
          <w:lang w:val="ru-RU"/>
        </w:rPr>
      </w:pPr>
      <w:r w:rsidRPr="003C0A13">
        <w:rPr>
          <w:lang w:val="ru-RU"/>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образует объективную сторону состава правонарушения, предусмотренного ст. 13.38 Кодекса Российской Федерации об административных правонарушениях и влечет наложение административного наказания в виде административного штрафа на юридических лиц в размере от пятидесяти тысяч до ста тысяч рублей.</w:t>
      </w:r>
    </w:p>
    <w:p w:rsidR="006B1071" w:rsidRPr="003C0A13" w:rsidP="006B1071">
      <w:pPr>
        <w:autoSpaceDE w:val="0"/>
        <w:autoSpaceDN w:val="0"/>
        <w:adjustRightInd w:val="0"/>
        <w:ind w:right="-1" w:firstLine="851"/>
        <w:jc w:val="both"/>
        <w:rPr>
          <w:lang w:val="ru-RU"/>
        </w:rPr>
      </w:pPr>
      <w:r w:rsidRPr="003C0A13">
        <w:rPr>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0664F" w:rsidRPr="003C0A13" w:rsidP="006B1071">
      <w:pPr>
        <w:autoSpaceDE w:val="0"/>
        <w:autoSpaceDN w:val="0"/>
        <w:adjustRightInd w:val="0"/>
        <w:ind w:right="-1" w:firstLine="851"/>
        <w:jc w:val="both"/>
        <w:rPr>
          <w:lang w:val="ru-RU"/>
        </w:rPr>
      </w:pPr>
      <w:r w:rsidRPr="003C0A13">
        <w:rPr>
          <w:lang w:val="ru-RU"/>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(часть 2 статьи 2.1 Кодекса Российской Федерации об административных правонарушениях).</w:t>
      </w:r>
    </w:p>
    <w:p w:rsidR="006B1071" w:rsidRPr="003C0A13" w:rsidP="006B1071">
      <w:pPr>
        <w:autoSpaceDE w:val="0"/>
        <w:autoSpaceDN w:val="0"/>
        <w:adjustRightInd w:val="0"/>
        <w:ind w:right="-1" w:firstLine="851"/>
        <w:jc w:val="both"/>
        <w:rPr>
          <w:lang w:val="ru-RU"/>
        </w:rPr>
      </w:pPr>
      <w:r w:rsidRPr="003C0A13">
        <w:rPr>
          <w:lang w:val="ru-RU"/>
        </w:rPr>
        <w:t>В соответствии с пунктом 1 статьи 13 Федерального закона от 07.07.2003 №126-ФЗ «О связи» (далее Федеральный закон №126-ФЗ),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w:t>
      </w:r>
      <w:r w:rsidRPr="003C0A13">
        <w:rPr>
          <w:lang w:val="ru-RU"/>
        </w:rPr>
        <w:t xml:space="preserve"> и ресурса нумерации, а также сети связи, определяемые по технологии реализации оказания услуг связи.</w:t>
      </w:r>
    </w:p>
    <w:p w:rsidR="006B1071" w:rsidRPr="003C0A13" w:rsidP="006B1071">
      <w:pPr>
        <w:autoSpaceDE w:val="0"/>
        <w:autoSpaceDN w:val="0"/>
        <w:adjustRightInd w:val="0"/>
        <w:ind w:right="-1" w:firstLine="851"/>
        <w:jc w:val="both"/>
        <w:rPr>
          <w:lang w:val="ru-RU"/>
        </w:rPr>
      </w:pPr>
      <w:r w:rsidRPr="003C0A13">
        <w:rPr>
          <w:lang w:val="ru-RU"/>
        </w:rPr>
        <w:t>Согласно пункту 2 названной статьи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6B1071" w:rsidRPr="003C0A13" w:rsidP="006B1071">
      <w:pPr>
        <w:autoSpaceDE w:val="0"/>
        <w:autoSpaceDN w:val="0"/>
        <w:adjustRightInd w:val="0"/>
        <w:ind w:right="-1" w:firstLine="851"/>
        <w:jc w:val="both"/>
        <w:rPr>
          <w:lang w:val="ru-RU"/>
        </w:rPr>
      </w:pPr>
      <w:r w:rsidRPr="003C0A13">
        <w:rPr>
          <w:lang w:val="ru-RU"/>
        </w:rPr>
        <w:t>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(статья 14 Федерального закона №126-ФЗ).</w:t>
      </w:r>
    </w:p>
    <w:p w:rsidR="006B1071" w:rsidRPr="003C0A13" w:rsidP="006B1071">
      <w:pPr>
        <w:autoSpaceDE w:val="0"/>
        <w:autoSpaceDN w:val="0"/>
        <w:adjustRightInd w:val="0"/>
        <w:ind w:right="-1" w:firstLine="851"/>
        <w:jc w:val="both"/>
        <w:rPr>
          <w:lang w:val="ru-RU"/>
        </w:rPr>
      </w:pPr>
      <w:r w:rsidRPr="003C0A13">
        <w:rPr>
          <w:lang w:val="ru-RU"/>
        </w:rPr>
        <w:t>В соответствии со статьей 59 Федерального закона №126-ФЗ, в целях обеспечения возмещения операторам универсального обслуживания убытков, причиняемых оказанием универсальных услуг связи, формируется резерв универсального обслуживания.</w:t>
      </w:r>
    </w:p>
    <w:p w:rsidR="006B1071" w:rsidRPr="003C0A13" w:rsidP="006B1071">
      <w:pPr>
        <w:autoSpaceDE w:val="0"/>
        <w:autoSpaceDN w:val="0"/>
        <w:adjustRightInd w:val="0"/>
        <w:ind w:right="-1" w:firstLine="851"/>
        <w:jc w:val="both"/>
        <w:rPr>
          <w:lang w:val="ru-RU"/>
        </w:rPr>
      </w:pPr>
      <w:r w:rsidRPr="003C0A13">
        <w:rPr>
          <w:lang w:val="ru-RU"/>
        </w:rPr>
        <w:t>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и иные не запрещенные законом источники (пункт 1 статьи 61 Федерального закона №126-ФЗ).</w:t>
      </w:r>
    </w:p>
    <w:p w:rsidR="006B1071" w:rsidRPr="003C0A13" w:rsidP="006B1071">
      <w:pPr>
        <w:autoSpaceDE w:val="0"/>
        <w:autoSpaceDN w:val="0"/>
        <w:adjustRightInd w:val="0"/>
        <w:ind w:right="-1" w:firstLine="851"/>
        <w:jc w:val="both"/>
        <w:rPr>
          <w:lang w:val="ru-RU"/>
        </w:rPr>
      </w:pPr>
      <w:r w:rsidRPr="003C0A13">
        <w:rPr>
          <w:lang w:val="ru-RU"/>
        </w:rPr>
        <w:t>Пунктом 5 ст. 60 Федерального закона №126-ФЗ предусмотрено, что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ведется с начала календарного года.</w:t>
      </w:r>
    </w:p>
    <w:p w:rsidR="006B1071" w:rsidRPr="003C0A13" w:rsidP="006B1071">
      <w:pPr>
        <w:autoSpaceDE w:val="0"/>
        <w:autoSpaceDN w:val="0"/>
        <w:adjustRightInd w:val="0"/>
        <w:ind w:right="-1" w:firstLine="851"/>
        <w:jc w:val="both"/>
        <w:rPr>
          <w:lang w:val="ru-RU"/>
        </w:rPr>
      </w:pPr>
      <w:r w:rsidRPr="003C0A13">
        <w:rPr>
          <w:lang w:val="ru-RU"/>
        </w:rPr>
        <w:t>Таким образом, граничный срок оплаты отчислений (неналоговых платежей) в резерв универсального обслуживания</w:t>
      </w:r>
      <w:r w:rsidRPr="003C0A13" w:rsidR="00732BFC">
        <w:rPr>
          <w:lang w:val="ru-RU"/>
        </w:rPr>
        <w:t xml:space="preserve"> за </w:t>
      </w:r>
      <w:r w:rsidRPr="003C0A13" w:rsidR="00856C9D">
        <w:rPr>
          <w:lang w:val="ru-RU"/>
        </w:rPr>
        <w:t>4</w:t>
      </w:r>
      <w:r w:rsidRPr="003C0A13" w:rsidR="00732BFC">
        <w:rPr>
          <w:lang w:val="ru-RU"/>
        </w:rPr>
        <w:t xml:space="preserve"> квартал 2019 года установлен по 30 </w:t>
      </w:r>
      <w:r w:rsidRPr="003C0A13" w:rsidR="00856C9D">
        <w:rPr>
          <w:lang w:val="ru-RU"/>
        </w:rPr>
        <w:t>января 2020</w:t>
      </w:r>
      <w:r w:rsidRPr="003C0A13" w:rsidR="00732BFC">
        <w:rPr>
          <w:lang w:val="ru-RU"/>
        </w:rPr>
        <w:t xml:space="preserve"> года включительно.</w:t>
      </w:r>
    </w:p>
    <w:p w:rsidR="0030664F" w:rsidRPr="003C0A13" w:rsidP="006B1071">
      <w:pPr>
        <w:autoSpaceDE w:val="0"/>
        <w:autoSpaceDN w:val="0"/>
        <w:adjustRightInd w:val="0"/>
        <w:ind w:right="-1" w:firstLine="851"/>
        <w:jc w:val="both"/>
        <w:rPr>
          <w:lang w:val="ru-RU"/>
        </w:rPr>
      </w:pPr>
      <w:r w:rsidRPr="003C0A13">
        <w:rPr>
          <w:lang w:val="ru-RU"/>
        </w:rPr>
        <w:t>Как следует из материалов дела</w:t>
      </w:r>
      <w:r w:rsidRPr="003C0A13" w:rsidR="00732BFC">
        <w:rPr>
          <w:lang w:val="ru-RU"/>
        </w:rPr>
        <w:t>,</w:t>
      </w:r>
      <w:r w:rsidRPr="003C0A13" w:rsidR="00732BFC">
        <w:t xml:space="preserve"> </w:t>
      </w:r>
      <w:r w:rsidRPr="003C0A13" w:rsidR="00732BFC">
        <w:rPr>
          <w:lang w:val="ru-RU"/>
        </w:rPr>
        <w:t>ООО «</w:t>
      </w:r>
      <w:r w:rsidRPr="003C0A13" w:rsidR="00856C9D">
        <w:rPr>
          <w:lang w:val="ru-RU"/>
        </w:rPr>
        <w:t>СИМНЕТ</w:t>
      </w:r>
      <w:r w:rsidRPr="003C0A13" w:rsidR="00732BFC">
        <w:rPr>
          <w:lang w:val="ru-RU"/>
        </w:rPr>
        <w:t xml:space="preserve">» является оператором связи, оказывает услуги связи по предоставлению каналов связи на основании лицензии </w:t>
      </w:r>
      <w:r w:rsidRPr="003C0A13" w:rsidR="003C0A13">
        <w:rPr>
          <w:lang w:val="ru-RU"/>
        </w:rPr>
        <w:t>«данные изъяты»</w:t>
      </w:r>
      <w:r w:rsidRPr="003C0A13" w:rsidR="00732BFC">
        <w:rPr>
          <w:lang w:val="ru-RU"/>
        </w:rPr>
        <w:t xml:space="preserve">. </w:t>
      </w:r>
      <w:r w:rsidRPr="003C0A13" w:rsidR="00732BFC">
        <w:rPr>
          <w:lang w:val="ru-RU"/>
        </w:rPr>
        <w:t>Таким образом, на Общество распространяются положения Федерального закона №126-ФЗ, в том числе в части</w:t>
      </w:r>
      <w:r w:rsidRPr="003C0A13" w:rsidR="00732BFC">
        <w:t xml:space="preserve"> </w:t>
      </w:r>
      <w:r w:rsidRPr="003C0A13" w:rsidR="00732BFC">
        <w:rPr>
          <w:lang w:val="ru-RU"/>
        </w:rPr>
        <w:t>осуществления обязательных отчислений (неналоговых платежей) в резерв универсального обслуживания в установленные действующем законодательством сроки.</w:t>
      </w:r>
    </w:p>
    <w:p w:rsidR="0030664F" w:rsidRPr="003C0A13" w:rsidP="0030664F">
      <w:pPr>
        <w:autoSpaceDE w:val="0"/>
        <w:autoSpaceDN w:val="0"/>
        <w:adjustRightInd w:val="0"/>
        <w:ind w:right="-1" w:firstLine="851"/>
        <w:jc w:val="both"/>
        <w:rPr>
          <w:lang w:val="ru-RU"/>
        </w:rPr>
      </w:pPr>
      <w:r w:rsidRPr="003C0A13">
        <w:rPr>
          <w:lang w:val="ru-RU"/>
        </w:rPr>
        <w:t xml:space="preserve">Согласно письменной информации за исх. </w:t>
      </w:r>
      <w:r w:rsidRPr="003C0A13" w:rsidR="003C0A13">
        <w:rPr>
          <w:lang w:val="ru-RU"/>
        </w:rPr>
        <w:t xml:space="preserve">«данные изъяты» </w:t>
      </w:r>
      <w:r w:rsidRPr="003C0A13">
        <w:rPr>
          <w:lang w:val="ru-RU"/>
        </w:rPr>
        <w:t xml:space="preserve">от 17 </w:t>
      </w:r>
      <w:r w:rsidRPr="003C0A13" w:rsidR="00AE253D">
        <w:rPr>
          <w:lang w:val="ru-RU"/>
        </w:rPr>
        <w:t>февраля 2020</w:t>
      </w:r>
      <w:r w:rsidRPr="003C0A13">
        <w:rPr>
          <w:lang w:val="ru-RU"/>
        </w:rPr>
        <w:t xml:space="preserve"> года, ООО «</w:t>
      </w:r>
      <w:r w:rsidRPr="003C0A13" w:rsidR="00AE253D">
        <w:rPr>
          <w:lang w:val="ru-RU"/>
        </w:rPr>
        <w:t>СИМНЕТ</w:t>
      </w:r>
      <w:r w:rsidRPr="003C0A13">
        <w:rPr>
          <w:lang w:val="ru-RU"/>
        </w:rPr>
        <w:t xml:space="preserve">» по состоянию на 30 </w:t>
      </w:r>
      <w:r w:rsidRPr="003C0A13" w:rsidR="00AE253D">
        <w:rPr>
          <w:lang w:val="ru-RU"/>
        </w:rPr>
        <w:t>января 2020</w:t>
      </w:r>
      <w:r w:rsidRPr="003C0A13">
        <w:rPr>
          <w:lang w:val="ru-RU"/>
        </w:rPr>
        <w:t xml:space="preserve"> года не оплатило</w:t>
      </w:r>
      <w:r w:rsidRPr="003C0A13">
        <w:t xml:space="preserve"> </w:t>
      </w:r>
      <w:r w:rsidRPr="003C0A13">
        <w:rPr>
          <w:lang w:val="ru-RU"/>
        </w:rPr>
        <w:t xml:space="preserve">обязательные отчисления (неналоговые платежи) в резерв универсального обслуживания за </w:t>
      </w:r>
      <w:r w:rsidRPr="003C0A13" w:rsidR="00AE253D">
        <w:rPr>
          <w:lang w:val="ru-RU"/>
        </w:rPr>
        <w:t>4</w:t>
      </w:r>
      <w:r w:rsidRPr="003C0A13">
        <w:rPr>
          <w:lang w:val="ru-RU"/>
        </w:rPr>
        <w:t xml:space="preserve"> квартал 2019 года.</w:t>
      </w:r>
    </w:p>
    <w:p w:rsidR="008C1796" w:rsidRPr="003C0A13" w:rsidP="008C1796">
      <w:pPr>
        <w:autoSpaceDE w:val="0"/>
        <w:autoSpaceDN w:val="0"/>
        <w:adjustRightInd w:val="0"/>
        <w:ind w:right="-1" w:firstLine="851"/>
        <w:jc w:val="both"/>
        <w:rPr>
          <w:rFonts w:eastAsiaTheme="minorHAnsi"/>
          <w:lang w:val="ru-RU" w:eastAsia="en-US"/>
        </w:rPr>
      </w:pPr>
      <w:r w:rsidRPr="003C0A13">
        <w:rPr>
          <w:rFonts w:eastAsiaTheme="minorHAnsi"/>
          <w:lang w:val="ru-RU" w:eastAsia="en-US"/>
        </w:rPr>
        <w:t>В</w:t>
      </w:r>
      <w:r w:rsidRPr="003C0A13">
        <w:rPr>
          <w:rFonts w:eastAsiaTheme="minorHAnsi"/>
          <w:lang w:val="ru-RU" w:eastAsia="en-US"/>
        </w:rPr>
        <w:t xml:space="preserve">ина </w:t>
      </w:r>
      <w:r w:rsidRPr="003C0A13">
        <w:rPr>
          <w:lang w:val="ru-RU"/>
        </w:rPr>
        <w:t xml:space="preserve">юридического лица - </w:t>
      </w:r>
      <w:r w:rsidRPr="003C0A13" w:rsidR="00CD4BCF">
        <w:rPr>
          <w:lang w:val="ru-RU"/>
        </w:rPr>
        <w:t>ООО «</w:t>
      </w:r>
      <w:r w:rsidRPr="003C0A13" w:rsidR="00AE253D">
        <w:rPr>
          <w:lang w:val="ru-RU"/>
        </w:rPr>
        <w:t>СИМНЕТ</w:t>
      </w:r>
      <w:r w:rsidRPr="003C0A13" w:rsidR="00CD4BCF">
        <w:rPr>
          <w:lang w:val="ru-RU"/>
        </w:rPr>
        <w:t>»</w:t>
      </w:r>
      <w:r w:rsidRPr="003C0A13">
        <w:rPr>
          <w:lang w:val="ru-RU"/>
        </w:rPr>
        <w:t xml:space="preserve">, </w:t>
      </w:r>
      <w:r w:rsidRPr="003C0A13">
        <w:rPr>
          <w:shd w:val="clear" w:color="auto" w:fill="FFFFFF"/>
          <w:lang w:val="ru-RU"/>
        </w:rPr>
        <w:t>в совершении инкриминированного правонарушения подтверждается исследованными в судебном заседании доказательствами</w:t>
      </w:r>
      <w:r w:rsidRPr="003C0A13">
        <w:rPr>
          <w:lang w:val="ru-RU"/>
        </w:rPr>
        <w:t xml:space="preserve">: </w:t>
      </w:r>
      <w:r w:rsidRPr="003C0A13">
        <w:rPr>
          <w:rFonts w:eastAsiaTheme="minorHAnsi"/>
          <w:lang w:val="ru-RU" w:eastAsia="en-US"/>
        </w:rPr>
        <w:t xml:space="preserve">протоколом об административном правонарушении </w:t>
      </w:r>
      <w:r w:rsidRPr="003C0A13" w:rsidR="003C0A13">
        <w:rPr>
          <w:rFonts w:eastAsiaTheme="minorHAnsi"/>
          <w:lang w:val="ru-RU" w:eastAsia="en-US"/>
        </w:rPr>
        <w:t>«данные изъяты»</w:t>
      </w:r>
      <w:r w:rsidRPr="003C0A13">
        <w:rPr>
          <w:rFonts w:eastAsiaTheme="minorHAnsi"/>
          <w:lang w:val="ru-RU" w:eastAsia="en-US"/>
        </w:rPr>
        <w:t xml:space="preserve">, копией письменной информации за исх. </w:t>
      </w:r>
      <w:r w:rsidRPr="003C0A13" w:rsidR="003C0A13">
        <w:rPr>
          <w:rFonts w:eastAsiaTheme="minorHAnsi"/>
          <w:lang w:val="ru-RU" w:eastAsia="en-US"/>
        </w:rPr>
        <w:t>«данные изъяты»</w:t>
      </w:r>
      <w:r w:rsidRPr="003C0A13">
        <w:rPr>
          <w:rFonts w:eastAsiaTheme="minorHAnsi"/>
          <w:lang w:val="ru-RU" w:eastAsia="en-US"/>
        </w:rPr>
        <w:t xml:space="preserve">, выпиской из ЕГРЮЛ, копией лицензии </w:t>
      </w:r>
      <w:r w:rsidRPr="003C0A13" w:rsidR="003C0A13">
        <w:rPr>
          <w:rFonts w:eastAsiaTheme="minorHAnsi"/>
          <w:lang w:val="ru-RU" w:eastAsia="en-US"/>
        </w:rPr>
        <w:t xml:space="preserve">«данные </w:t>
      </w:r>
      <w:r w:rsidRPr="003C0A13" w:rsidR="003C0A13">
        <w:rPr>
          <w:rFonts w:eastAsiaTheme="minorHAnsi"/>
          <w:lang w:val="ru-RU" w:eastAsia="en-US"/>
        </w:rPr>
        <w:t>изъяты</w:t>
      </w:r>
      <w:r w:rsidRPr="003C0A13" w:rsidR="003C0A13">
        <w:rPr>
          <w:rFonts w:eastAsiaTheme="minorHAnsi"/>
          <w:lang w:val="ru-RU" w:eastAsia="en-US"/>
        </w:rPr>
        <w:t>»</w:t>
      </w:r>
      <w:r w:rsidRPr="003C0A13">
        <w:rPr>
          <w:rFonts w:eastAsiaTheme="minorHAnsi"/>
          <w:lang w:val="ru-RU" w:eastAsia="en-US"/>
        </w:rPr>
        <w:t>с</w:t>
      </w:r>
      <w:r w:rsidRPr="003C0A13">
        <w:rPr>
          <w:rFonts w:eastAsiaTheme="minorHAnsi"/>
          <w:lang w:val="ru-RU" w:eastAsia="en-US"/>
        </w:rPr>
        <w:t xml:space="preserve"> приложениями</w:t>
      </w:r>
      <w:r w:rsidRPr="003C0A13">
        <w:rPr>
          <w:rFonts w:eastAsiaTheme="minorHAnsi"/>
          <w:lang w:val="ru-RU" w:eastAsia="en-US"/>
        </w:rPr>
        <w:t xml:space="preserve">. </w:t>
      </w:r>
    </w:p>
    <w:p w:rsidR="008C1796" w:rsidRPr="003C0A13" w:rsidP="008C1796">
      <w:pPr>
        <w:autoSpaceDE w:val="0"/>
        <w:autoSpaceDN w:val="0"/>
        <w:adjustRightInd w:val="0"/>
        <w:ind w:right="-1" w:firstLine="851"/>
        <w:jc w:val="both"/>
        <w:rPr>
          <w:rFonts w:eastAsiaTheme="minorHAnsi"/>
          <w:lang w:val="ru-RU" w:eastAsia="en-US"/>
        </w:rPr>
      </w:pPr>
      <w:r w:rsidRPr="003C0A13">
        <w:rPr>
          <w:rFonts w:eastAsiaTheme="minorHAnsi"/>
          <w:lang w:val="ru-RU" w:eastAsia="en-US"/>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3C0A13">
        <w:rPr>
          <w:rFonts w:eastAsiaTheme="minorHAnsi"/>
          <w:lang w:val="ru-RU" w:eastAsia="en-US"/>
        </w:rPr>
        <w:t xml:space="preserve">и </w:t>
      </w:r>
      <w:r w:rsidRPr="003C0A13" w:rsidR="00732BFC">
        <w:rPr>
          <w:rFonts w:eastAsiaTheme="minorHAnsi"/>
          <w:lang w:val="ru-RU" w:eastAsia="en-US"/>
        </w:rPr>
        <w:t>ООО</w:t>
      </w:r>
      <w:r w:rsidRPr="003C0A13" w:rsidR="00732BFC">
        <w:rPr>
          <w:rFonts w:eastAsiaTheme="minorHAnsi"/>
          <w:lang w:val="ru-RU" w:eastAsia="en-US"/>
        </w:rPr>
        <w:t xml:space="preserve"> «</w:t>
      </w:r>
      <w:r w:rsidRPr="003C0A13" w:rsidR="00AE253D">
        <w:rPr>
          <w:rFonts w:eastAsiaTheme="minorHAnsi"/>
          <w:lang w:val="ru-RU" w:eastAsia="en-US"/>
        </w:rPr>
        <w:t>СИМНЕТ</w:t>
      </w:r>
      <w:r w:rsidRPr="003C0A13" w:rsidR="00732BFC">
        <w:rPr>
          <w:rFonts w:eastAsiaTheme="minorHAnsi"/>
          <w:lang w:val="ru-RU" w:eastAsia="en-US"/>
        </w:rPr>
        <w:t xml:space="preserve">» </w:t>
      </w:r>
      <w:r w:rsidRPr="003C0A13">
        <w:rPr>
          <w:rFonts w:eastAsiaTheme="minorHAnsi"/>
          <w:lang w:val="ru-RU" w:eastAsia="en-US"/>
        </w:rPr>
        <w:t>в совершении инкриминируемого административного правонарушения</w:t>
      </w:r>
      <w:r w:rsidRPr="003C0A13" w:rsidR="00732BFC">
        <w:rPr>
          <w:rFonts w:eastAsiaTheme="minorHAnsi"/>
          <w:lang w:val="ru-RU" w:eastAsia="en-US"/>
        </w:rPr>
        <w:t>.</w:t>
      </w:r>
    </w:p>
    <w:p w:rsidR="008C1796" w:rsidRPr="003C0A13" w:rsidP="008C1796">
      <w:pPr>
        <w:autoSpaceDE w:val="0"/>
        <w:autoSpaceDN w:val="0"/>
        <w:adjustRightInd w:val="0"/>
        <w:ind w:right="-1" w:firstLine="851"/>
        <w:jc w:val="both"/>
        <w:rPr>
          <w:rFonts w:eastAsiaTheme="minorHAnsi"/>
          <w:lang w:val="ru-RU" w:eastAsia="en-US"/>
        </w:rPr>
      </w:pPr>
      <w:r w:rsidRPr="003C0A13">
        <w:rPr>
          <w:rFonts w:eastAsiaTheme="minorHAnsi"/>
          <w:lang w:val="ru-RU" w:eastAsia="en-US"/>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бездействия </w:t>
      </w:r>
      <w:r w:rsidRPr="003C0A13" w:rsidR="00236E58">
        <w:rPr>
          <w:rFonts w:eastAsiaTheme="minorHAnsi"/>
          <w:lang w:val="ru-RU" w:eastAsia="en-US"/>
        </w:rPr>
        <w:t>ООО «</w:t>
      </w:r>
      <w:r w:rsidRPr="003C0A13" w:rsidR="00AE253D">
        <w:rPr>
          <w:rFonts w:eastAsiaTheme="minorHAnsi"/>
          <w:lang w:val="ru-RU" w:eastAsia="en-US"/>
        </w:rPr>
        <w:t>СИМНЕТ</w:t>
      </w:r>
      <w:r w:rsidRPr="003C0A13" w:rsidR="00236E58">
        <w:rPr>
          <w:rFonts w:eastAsiaTheme="minorHAnsi"/>
          <w:lang w:val="ru-RU" w:eastAsia="en-US"/>
        </w:rPr>
        <w:t xml:space="preserve">» </w:t>
      </w:r>
      <w:r w:rsidRPr="003C0A13" w:rsidR="00CD4BCF">
        <w:rPr>
          <w:rFonts w:eastAsiaTheme="minorHAnsi"/>
          <w:lang w:val="ru-RU" w:eastAsia="en-US"/>
        </w:rPr>
        <w:t>по</w:t>
      </w:r>
      <w:r w:rsidRPr="003C0A13">
        <w:rPr>
          <w:rFonts w:eastAsiaTheme="minorHAnsi"/>
          <w:lang w:val="ru-RU" w:eastAsia="en-US"/>
        </w:rPr>
        <w:t xml:space="preserve"> </w:t>
      </w:r>
      <w:r w:rsidRPr="003C0A13" w:rsidR="00236E58">
        <w:rPr>
          <w:rFonts w:eastAsiaTheme="minorHAnsi"/>
          <w:lang w:val="ru-RU" w:eastAsia="en-US"/>
        </w:rPr>
        <w:t>ст. 13.38</w:t>
      </w:r>
      <w:r w:rsidRPr="003C0A13">
        <w:rPr>
          <w:rFonts w:eastAsiaTheme="minorHAnsi"/>
          <w:lang w:val="ru-RU" w:eastAsia="en-US"/>
        </w:rPr>
        <w:t xml:space="preserve"> Кодекса Российской  Федерации об  административных правонарушениях, как </w:t>
      </w:r>
      <w:r w:rsidRPr="003C0A13" w:rsidR="00236E58">
        <w:rPr>
          <w:rFonts w:eastAsiaTheme="minorHAnsi"/>
          <w:lang w:val="ru-RU" w:eastAsia="en-US"/>
        </w:rPr>
        <w:t>несвоевременн</w:t>
      </w:r>
      <w:r w:rsidRPr="003C0A13" w:rsidR="00CD4BCF">
        <w:rPr>
          <w:rFonts w:eastAsiaTheme="minorHAnsi"/>
          <w:lang w:val="ru-RU" w:eastAsia="en-US"/>
        </w:rPr>
        <w:t>ая</w:t>
      </w:r>
      <w:r w:rsidRPr="003C0A13" w:rsidR="00236E58">
        <w:rPr>
          <w:rFonts w:eastAsiaTheme="minorHAnsi"/>
          <w:lang w:val="ru-RU" w:eastAsia="en-US"/>
        </w:rPr>
        <w:t xml:space="preserve"> уплат</w:t>
      </w:r>
      <w:r w:rsidRPr="003C0A13" w:rsidR="00CD4BCF">
        <w:rPr>
          <w:rFonts w:eastAsiaTheme="minorHAnsi"/>
          <w:lang w:val="ru-RU" w:eastAsia="en-US"/>
        </w:rPr>
        <w:t>а</w:t>
      </w:r>
      <w:r w:rsidRPr="003C0A13" w:rsidR="00236E58">
        <w:rPr>
          <w:rFonts w:eastAsiaTheme="minorHAnsi"/>
          <w:lang w:val="ru-RU" w:eastAsia="en-US"/>
        </w:rPr>
        <w:t xml:space="preserve"> оператором сети связи общего пользования обязательных отчислений (неналоговых платежей) в резерв универсального обслуживания</w:t>
      </w:r>
      <w:r w:rsidRPr="003C0A13">
        <w:rPr>
          <w:rFonts w:eastAsiaTheme="minorHAnsi"/>
          <w:lang w:val="ru-RU" w:eastAsia="en-US"/>
        </w:rPr>
        <w:t>.</w:t>
      </w:r>
    </w:p>
    <w:p w:rsidR="008C1796" w:rsidRPr="003C0A13" w:rsidP="008C1796">
      <w:pPr>
        <w:autoSpaceDE w:val="0"/>
        <w:autoSpaceDN w:val="0"/>
        <w:adjustRightInd w:val="0"/>
        <w:ind w:right="-1" w:firstLine="851"/>
        <w:jc w:val="both"/>
        <w:rPr>
          <w:rFonts w:eastAsiaTheme="minorHAnsi"/>
          <w:lang w:val="ru-RU" w:eastAsia="en-US"/>
        </w:rPr>
      </w:pPr>
      <w:r w:rsidRPr="003C0A13">
        <w:rPr>
          <w:rFonts w:eastAsiaTheme="minorHAnsi"/>
          <w:lang w:val="ru-RU" w:eastAsia="en-US"/>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3C0A13" w:rsidR="00236E58">
        <w:rPr>
          <w:rFonts w:eastAsiaTheme="minorHAnsi"/>
          <w:lang w:val="ru-RU" w:eastAsia="en-US"/>
        </w:rPr>
        <w:t>Общества</w:t>
      </w:r>
      <w:r w:rsidRPr="003C0A13">
        <w:rPr>
          <w:rFonts w:eastAsiaTheme="minorHAnsi"/>
          <w:lang w:val="ru-RU" w:eastAsia="en-US"/>
        </w:rPr>
        <w:t xml:space="preserve"> при возбуждении дела об административном правонарушении нарушены не были.</w:t>
      </w:r>
    </w:p>
    <w:p w:rsidR="008C1796" w:rsidRPr="003C0A13" w:rsidP="008C1796">
      <w:pPr>
        <w:autoSpaceDE w:val="0"/>
        <w:autoSpaceDN w:val="0"/>
        <w:adjustRightInd w:val="0"/>
        <w:ind w:right="-1" w:firstLine="851"/>
        <w:jc w:val="both"/>
        <w:rPr>
          <w:rFonts w:eastAsiaTheme="minorHAnsi"/>
          <w:lang w:val="ru-RU" w:eastAsia="en-US"/>
        </w:rPr>
      </w:pPr>
      <w:r w:rsidRPr="003C0A13">
        <w:rPr>
          <w:rFonts w:eastAsiaTheme="minorHAnsi"/>
          <w:lang w:val="ru-RU" w:eastAsia="en-US"/>
        </w:rPr>
        <w:t>Срок привлечения вышеуказанного лица к административной ответственности, предусмотренный статьей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8C1796" w:rsidRPr="003C0A13" w:rsidP="008C1796">
      <w:pPr>
        <w:ind w:right="-1" w:firstLine="851"/>
        <w:jc w:val="both"/>
        <w:rPr>
          <w:rFonts w:eastAsiaTheme="minorHAnsi"/>
          <w:lang w:val="ru-RU" w:eastAsia="en-US"/>
        </w:rPr>
      </w:pPr>
      <w:r w:rsidRPr="003C0A13">
        <w:rPr>
          <w:rFonts w:eastAsiaTheme="minorHAnsi"/>
          <w:lang w:val="ru-RU" w:eastAsia="en-US"/>
        </w:rPr>
        <w:t xml:space="preserve">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w:t>
      </w:r>
      <w:r w:rsidRPr="003C0A13">
        <w:rPr>
          <w:rFonts w:eastAsiaTheme="minorHAnsi"/>
          <w:lang w:val="ru-RU" w:eastAsia="en-US"/>
        </w:rPr>
        <w:t>административную ответственность, и обстоятельства, отягчающие административную ответственность.</w:t>
      </w:r>
    </w:p>
    <w:p w:rsidR="008C1796" w:rsidRPr="003C0A13" w:rsidP="008C1796">
      <w:pPr>
        <w:ind w:right="-1" w:firstLine="851"/>
        <w:jc w:val="both"/>
        <w:rPr>
          <w:rFonts w:eastAsiaTheme="minorHAnsi"/>
          <w:lang w:val="ru-RU" w:eastAsia="en-US"/>
        </w:rPr>
      </w:pPr>
      <w:r w:rsidRPr="003C0A13">
        <w:rPr>
          <w:rFonts w:eastAsiaTheme="minorHAnsi"/>
          <w:lang w:val="ru-RU" w:eastAsia="en-US"/>
        </w:rPr>
        <w:t>Обстоятельств</w:t>
      </w:r>
      <w:r w:rsidRPr="003C0A13" w:rsidR="002C4CB9">
        <w:rPr>
          <w:rFonts w:eastAsiaTheme="minorHAnsi"/>
          <w:lang w:val="ru-RU" w:eastAsia="en-US"/>
        </w:rPr>
        <w:t>ом</w:t>
      </w:r>
      <w:r w:rsidRPr="003C0A13">
        <w:rPr>
          <w:rFonts w:eastAsiaTheme="minorHAnsi"/>
          <w:lang w:val="ru-RU" w:eastAsia="en-US"/>
        </w:rPr>
        <w:t xml:space="preserve">, </w:t>
      </w:r>
      <w:r w:rsidRPr="003C0A13">
        <w:rPr>
          <w:rFonts w:eastAsiaTheme="minorHAnsi"/>
          <w:lang w:val="ru-RU" w:eastAsia="en-US"/>
        </w:rPr>
        <w:t>смягчающих</w:t>
      </w:r>
      <w:r w:rsidRPr="003C0A13">
        <w:rPr>
          <w:rFonts w:eastAsiaTheme="minorHAnsi"/>
          <w:lang w:val="ru-RU" w:eastAsia="en-US"/>
        </w:rPr>
        <w:t xml:space="preserve"> или отягчающих ответственность лица, в отношении которого ведется производство об административном правонарушении, по делу не установлено.</w:t>
      </w:r>
    </w:p>
    <w:p w:rsidR="008C1796" w:rsidRPr="003C0A13" w:rsidP="008C1796">
      <w:pPr>
        <w:ind w:right="-1" w:firstLine="851"/>
        <w:jc w:val="both"/>
        <w:rPr>
          <w:rFonts w:eastAsiaTheme="minorHAnsi"/>
          <w:lang w:val="ru-RU" w:eastAsia="en-US"/>
        </w:rPr>
      </w:pPr>
      <w:r w:rsidRPr="003C0A13">
        <w:rPr>
          <w:rFonts w:eastAsiaTheme="minorHAnsi"/>
          <w:lang w:val="ru-RU" w:eastAsia="en-US"/>
        </w:rPr>
        <w:t>Оснований для применения статьей 2.9 Кодекса Российской Федерации об административных правонарушениях, учитывая характер и обстоятельства совершенного юридическим лицом административного правонарушения, объект посягательства, не имеется.</w:t>
      </w:r>
    </w:p>
    <w:p w:rsidR="00236E58" w:rsidRPr="003C0A13" w:rsidP="008C1796">
      <w:pPr>
        <w:ind w:right="-1" w:firstLine="851"/>
        <w:jc w:val="both"/>
        <w:rPr>
          <w:rFonts w:eastAsiaTheme="minorHAnsi"/>
          <w:lang w:val="ru-RU" w:eastAsia="en-US"/>
        </w:rPr>
      </w:pPr>
      <w:r w:rsidRPr="003C0A13">
        <w:rPr>
          <w:rFonts w:eastAsiaTheme="minorHAnsi"/>
          <w:lang w:val="ru-RU" w:eastAsia="en-US"/>
        </w:rPr>
        <w:t xml:space="preserve">Вопреки доводам законного представителя </w:t>
      </w:r>
      <w:r w:rsidRPr="003C0A13" w:rsidR="00CD4BCF">
        <w:rPr>
          <w:rFonts w:eastAsiaTheme="minorHAnsi"/>
          <w:lang w:val="ru-RU" w:eastAsia="en-US"/>
        </w:rPr>
        <w:t xml:space="preserve">Общества </w:t>
      </w:r>
      <w:r w:rsidRPr="003C0A13">
        <w:rPr>
          <w:rFonts w:eastAsiaTheme="minorHAnsi"/>
          <w:lang w:val="ru-RU" w:eastAsia="en-US"/>
        </w:rPr>
        <w:t>оснований для применения положений ст. 4.1.1 Кодекса Российской Федерации об административных правонарушениях при назначении административного наказания не имеется в силу следующего.</w:t>
      </w:r>
    </w:p>
    <w:p w:rsidR="00236E58" w:rsidRPr="003C0A13" w:rsidP="00236E58">
      <w:pPr>
        <w:ind w:right="-1" w:firstLine="851"/>
        <w:jc w:val="both"/>
        <w:rPr>
          <w:rFonts w:eastAsiaTheme="minorHAnsi"/>
          <w:lang w:val="ru-RU" w:eastAsia="en-US"/>
        </w:rPr>
      </w:pPr>
      <w:r w:rsidRPr="003C0A13">
        <w:rPr>
          <w:rFonts w:eastAsiaTheme="minorHAnsi"/>
          <w:lang w:val="ru-RU" w:eastAsia="en-US"/>
        </w:rPr>
        <w:t>Согласно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3C0A13">
        <w:rPr>
          <w:rFonts w:eastAsiaTheme="minorHAnsi"/>
          <w:lang w:val="ru-RU" w:eastAsia="en-US"/>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настоящего Кодекса, за исключением случаев, предусмотренных ч. 2 настоящей статьи.</w:t>
      </w:r>
    </w:p>
    <w:p w:rsidR="00236E58" w:rsidRPr="003C0A13" w:rsidP="00236E58">
      <w:pPr>
        <w:ind w:right="-1" w:firstLine="851"/>
        <w:jc w:val="both"/>
        <w:rPr>
          <w:rFonts w:eastAsiaTheme="minorHAnsi"/>
          <w:lang w:val="ru-RU" w:eastAsia="en-US"/>
        </w:rPr>
      </w:pPr>
      <w:r w:rsidRPr="003C0A13">
        <w:rPr>
          <w:rFonts w:eastAsiaTheme="minorHAnsi"/>
          <w:lang w:val="ru-RU" w:eastAsia="en-US"/>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3C0A13">
        <w:rPr>
          <w:rFonts w:eastAsiaTheme="minorHAnsi"/>
          <w:lang w:val="ru-RU" w:eastAsia="en-US"/>
        </w:rPr>
        <w:t xml:space="preserve"> при отсутствии имущественного ущерба.</w:t>
      </w:r>
    </w:p>
    <w:p w:rsidR="00236E58" w:rsidRPr="003C0A13" w:rsidP="00236E58">
      <w:pPr>
        <w:ind w:right="-1" w:firstLine="851"/>
        <w:jc w:val="both"/>
        <w:rPr>
          <w:rFonts w:eastAsiaTheme="minorHAnsi"/>
          <w:lang w:val="ru-RU" w:eastAsia="en-US"/>
        </w:rPr>
      </w:pPr>
      <w:r w:rsidRPr="003C0A13">
        <w:rPr>
          <w:rFonts w:eastAsiaTheme="minorHAnsi"/>
          <w:lang w:val="ru-RU" w:eastAsia="en-US"/>
        </w:rPr>
        <w:t>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названных в ч. 2 ст. 3.4 указанного Кодекса.</w:t>
      </w:r>
    </w:p>
    <w:p w:rsidR="00236E58" w:rsidRPr="003C0A13" w:rsidP="00236E58">
      <w:pPr>
        <w:ind w:right="-1" w:firstLine="851"/>
        <w:jc w:val="both"/>
        <w:rPr>
          <w:rFonts w:eastAsiaTheme="minorHAnsi"/>
          <w:lang w:val="ru-RU" w:eastAsia="en-US"/>
        </w:rPr>
      </w:pPr>
      <w:r w:rsidRPr="003C0A13">
        <w:rPr>
          <w:rFonts w:eastAsiaTheme="minorHAnsi"/>
          <w:lang w:val="ru-RU" w:eastAsia="en-US"/>
        </w:rPr>
        <w:t>В рассматриваемом случае из материалов дела данная совокупность обстоятельств не усматривается.</w:t>
      </w:r>
    </w:p>
    <w:p w:rsidR="00236E58" w:rsidRPr="003C0A13" w:rsidP="00236E58">
      <w:pPr>
        <w:ind w:right="-1" w:firstLine="851"/>
        <w:jc w:val="both"/>
        <w:rPr>
          <w:rFonts w:eastAsiaTheme="minorHAnsi"/>
          <w:lang w:val="ru-RU" w:eastAsia="en-US"/>
        </w:rPr>
      </w:pPr>
      <w:r w:rsidRPr="003C0A13">
        <w:rPr>
          <w:rFonts w:eastAsiaTheme="minorHAnsi"/>
          <w:lang w:val="ru-RU" w:eastAsia="en-US"/>
        </w:rPr>
        <w:t>Исходя из структуры и содержания правовой нормы, закрепленной в ч. 1 ст. 4.1.1 Кодекса Российской Федерации об административных правонарушениях, одним из условий действия соответствующей диспозиции является совершение административного правонарушения, которое выявлено в ходе осуществления государственного контроля (надзора), муниципального контроля.</w:t>
      </w:r>
    </w:p>
    <w:p w:rsidR="00236E58" w:rsidRPr="003C0A13" w:rsidP="00236E58">
      <w:pPr>
        <w:ind w:right="-1" w:firstLine="851"/>
        <w:jc w:val="both"/>
        <w:rPr>
          <w:rFonts w:eastAsiaTheme="minorHAnsi"/>
          <w:lang w:val="ru-RU" w:eastAsia="en-US"/>
        </w:rPr>
      </w:pPr>
      <w:r w:rsidRPr="003C0A13">
        <w:rPr>
          <w:rFonts w:eastAsiaTheme="minorHAnsi"/>
          <w:lang w:val="ru-RU" w:eastAsia="en-US"/>
        </w:rPr>
        <w:t>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регулируются Федеральным законом от 26 ноября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(часть 1 статья 1 указанного</w:t>
      </w:r>
      <w:r w:rsidRPr="003C0A13">
        <w:rPr>
          <w:rFonts w:eastAsiaTheme="minorHAnsi"/>
          <w:lang w:val="ru-RU" w:eastAsia="en-US"/>
        </w:rPr>
        <w:t xml:space="preserve"> </w:t>
      </w:r>
      <w:r w:rsidRPr="003C0A13">
        <w:rPr>
          <w:rFonts w:eastAsiaTheme="minorHAnsi"/>
          <w:lang w:val="ru-RU" w:eastAsia="en-US"/>
        </w:rPr>
        <w:t>Федерального закона).</w:t>
      </w:r>
    </w:p>
    <w:p w:rsidR="00236E58" w:rsidRPr="003C0A13" w:rsidP="00236E58">
      <w:pPr>
        <w:ind w:right="-1" w:firstLine="851"/>
        <w:jc w:val="both"/>
        <w:rPr>
          <w:rFonts w:eastAsiaTheme="minorHAnsi"/>
          <w:lang w:val="ru-RU" w:eastAsia="en-US"/>
        </w:rPr>
      </w:pPr>
      <w:r w:rsidRPr="003C0A13">
        <w:rPr>
          <w:rFonts w:eastAsiaTheme="minorHAnsi"/>
          <w:lang w:val="ru-RU" w:eastAsia="en-US"/>
        </w:rPr>
        <w:t>В силу п. 1 ст. 2 Федерального закона №294-ФЗ, государственный контроль (надзор) определен как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w:t>
      </w:r>
      <w:r w:rsidRPr="003C0A13">
        <w:rPr>
          <w:rFonts w:eastAsiaTheme="minorHAnsi"/>
          <w:lang w:val="ru-RU" w:eastAsia="en-US"/>
        </w:rPr>
        <w:t xml:space="preserve"> </w:t>
      </w:r>
      <w:r w:rsidRPr="003C0A13">
        <w:rPr>
          <w:rFonts w:eastAsiaTheme="minorHAnsi"/>
          <w:lang w:val="ru-RU" w:eastAsia="en-US"/>
        </w:rPr>
        <w:t xml:space="preserve">законом, другими федеральными законами и принимаемыми в </w:t>
      </w:r>
      <w:r w:rsidRPr="003C0A13">
        <w:rPr>
          <w:rFonts w:eastAsiaTheme="minorHAnsi"/>
          <w:lang w:val="ru-RU" w:eastAsia="en-US"/>
        </w:rPr>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w:t>
      </w:r>
      <w:r w:rsidRPr="003C0A13">
        <w:rPr>
          <w:rFonts w:eastAsiaTheme="minorHAnsi"/>
          <w:lang w:val="ru-RU" w:eastAsia="en-US"/>
        </w:rPr>
        <w:t xml:space="preserve">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236E58" w:rsidRPr="003C0A13" w:rsidP="00236E58">
      <w:pPr>
        <w:ind w:right="-1" w:firstLine="851"/>
        <w:jc w:val="both"/>
        <w:rPr>
          <w:rFonts w:eastAsiaTheme="minorHAnsi"/>
          <w:lang w:val="ru-RU" w:eastAsia="en-US"/>
        </w:rPr>
      </w:pPr>
      <w:r w:rsidRPr="003C0A13">
        <w:rPr>
          <w:rFonts w:eastAsiaTheme="minorHAnsi"/>
          <w:lang w:val="ru-RU" w:eastAsia="en-US"/>
        </w:rPr>
        <w:t>По смыслу приведенных положений закона выявление административного правонарушения в ходе осуществления государственного контроля (надзора), муниципального контроля предусмотрено лишь при проведении проверок юридических лиц, индивидуальных предпринимателей.</w:t>
      </w:r>
    </w:p>
    <w:p w:rsidR="00236E58" w:rsidRPr="003C0A13" w:rsidP="00236E58">
      <w:pPr>
        <w:ind w:right="-1" w:firstLine="851"/>
        <w:jc w:val="both"/>
        <w:rPr>
          <w:rFonts w:eastAsiaTheme="minorHAnsi"/>
          <w:lang w:val="ru-RU" w:eastAsia="en-US"/>
        </w:rPr>
      </w:pPr>
      <w:r w:rsidRPr="003C0A13">
        <w:rPr>
          <w:rFonts w:eastAsiaTheme="minorHAnsi"/>
          <w:lang w:val="ru-RU" w:eastAsia="en-US"/>
        </w:rPr>
        <w:t>Как усматривается из материалов дела, должностным лицом Управления Роскомнадзора по Республике Крым и городу Севастополю в отношении ООО «</w:t>
      </w:r>
      <w:r w:rsidRPr="003C0A13" w:rsidR="00AE253D">
        <w:rPr>
          <w:rFonts w:eastAsiaTheme="minorHAnsi"/>
          <w:lang w:val="ru-RU" w:eastAsia="en-US"/>
        </w:rPr>
        <w:t>СИМНЕТ</w:t>
      </w:r>
      <w:r w:rsidRPr="003C0A13">
        <w:rPr>
          <w:rFonts w:eastAsiaTheme="minorHAnsi"/>
          <w:lang w:val="ru-RU" w:eastAsia="en-US"/>
        </w:rPr>
        <w:t xml:space="preserve">» был составлен протокол об административном правонарушении не по результатам проведения мероприятий по контролю, предусмотренных Федеральным законом №294-ФЗ, а вследствие предоставления </w:t>
      </w:r>
      <w:r w:rsidRPr="003C0A13">
        <w:rPr>
          <w:rFonts w:eastAsiaTheme="minorHAnsi"/>
          <w:lang w:val="ru-RU" w:eastAsia="en-US"/>
        </w:rPr>
        <w:t>Россвязи</w:t>
      </w:r>
      <w:r w:rsidRPr="003C0A13">
        <w:rPr>
          <w:rFonts w:eastAsiaTheme="minorHAnsi"/>
          <w:lang w:val="ru-RU" w:eastAsia="en-US"/>
        </w:rPr>
        <w:t xml:space="preserve"> сведений, указывающих на наличие события административного правонарушения, то есть в результате непосредственного обнаружения правонарушения.</w:t>
      </w:r>
    </w:p>
    <w:p w:rsidR="00236E58" w:rsidRPr="003C0A13" w:rsidP="00236E58">
      <w:pPr>
        <w:ind w:right="-1" w:firstLine="851"/>
        <w:jc w:val="both"/>
        <w:rPr>
          <w:rFonts w:eastAsiaTheme="minorHAnsi"/>
          <w:lang w:val="ru-RU" w:eastAsia="en-US"/>
        </w:rPr>
      </w:pPr>
      <w:r w:rsidRPr="003C0A13">
        <w:rPr>
          <w:rFonts w:eastAsiaTheme="minorHAnsi"/>
          <w:lang w:val="ru-RU" w:eastAsia="en-US"/>
        </w:rPr>
        <w:t>Таким образом,</w:t>
      </w:r>
      <w:r w:rsidRPr="003C0A13">
        <w:rPr>
          <w:rFonts w:eastAsiaTheme="minorHAnsi"/>
          <w:lang w:val="ru-RU" w:eastAsia="en-US"/>
        </w:rPr>
        <w:t xml:space="preserve"> положения ст. 4.1.1 Кодекса Российской Федерации об административных правонарушениях, в данном случае применению не подлежат.</w:t>
      </w:r>
    </w:p>
    <w:p w:rsidR="00236E58" w:rsidRPr="003C0A13" w:rsidP="008C1796">
      <w:pPr>
        <w:ind w:right="-1" w:firstLine="851"/>
        <w:jc w:val="both"/>
        <w:rPr>
          <w:rFonts w:eastAsiaTheme="minorHAnsi"/>
          <w:lang w:val="ru-RU" w:eastAsia="en-US"/>
        </w:rPr>
      </w:pPr>
      <w:r w:rsidRPr="003C0A13">
        <w:rPr>
          <w:rFonts w:eastAsiaTheme="minorHAnsi"/>
          <w:lang w:val="ru-RU" w:eastAsia="en-US"/>
        </w:rPr>
        <w:t xml:space="preserve">Учитывая изложенное, исходя из общих принципов назначения наказания, предусмотренных ст. </w:t>
      </w:r>
      <w:r w:rsidRPr="003C0A13" w:rsidR="00CD4BCF">
        <w:rPr>
          <w:rFonts w:eastAsiaTheme="minorHAnsi"/>
          <w:lang w:val="ru-RU" w:eastAsia="en-US"/>
        </w:rPr>
        <w:t xml:space="preserve">ст. </w:t>
      </w:r>
      <w:r w:rsidRPr="003C0A13">
        <w:rPr>
          <w:rFonts w:eastAsiaTheme="minorHAnsi"/>
          <w:lang w:val="ru-RU" w:eastAsia="en-US"/>
        </w:rPr>
        <w:t>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подвергнуть ООО «</w:t>
      </w:r>
      <w:r w:rsidRPr="003C0A13" w:rsidR="00C30727">
        <w:rPr>
          <w:rFonts w:eastAsiaTheme="minorHAnsi"/>
          <w:lang w:val="ru-RU" w:eastAsia="en-US"/>
        </w:rPr>
        <w:t>СИМНЕТ</w:t>
      </w:r>
      <w:r w:rsidRPr="003C0A13">
        <w:rPr>
          <w:rFonts w:eastAsiaTheme="minorHAnsi"/>
          <w:lang w:val="ru-RU" w:eastAsia="en-US"/>
        </w:rPr>
        <w:t>» административному наказанию в виде штрафа в пределах санкции</w:t>
      </w:r>
      <w:r w:rsidRPr="003C0A13">
        <w:rPr>
          <w:rFonts w:eastAsiaTheme="minorHAnsi"/>
          <w:lang w:val="ru-RU" w:eastAsia="en-US"/>
        </w:rPr>
        <w:t>, предусмотренной ст. 13.38 Кодекса Российской Федерации об административных правонарушениях</w:t>
      </w:r>
      <w:r w:rsidRPr="003C0A13" w:rsidR="00CD4BCF">
        <w:rPr>
          <w:rFonts w:eastAsiaTheme="minorHAnsi"/>
          <w:lang w:val="ru-RU" w:eastAsia="en-US"/>
        </w:rPr>
        <w:t>, по которой квалифицированы его действия</w:t>
      </w:r>
      <w:r w:rsidRPr="003C0A13">
        <w:rPr>
          <w:rFonts w:eastAsiaTheme="minorHAnsi"/>
          <w:lang w:val="ru-RU" w:eastAsia="en-US"/>
        </w:rPr>
        <w:t xml:space="preserve">. </w:t>
      </w:r>
    </w:p>
    <w:p w:rsidR="008C1796" w:rsidRPr="003C0A13" w:rsidP="008C1796">
      <w:pPr>
        <w:ind w:right="-1" w:firstLine="851"/>
        <w:jc w:val="both"/>
        <w:rPr>
          <w:lang w:val="ru-RU"/>
        </w:rPr>
      </w:pPr>
      <w:r w:rsidRPr="003C0A13">
        <w:rPr>
          <w:lang w:val="ru-RU"/>
        </w:rPr>
        <w:t xml:space="preserve">Руководствуясь статьями 29.9, 29.10, 29.11 Кодекса Российской Федерации об административных правонарушениях, мировой судья - </w:t>
      </w:r>
    </w:p>
    <w:p w:rsidR="008C1796" w:rsidRPr="003C0A13" w:rsidP="008C1796">
      <w:pPr>
        <w:ind w:right="-1" w:firstLine="567"/>
        <w:jc w:val="center"/>
        <w:rPr>
          <w:lang w:val="ru-RU"/>
        </w:rPr>
      </w:pPr>
      <w:r w:rsidRPr="003C0A13">
        <w:rPr>
          <w:lang w:val="ru-RU"/>
        </w:rPr>
        <w:t>ПОСТАНОВИЛ:</w:t>
      </w:r>
    </w:p>
    <w:p w:rsidR="008C1796" w:rsidRPr="003C0A13" w:rsidP="008C1796">
      <w:pPr>
        <w:ind w:right="-1" w:firstLine="851"/>
        <w:contextualSpacing/>
        <w:jc w:val="both"/>
        <w:rPr>
          <w:lang w:val="ru-RU"/>
        </w:rPr>
      </w:pPr>
      <w:r w:rsidRPr="003C0A13">
        <w:rPr>
          <w:lang w:val="ru-RU"/>
        </w:rPr>
        <w:t xml:space="preserve">Признать </w:t>
      </w:r>
      <w:r w:rsidRPr="003C0A13" w:rsidR="00236E58">
        <w:rPr>
          <w:lang w:val="ru-RU"/>
        </w:rPr>
        <w:t>Общество с ограниченной ответственностью «</w:t>
      </w:r>
      <w:r w:rsidRPr="003C0A13" w:rsidR="00C30727">
        <w:rPr>
          <w:lang w:val="ru-RU"/>
        </w:rPr>
        <w:t>СИМНЕТ</w:t>
      </w:r>
      <w:r w:rsidRPr="003C0A13" w:rsidR="00236E58">
        <w:rPr>
          <w:lang w:val="ru-RU"/>
        </w:rPr>
        <w:t xml:space="preserve">» </w:t>
      </w:r>
      <w:r w:rsidRPr="003C0A13">
        <w:rPr>
          <w:lang w:val="ru-RU"/>
        </w:rPr>
        <w:t xml:space="preserve">виновным в совершении административного правонарушения, предусмотренного </w:t>
      </w:r>
      <w:r w:rsidRPr="003C0A13" w:rsidR="00666A02">
        <w:rPr>
          <w:lang w:val="ru-RU"/>
        </w:rPr>
        <w:t xml:space="preserve">ст. 13.38 </w:t>
      </w:r>
      <w:r w:rsidRPr="003C0A13">
        <w:rPr>
          <w:lang w:val="ru-RU"/>
        </w:rPr>
        <w:t xml:space="preserve">Кодекса Российской Федерации об административных правонарушениях и </w:t>
      </w:r>
      <w:r w:rsidRPr="003C0A13">
        <w:rPr>
          <w:shd w:val="clear" w:color="auto" w:fill="FFFFFF"/>
          <w:lang w:val="ru-RU"/>
        </w:rPr>
        <w:t xml:space="preserve">назначить ему </w:t>
      </w:r>
      <w:r w:rsidRPr="003C0A13">
        <w:rPr>
          <w:lang w:val="ru-RU"/>
        </w:rPr>
        <w:t xml:space="preserve">наказание в виде административного штрафа в размере </w:t>
      </w:r>
      <w:r w:rsidRPr="003C0A13" w:rsidR="00666A02">
        <w:rPr>
          <w:lang w:val="ru-RU"/>
        </w:rPr>
        <w:t>50000</w:t>
      </w:r>
      <w:r w:rsidRPr="003C0A13">
        <w:rPr>
          <w:lang w:val="ru-RU"/>
        </w:rPr>
        <w:t xml:space="preserve">  (</w:t>
      </w:r>
      <w:r w:rsidRPr="003C0A13" w:rsidR="00666A02">
        <w:rPr>
          <w:lang w:val="ru-RU"/>
        </w:rPr>
        <w:t>пятьдесят тысяч</w:t>
      </w:r>
      <w:r w:rsidRPr="003C0A13">
        <w:rPr>
          <w:lang w:val="ru-RU"/>
        </w:rPr>
        <w:t>) рублей.</w:t>
      </w:r>
    </w:p>
    <w:p w:rsidR="008C1796" w:rsidRPr="003C0A13" w:rsidP="008C1796">
      <w:pPr>
        <w:ind w:right="-1" w:firstLine="851"/>
        <w:contextualSpacing/>
        <w:jc w:val="both"/>
        <w:rPr>
          <w:lang w:val="ru-RU"/>
        </w:rPr>
      </w:pPr>
      <w:r w:rsidRPr="003C0A13">
        <w:rPr>
          <w:rStyle w:val="s4"/>
          <w:lang w:val="ru-RU"/>
        </w:rPr>
        <w:t>Реквизиты для уплаты штрафа:</w:t>
      </w:r>
      <w:r w:rsidRPr="003C0A13">
        <w:rPr>
          <w:lang w:val="ru-RU"/>
        </w:rPr>
        <w:t xml:space="preserve"> </w:t>
      </w:r>
      <w:r w:rsidRPr="003C0A13" w:rsidR="00666A02">
        <w:rPr>
          <w:lang w:val="ru-RU"/>
        </w:rPr>
        <w:t>УФК по Республике Крым (</w:t>
      </w:r>
      <w:r w:rsidRPr="003C0A13" w:rsidR="0058026D">
        <w:rPr>
          <w:lang w:val="ru-RU"/>
        </w:rPr>
        <w:t>Министерство юстиции Республики Крым</w:t>
      </w:r>
      <w:r w:rsidRPr="003C0A13" w:rsidR="00666A02">
        <w:rPr>
          <w:lang w:val="ru-RU"/>
        </w:rPr>
        <w:t xml:space="preserve">), лицевой счет </w:t>
      </w:r>
      <w:r w:rsidRPr="003C0A13" w:rsidR="0058026D">
        <w:rPr>
          <w:lang w:val="ru-RU"/>
        </w:rPr>
        <w:t>04752203230</w:t>
      </w:r>
      <w:r w:rsidRPr="003C0A13" w:rsidR="00666A02">
        <w:rPr>
          <w:lang w:val="ru-RU"/>
        </w:rPr>
        <w:t xml:space="preserve">, ИНН </w:t>
      </w:r>
      <w:r w:rsidRPr="003C0A13" w:rsidR="0058026D">
        <w:rPr>
          <w:lang w:val="ru-RU"/>
        </w:rPr>
        <w:t>9102013284</w:t>
      </w:r>
      <w:r w:rsidRPr="003C0A13" w:rsidR="00666A02">
        <w:rPr>
          <w:lang w:val="ru-RU"/>
        </w:rPr>
        <w:t xml:space="preserve">, КПП </w:t>
      </w:r>
      <w:r w:rsidRPr="003C0A13" w:rsidR="0058026D">
        <w:rPr>
          <w:lang w:val="ru-RU"/>
        </w:rPr>
        <w:t>910201001</w:t>
      </w:r>
      <w:r w:rsidRPr="003C0A13" w:rsidR="00666A02">
        <w:rPr>
          <w:lang w:val="ru-RU"/>
        </w:rPr>
        <w:t xml:space="preserve">, Отделение по Республике Крым </w:t>
      </w:r>
      <w:r w:rsidRPr="003C0A13" w:rsidR="0058026D">
        <w:rPr>
          <w:lang w:val="ru-RU"/>
        </w:rPr>
        <w:t>Южного главного управления ЦБ РФ</w:t>
      </w:r>
      <w:r w:rsidRPr="003C0A13" w:rsidR="00666A02">
        <w:rPr>
          <w:lang w:val="ru-RU"/>
        </w:rPr>
        <w:t xml:space="preserve">, БИК 043510001, </w:t>
      </w:r>
      <w:r w:rsidRPr="003C0A13" w:rsidR="00666A02">
        <w:rPr>
          <w:lang w:val="ru-RU"/>
        </w:rPr>
        <w:t>р</w:t>
      </w:r>
      <w:r w:rsidRPr="003C0A13" w:rsidR="00666A02">
        <w:rPr>
          <w:lang w:val="ru-RU"/>
        </w:rPr>
        <w:t xml:space="preserve">/с 40101810335100010001, ОКТМО 35701000, КБК </w:t>
      </w:r>
      <w:r w:rsidRPr="003C0A13" w:rsidR="0058026D">
        <w:rPr>
          <w:lang w:val="ru-RU"/>
        </w:rPr>
        <w:t>82811601133019000140</w:t>
      </w:r>
      <w:r w:rsidRPr="003C0A13" w:rsidR="00666A02">
        <w:rPr>
          <w:lang w:val="ru-RU"/>
        </w:rPr>
        <w:t xml:space="preserve">, УИН </w:t>
      </w:r>
      <w:r w:rsidRPr="003C0A13" w:rsidR="0058026D">
        <w:rPr>
          <w:lang w:val="ru-RU"/>
        </w:rPr>
        <w:t>0</w:t>
      </w:r>
      <w:r w:rsidRPr="003C0A13">
        <w:rPr>
          <w:lang w:val="ru-RU"/>
        </w:rPr>
        <w:t>, постановление по делу №05-0</w:t>
      </w:r>
      <w:r w:rsidRPr="003C0A13" w:rsidR="0058026D">
        <w:rPr>
          <w:lang w:val="ru-RU"/>
        </w:rPr>
        <w:t>175/19/2020</w:t>
      </w:r>
      <w:r w:rsidRPr="003C0A13">
        <w:rPr>
          <w:lang w:val="ru-RU"/>
        </w:rPr>
        <w:t xml:space="preserve"> от </w:t>
      </w:r>
      <w:r w:rsidRPr="003C0A13" w:rsidR="0058026D">
        <w:rPr>
          <w:lang w:val="ru-RU"/>
        </w:rPr>
        <w:t>21.04.2020</w:t>
      </w:r>
      <w:r w:rsidRPr="003C0A13">
        <w:rPr>
          <w:lang w:val="ru-RU"/>
        </w:rPr>
        <w:t>.</w:t>
      </w:r>
    </w:p>
    <w:p w:rsidR="008C1796" w:rsidRPr="003C0A13" w:rsidP="008C1796">
      <w:pPr>
        <w:ind w:right="-1" w:firstLine="851"/>
        <w:contextualSpacing/>
        <w:jc w:val="both"/>
        <w:rPr>
          <w:lang w:val="ru-RU"/>
        </w:rPr>
      </w:pPr>
      <w:r w:rsidRPr="003C0A13">
        <w:rPr>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C1796" w:rsidRPr="003C0A13" w:rsidP="008C1796">
      <w:pPr>
        <w:ind w:right="-1" w:firstLine="851"/>
        <w:contextualSpacing/>
        <w:jc w:val="both"/>
        <w:rPr>
          <w:lang w:val="ru-RU"/>
        </w:rPr>
      </w:pPr>
      <w:r w:rsidRPr="003C0A13">
        <w:rPr>
          <w:lang w:val="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8C1796" w:rsidRPr="003C0A13" w:rsidP="008C1796">
      <w:pPr>
        <w:ind w:right="-1" w:firstLine="851"/>
        <w:contextualSpacing/>
        <w:jc w:val="both"/>
        <w:rPr>
          <w:lang w:val="ru-RU"/>
        </w:rPr>
      </w:pPr>
      <w:r w:rsidRPr="003C0A13">
        <w:rPr>
          <w:lang w:val="ru-RU"/>
        </w:rPr>
        <w:t>Документ, свидетельствующий об уплате административного штрафа, необходимо направить мировому судье судебного участка №1</w:t>
      </w:r>
      <w:r w:rsidRPr="003C0A13" w:rsidR="00C30727">
        <w:rPr>
          <w:lang w:val="ru-RU"/>
        </w:rPr>
        <w:t>9</w:t>
      </w:r>
      <w:r w:rsidRPr="003C0A13">
        <w:rPr>
          <w:lang w:val="ru-RU"/>
        </w:rPr>
        <w:t xml:space="preserve"> Центрального судебного района города </w:t>
      </w:r>
      <w:r w:rsidRPr="003C0A13">
        <w:rPr>
          <w:lang w:val="ru-RU"/>
        </w:rPr>
        <w:t>Симферополь (Центральный район городского округа Симферополя) Республики Крым (г. Симферополь,  ул. Крымских Партизан, 3а).</w:t>
      </w:r>
    </w:p>
    <w:p w:rsidR="008C1796" w:rsidRPr="003C0A13" w:rsidP="008C1796">
      <w:pPr>
        <w:pStyle w:val="NoSpacing"/>
        <w:ind w:right="-1" w:firstLine="851"/>
        <w:jc w:val="both"/>
        <w:rPr>
          <w:rFonts w:ascii="Times New Roman" w:hAnsi="Times New Roman"/>
          <w:sz w:val="24"/>
          <w:szCs w:val="24"/>
        </w:rPr>
      </w:pPr>
      <w:r w:rsidRPr="003C0A13">
        <w:rPr>
          <w:rFonts w:ascii="Times New Roman" w:hAnsi="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3C0A13" w:rsidR="00C30727">
        <w:rPr>
          <w:rFonts w:ascii="Times New Roman" w:hAnsi="Times New Roman"/>
          <w:sz w:val="24"/>
          <w:szCs w:val="24"/>
        </w:rPr>
        <w:t>9</w:t>
      </w:r>
      <w:r w:rsidRPr="003C0A13">
        <w:rPr>
          <w:rFonts w:ascii="Times New Roman" w:hAnsi="Times New Roman"/>
          <w:sz w:val="24"/>
          <w:szCs w:val="24"/>
        </w:rPr>
        <w:t xml:space="preserve">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w:t>
      </w:r>
    </w:p>
    <w:p w:rsidR="00C30727" w:rsidRPr="003C0A13" w:rsidP="00CD4BCF">
      <w:pPr>
        <w:ind w:right="-1" w:firstLine="851"/>
        <w:contextualSpacing/>
        <w:jc w:val="both"/>
        <w:rPr>
          <w:lang w:val="ru-RU"/>
        </w:rPr>
      </w:pPr>
      <w:r w:rsidRPr="003C0A13">
        <w:rPr>
          <w:lang w:val="ru-RU"/>
        </w:rPr>
        <w:t xml:space="preserve">       </w:t>
      </w:r>
    </w:p>
    <w:p w:rsidR="008C1796" w:rsidRPr="003C0A13" w:rsidP="00CD4BCF">
      <w:pPr>
        <w:ind w:right="-1" w:firstLine="851"/>
        <w:contextualSpacing/>
        <w:jc w:val="both"/>
      </w:pPr>
      <w:r w:rsidRPr="003C0A13">
        <w:rPr>
          <w:lang w:val="ru-RU"/>
        </w:rPr>
        <w:t xml:space="preserve">Мировой судья                       </w:t>
      </w:r>
      <w:r w:rsidRPr="003C0A13">
        <w:rPr>
          <w:lang w:val="ru-RU"/>
        </w:rPr>
        <w:tab/>
        <w:t xml:space="preserve">               </w:t>
      </w:r>
      <w:r w:rsidRPr="003C0A13">
        <w:rPr>
          <w:lang w:val="ru-RU"/>
        </w:rPr>
        <w:tab/>
      </w:r>
      <w:r w:rsidR="003C0A13">
        <w:rPr>
          <w:lang w:val="ru-RU"/>
        </w:rPr>
        <w:tab/>
      </w:r>
      <w:r w:rsidR="003C0A13">
        <w:rPr>
          <w:lang w:val="ru-RU"/>
        </w:rPr>
        <w:tab/>
      </w:r>
      <w:r w:rsidR="003C0A13">
        <w:rPr>
          <w:lang w:val="ru-RU"/>
        </w:rPr>
        <w:tab/>
      </w:r>
      <w:r w:rsidRPr="003C0A13">
        <w:rPr>
          <w:lang w:val="ru-RU"/>
        </w:rPr>
        <w:t xml:space="preserve">  </w:t>
      </w:r>
      <w:r w:rsidRPr="003C0A13" w:rsidR="00C30727">
        <w:rPr>
          <w:lang w:val="ru-RU"/>
        </w:rPr>
        <w:t xml:space="preserve">Л.А. Шуб </w:t>
      </w:r>
    </w:p>
    <w:p w:rsidR="002C5A43" w:rsidRPr="003C0A13"/>
    <w:sectPr w:rsidSect="00311D3E">
      <w:footerReference w:type="even" r:id="rId4"/>
      <w:footerReference w:type="default" r:id="rId5"/>
      <w:pgSz w:w="11906" w:h="16838"/>
      <w:pgMar w:top="709" w:right="707" w:bottom="851" w:left="1418"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0A13">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96"/>
    <w:rsid w:val="00236E58"/>
    <w:rsid w:val="002C4CB9"/>
    <w:rsid w:val="002C5A43"/>
    <w:rsid w:val="0030664F"/>
    <w:rsid w:val="00326552"/>
    <w:rsid w:val="003C0A13"/>
    <w:rsid w:val="00422A52"/>
    <w:rsid w:val="00504BDB"/>
    <w:rsid w:val="0058026D"/>
    <w:rsid w:val="005C6676"/>
    <w:rsid w:val="00666A02"/>
    <w:rsid w:val="006B1071"/>
    <w:rsid w:val="00732BFC"/>
    <w:rsid w:val="008253F3"/>
    <w:rsid w:val="00856C9D"/>
    <w:rsid w:val="00864D28"/>
    <w:rsid w:val="008C1796"/>
    <w:rsid w:val="008C7E51"/>
    <w:rsid w:val="00A07BF0"/>
    <w:rsid w:val="00AE253D"/>
    <w:rsid w:val="00B7654E"/>
    <w:rsid w:val="00C30727"/>
    <w:rsid w:val="00C545F8"/>
    <w:rsid w:val="00C81E81"/>
    <w:rsid w:val="00CD4B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96"/>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8C1796"/>
    <w:pPr>
      <w:tabs>
        <w:tab w:val="center" w:pos="4677"/>
        <w:tab w:val="right" w:pos="9355"/>
      </w:tabs>
    </w:pPr>
  </w:style>
  <w:style w:type="character" w:customStyle="1" w:styleId="a">
    <w:name w:val="Нижний колонтитул Знак"/>
    <w:basedOn w:val="DefaultParagraphFont"/>
    <w:link w:val="Footer"/>
    <w:rsid w:val="008C1796"/>
    <w:rPr>
      <w:rFonts w:ascii="Times New Roman" w:eastAsia="Times New Roman" w:hAnsi="Times New Roman" w:cs="Times New Roman"/>
      <w:sz w:val="24"/>
      <w:szCs w:val="24"/>
      <w:lang w:val="uk-UA" w:eastAsia="uk-UA"/>
    </w:rPr>
  </w:style>
  <w:style w:type="character" w:styleId="PageNumber">
    <w:name w:val="page number"/>
    <w:basedOn w:val="DefaultParagraphFont"/>
    <w:rsid w:val="008C1796"/>
  </w:style>
  <w:style w:type="character" w:customStyle="1" w:styleId="s4">
    <w:name w:val="s4"/>
    <w:uiPriority w:val="99"/>
    <w:rsid w:val="008C1796"/>
  </w:style>
  <w:style w:type="paragraph" w:styleId="NoSpacing">
    <w:name w:val="No Spacing"/>
    <w:uiPriority w:val="1"/>
    <w:qFormat/>
    <w:rsid w:val="008C1796"/>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864D28"/>
    <w:rPr>
      <w:rFonts w:ascii="Tahoma" w:hAnsi="Tahoma" w:cs="Tahoma"/>
      <w:sz w:val="16"/>
      <w:szCs w:val="16"/>
    </w:rPr>
  </w:style>
  <w:style w:type="character" w:customStyle="1" w:styleId="a0">
    <w:name w:val="Текст выноски Знак"/>
    <w:basedOn w:val="DefaultParagraphFont"/>
    <w:link w:val="BalloonText"/>
    <w:uiPriority w:val="99"/>
    <w:semiHidden/>
    <w:rsid w:val="00864D28"/>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