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1</w:t>
      </w:r>
      <w:r w:rsidR="00021FAE">
        <w:rPr>
          <w:rFonts w:ascii="Times New Roman" w:eastAsia="Times New Roman" w:hAnsi="Times New Roman" w:cs="Times New Roman"/>
          <w:sz w:val="27"/>
          <w:szCs w:val="27"/>
        </w:rPr>
        <w:t>78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9045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апреля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81E9E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«ВЮС» Богдашко Светланы Юрьевны, </w:t>
      </w:r>
      <w:r w:rsidR="00ED7B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ссийской Федерации об административных правонарушениях,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Богдашко С.Ю.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ВЮС</w:t>
      </w:r>
      <w:r w:rsidRPr="00B7348F">
        <w:rPr>
          <w:rFonts w:ascii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hAnsi="Times New Roman" w:cs="Times New Roman"/>
          <w:sz w:val="27"/>
          <w:szCs w:val="27"/>
        </w:rPr>
        <w:t>ВЮС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</w:t>
      </w:r>
      <w:r w:rsidR="00ED7BF9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ED7B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второй квартал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06.10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.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021FAE" w:rsidR="00021FAE">
        <w:rPr>
          <w:rFonts w:ascii="Times New Roman" w:eastAsia="Times New Roman" w:hAnsi="Times New Roman" w:cs="Times New Roman"/>
          <w:color w:val="000000"/>
          <w:sz w:val="27"/>
          <w:szCs w:val="27"/>
        </w:rPr>
        <w:t>Богдашко С.Ю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Федерации об административных правонарушениях, </w:t>
      </w:r>
      <w:r w:rsidRPr="00021FAE" w:rsidR="00021FAE">
        <w:rPr>
          <w:rFonts w:ascii="Times New Roman" w:eastAsia="Times New Roman" w:hAnsi="Times New Roman" w:cs="Times New Roman"/>
          <w:color w:val="000000"/>
          <w:sz w:val="27"/>
          <w:szCs w:val="27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 правонарушении, считаю возможным рассмотреть дело в отсутствие </w:t>
      </w:r>
      <w:r w:rsidRPr="00021FAE" w:rsidR="00021FAE">
        <w:rPr>
          <w:rFonts w:ascii="Times New Roman" w:eastAsia="Times New Roman" w:hAnsi="Times New Roman" w:cs="Times New Roman"/>
          <w:color w:val="000000"/>
          <w:sz w:val="27"/>
          <w:szCs w:val="27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овым периодом.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второй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 доходы физических лиц,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исчисленных и удержанных налоговым агентом по форме 6 – НДФЛ за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второй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21FAE">
        <w:rPr>
          <w:rFonts w:ascii="Times New Roman" w:eastAsia="Times New Roman" w:hAnsi="Times New Roman" w:cs="Times New Roman"/>
          <w:sz w:val="27"/>
          <w:szCs w:val="27"/>
        </w:rPr>
        <w:t>06.10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 случаев, пр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едусмотренных частью 2 настоящей статьи.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021FAE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="00BC1560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021FAE">
        <w:rPr>
          <w:rFonts w:ascii="Times New Roman" w:eastAsia="Times New Roman" w:hAnsi="Times New Roman" w:cs="Times New Roman"/>
          <w:sz w:val="26"/>
          <w:szCs w:val="26"/>
        </w:rPr>
        <w:t>ВЮС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021FAE" w:rsidR="00021FAE">
        <w:rPr>
          <w:rFonts w:ascii="Times New Roman" w:eastAsia="Times New Roman" w:hAnsi="Times New Roman" w:cs="Times New Roman"/>
          <w:sz w:val="26"/>
          <w:szCs w:val="26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дминистративных правонарушениях, является именно </w:t>
      </w:r>
      <w:r w:rsidRPr="00021FAE" w:rsidR="00021FAE">
        <w:rPr>
          <w:rFonts w:ascii="Times New Roman" w:hAnsi="Times New Roman" w:cs="Times New Roman"/>
          <w:sz w:val="27"/>
          <w:szCs w:val="27"/>
        </w:rPr>
        <w:t>Богдашко С.Ю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021FAE" w:rsidR="00021FAE">
        <w:rPr>
          <w:rFonts w:ascii="Times New Roman" w:hAnsi="Times New Roman" w:cs="Times New Roman"/>
          <w:sz w:val="27"/>
          <w:szCs w:val="27"/>
        </w:rPr>
        <w:t>Богдашко С.Ю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инкриминируемого правонарушения подтверждается протоколом об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административном правонарушении №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91022102900070400002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.02.2021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06.10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актом №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35863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11.11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.2020, решением №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3005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021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23.12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.2020,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21FAE" w:rsidR="00021FAE">
        <w:rPr>
          <w:rFonts w:ascii="Times New Roman" w:eastAsia="Times New Roman" w:hAnsi="Times New Roman" w:cs="Times New Roman"/>
          <w:sz w:val="27"/>
          <w:szCs w:val="27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21FAE" w:rsidR="00021FAE">
        <w:rPr>
          <w:rFonts w:ascii="Times New Roman" w:hAnsi="Times New Roman" w:cs="Times New Roman"/>
          <w:sz w:val="27"/>
          <w:szCs w:val="27"/>
        </w:rPr>
        <w:t>Богдашко С.Ю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="00021FA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ООО «</w:t>
      </w:r>
      <w:r w:rsidR="00021FAE">
        <w:rPr>
          <w:rFonts w:ascii="Times New Roman" w:hAnsi="Times New Roman" w:cs="Times New Roman"/>
          <w:sz w:val="27"/>
          <w:szCs w:val="27"/>
        </w:rPr>
        <w:t>ВЮС</w:t>
      </w:r>
      <w:r w:rsidR="00FE3826">
        <w:rPr>
          <w:rFonts w:ascii="Times New Roman" w:hAnsi="Times New Roman" w:cs="Times New Roman"/>
          <w:sz w:val="27"/>
          <w:szCs w:val="27"/>
        </w:rPr>
        <w:t>»</w:t>
      </w:r>
      <w:r w:rsidRPr="00B7348F">
        <w:rPr>
          <w:rFonts w:ascii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правонарушениях, а именно: не представил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1FAE" w:rsidR="00021FAE">
        <w:rPr>
          <w:rFonts w:ascii="Times New Roman" w:eastAsia="Times New Roman" w:hAnsi="Times New Roman" w:cs="Times New Roman"/>
          <w:sz w:val="27"/>
          <w:szCs w:val="27"/>
        </w:rPr>
        <w:t>Богдашко С.Ю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B7348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21FAE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смягчающих и отяг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чающих ответственность, считаю возможным назначить Богдашко С.Ю. наказание в виде штрафа в пределах санкции статьи, по которой квалифицировано ее бездействие.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нарушениях, мировой судья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BC1560" w:rsidRP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Богдашко Светлану Юрьевну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9045E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и назначить е</w:t>
      </w:r>
      <w:r w:rsidR="009045EC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021FAE" w:rsidRPr="00021FAE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29500,  г. Симферополь, ул. Набережная им.60-летия СССР, 28), ИНН: 9102013284, КПП: 910201001, Банк получателя: Отделение 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Республика Крым Банка России//УФК по Республике Крым г. Симферополь, БИК: 013510002, Единый казначейский счет: 40102810645370000035, К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азначейский счет: 03100643350000017500, УИН 0, ОКТМО 35701000, КБК 828 1 16 01153 01 0006 140, постановление по делу №05-0</w:t>
      </w:r>
      <w:r w:rsidR="007F4BBD">
        <w:rPr>
          <w:rFonts w:ascii="Times New Roman" w:eastAsia="Times New Roman" w:hAnsi="Times New Roman" w:cs="Times New Roman"/>
          <w:sz w:val="27"/>
          <w:szCs w:val="27"/>
        </w:rPr>
        <w:t>178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/19/2021 от </w:t>
      </w:r>
      <w:r w:rsidR="007F4BBD">
        <w:rPr>
          <w:rFonts w:ascii="Times New Roman" w:eastAsia="Times New Roman" w:hAnsi="Times New Roman" w:cs="Times New Roman"/>
          <w:sz w:val="27"/>
          <w:szCs w:val="27"/>
        </w:rPr>
        <w:t>08.04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.2021 в отношении </w:t>
      </w:r>
      <w:r w:rsidRPr="007F4BBD" w:rsidR="007F4BBD">
        <w:rPr>
          <w:rFonts w:ascii="Times New Roman" w:eastAsia="Times New Roman" w:hAnsi="Times New Roman" w:cs="Times New Roman"/>
          <w:sz w:val="27"/>
          <w:szCs w:val="27"/>
        </w:rPr>
        <w:t>Богдашко Светлан</w:t>
      </w:r>
      <w:r w:rsidR="007F4BBD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7F4BBD" w:rsidR="007F4BBD">
        <w:rPr>
          <w:rFonts w:ascii="Times New Roman" w:eastAsia="Times New Roman" w:hAnsi="Times New Roman" w:cs="Times New Roman"/>
          <w:sz w:val="27"/>
          <w:szCs w:val="27"/>
        </w:rPr>
        <w:t xml:space="preserve"> Юрьевн</w:t>
      </w:r>
      <w:r w:rsidR="007F4BBD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021FAE" w:rsidRPr="00021FAE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арушениях.</w:t>
      </w:r>
    </w:p>
    <w:p w:rsidR="00021FAE" w:rsidRPr="00021FAE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21FAE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1FAE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</w:t>
      </w:r>
      <w:r w:rsidRPr="00021FAE">
        <w:rPr>
          <w:rFonts w:ascii="Times New Roman" w:eastAsia="Times New Roman" w:hAnsi="Times New Roman" w:cs="Times New Roman"/>
          <w:sz w:val="27"/>
          <w:szCs w:val="27"/>
        </w:rPr>
        <w:t>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B7348F" w:rsidP="00021F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районный суд города Симферополя Республики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9045EC">
      <w:footerReference w:type="default" r:id="rId4"/>
      <w:pgSz w:w="11906" w:h="16838"/>
      <w:pgMar w:top="709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BF9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21FAE"/>
    <w:rsid w:val="000568C4"/>
    <w:rsid w:val="00181E9E"/>
    <w:rsid w:val="002218DD"/>
    <w:rsid w:val="00231AF8"/>
    <w:rsid w:val="00265FB8"/>
    <w:rsid w:val="00275538"/>
    <w:rsid w:val="002C5A43"/>
    <w:rsid w:val="00326552"/>
    <w:rsid w:val="00415F0E"/>
    <w:rsid w:val="00542DE6"/>
    <w:rsid w:val="0066509F"/>
    <w:rsid w:val="006D49A8"/>
    <w:rsid w:val="007644E9"/>
    <w:rsid w:val="007F4BBD"/>
    <w:rsid w:val="009045EC"/>
    <w:rsid w:val="00964755"/>
    <w:rsid w:val="009D3386"/>
    <w:rsid w:val="009F0F1D"/>
    <w:rsid w:val="00AE70FD"/>
    <w:rsid w:val="00B7348F"/>
    <w:rsid w:val="00BC1560"/>
    <w:rsid w:val="00BE7F6E"/>
    <w:rsid w:val="00C1262D"/>
    <w:rsid w:val="00C338BA"/>
    <w:rsid w:val="00C545F8"/>
    <w:rsid w:val="00C7466C"/>
    <w:rsid w:val="00C7587B"/>
    <w:rsid w:val="00D1506D"/>
    <w:rsid w:val="00D313D4"/>
    <w:rsid w:val="00D67CE2"/>
    <w:rsid w:val="00E532EA"/>
    <w:rsid w:val="00EB1A5E"/>
    <w:rsid w:val="00EC3F45"/>
    <w:rsid w:val="00ED7BF9"/>
    <w:rsid w:val="00F21C01"/>
    <w:rsid w:val="00F30B05"/>
    <w:rsid w:val="00F84F90"/>
    <w:rsid w:val="00FE3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