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583DE0">
        <w:rPr>
          <w:rFonts w:ascii="Times New Roman" w:eastAsia="Times New Roman" w:hAnsi="Times New Roman" w:cs="Times New Roman"/>
          <w:sz w:val="28"/>
          <w:szCs w:val="28"/>
        </w:rPr>
        <w:t>180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мая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</w:t>
      </w:r>
      <w:r w:rsidRPr="00853C85">
        <w:rPr>
          <w:rFonts w:ascii="Times New Roman" w:hAnsi="Times New Roman" w:cs="Times New Roman"/>
          <w:sz w:val="28"/>
          <w:szCs w:val="28"/>
        </w:rPr>
        <w:t xml:space="preserve">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DE4637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DC31E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583DE0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«Ас-Нова»</w:t>
      </w:r>
      <w:r w:rsidRP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583DE0">
        <w:rPr>
          <w:rFonts w:ascii="Times New Roman" w:hAnsi="Times New Roman" w:cs="Times New Roman"/>
          <w:sz w:val="28"/>
          <w:szCs w:val="28"/>
        </w:rPr>
        <w:t>Врублевского С</w:t>
      </w:r>
      <w:r w:rsidR="00DE4637">
        <w:rPr>
          <w:rFonts w:ascii="Times New Roman" w:hAnsi="Times New Roman" w:cs="Times New Roman"/>
          <w:sz w:val="28"/>
          <w:szCs w:val="28"/>
        </w:rPr>
        <w:t>.</w:t>
      </w:r>
      <w:r w:rsidR="00583DE0">
        <w:rPr>
          <w:rFonts w:ascii="Times New Roman" w:hAnsi="Times New Roman" w:cs="Times New Roman"/>
          <w:sz w:val="28"/>
          <w:szCs w:val="28"/>
        </w:rPr>
        <w:t xml:space="preserve"> А</w:t>
      </w:r>
      <w:r w:rsidR="00DE4637">
        <w:rPr>
          <w:rFonts w:ascii="Times New Roman" w:hAnsi="Times New Roman" w:cs="Times New Roman"/>
          <w:sz w:val="28"/>
          <w:szCs w:val="28"/>
        </w:rPr>
        <w:t>.</w:t>
      </w:r>
      <w:r w:rsidRPr="00DC31EC">
        <w:rPr>
          <w:rFonts w:ascii="Times New Roman" w:hAnsi="Times New Roman" w:cs="Times New Roman"/>
          <w:sz w:val="28"/>
          <w:szCs w:val="28"/>
        </w:rPr>
        <w:t xml:space="preserve">, </w:t>
      </w:r>
      <w:r w:rsidR="00DE463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Врублевский С.А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="00DC31EC"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583DE0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«Ас-Нова»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О «Ас-Нова</w:t>
      </w:r>
      <w:r w:rsidRPr="00DC31EC" w:rsidR="00DC31EC">
        <w:rPr>
          <w:rFonts w:ascii="Times New Roman" w:hAnsi="Times New Roman" w:cs="Times New Roman"/>
          <w:sz w:val="28"/>
          <w:szCs w:val="28"/>
        </w:rPr>
        <w:t>», юридическое лицо), зарегистрированного по адресу: г</w:t>
      </w:r>
      <w:r w:rsidR="00DE463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 w:rsid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DC31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31EC">
        <w:rPr>
          <w:rFonts w:ascii="Times New Roman" w:hAnsi="Times New Roman" w:cs="Times New Roman"/>
          <w:sz w:val="28"/>
          <w:szCs w:val="28"/>
        </w:rPr>
        <w:t>.10.2025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DC31EC">
        <w:rPr>
          <w:rFonts w:ascii="Times New Roman" w:hAnsi="Times New Roman" w:cs="Times New Roman"/>
          <w:sz w:val="28"/>
          <w:szCs w:val="28"/>
        </w:rPr>
        <w:t>.10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583DE0" w:rsidR="00583DE0">
        <w:rPr>
          <w:rFonts w:ascii="Times New Roman" w:eastAsia="Times New Roman" w:hAnsi="Times New Roman" w:cs="Times New Roman"/>
          <w:sz w:val="28"/>
          <w:szCs w:val="28"/>
        </w:rPr>
        <w:t>Врублевский С.А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. не явился,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ся производство по делу об административном правонарушении, возвращена в суд в связи с истечением срока хранения. 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583DE0" w:rsidR="00583DE0">
        <w:rPr>
          <w:rFonts w:ascii="Times New Roman" w:eastAsia="Times New Roman" w:hAnsi="Times New Roman" w:cs="Times New Roman"/>
          <w:sz w:val="28"/>
          <w:szCs w:val="28"/>
        </w:rPr>
        <w:t>Врублевский С.А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 и месте рассмотрения дела об административном правонарушении.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583DE0" w:rsidR="00583DE0">
        <w:rPr>
          <w:rFonts w:ascii="Times New Roman" w:eastAsia="Times New Roman" w:hAnsi="Times New Roman" w:cs="Times New Roman"/>
          <w:sz w:val="28"/>
          <w:szCs w:val="28"/>
        </w:rPr>
        <w:t>Врублевск</w:t>
      </w:r>
      <w:r w:rsidR="00583DE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83DE0" w:rsidR="00583DE0">
        <w:rPr>
          <w:rFonts w:ascii="Times New Roman" w:eastAsia="Times New Roman" w:hAnsi="Times New Roman" w:cs="Times New Roman"/>
          <w:sz w:val="28"/>
          <w:szCs w:val="28"/>
        </w:rPr>
        <w:t xml:space="preserve"> С.А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трахователи не позднее трех рабочих дней 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Барышниковой Т.С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910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313884290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09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09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предоставлены 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21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BF4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сведений, содержащихся в ЕГРЮЛ, генеральным директором 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Ас-Нова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F67D7B" w:rsidR="00F67D7B">
        <w:rPr>
          <w:rFonts w:ascii="Times New Roman" w:eastAsia="Times New Roman" w:hAnsi="Times New Roman" w:cs="Times New Roman"/>
          <w:sz w:val="28"/>
          <w:szCs w:val="28"/>
        </w:rPr>
        <w:t>Врублевский С.А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545A" w:rsidR="00545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положений ст. 2.4 Кодекса Российской Федерации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 в данном случае субъектом правонарушения, предусмотренного ч. 4 ст. 15.33 Кодекса Российской Федерации об ад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является именно </w:t>
      </w:r>
      <w:r w:rsidRPr="00F67D7B" w:rsidR="00F67D7B">
        <w:rPr>
          <w:rFonts w:ascii="Times New Roman" w:eastAsia="Times New Roman" w:hAnsi="Times New Roman" w:cs="Times New Roman"/>
          <w:sz w:val="28"/>
          <w:szCs w:val="28"/>
        </w:rPr>
        <w:t>Врублевский С.А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F67D7B" w:rsidR="00F67D7B">
        <w:rPr>
          <w:rFonts w:ascii="Times New Roman" w:hAnsi="Times New Roman" w:cs="Times New Roman"/>
          <w:sz w:val="28"/>
          <w:szCs w:val="28"/>
        </w:rPr>
        <w:t>Врублевск</w:t>
      </w:r>
      <w:r w:rsidR="00F67D7B">
        <w:rPr>
          <w:rFonts w:ascii="Times New Roman" w:hAnsi="Times New Roman" w:cs="Times New Roman"/>
          <w:sz w:val="28"/>
          <w:szCs w:val="28"/>
        </w:rPr>
        <w:t>ого</w:t>
      </w:r>
      <w:r w:rsidRPr="00F67D7B" w:rsidR="00F67D7B">
        <w:rPr>
          <w:rFonts w:ascii="Times New Roman" w:hAnsi="Times New Roman" w:cs="Times New Roman"/>
          <w:sz w:val="28"/>
          <w:szCs w:val="28"/>
        </w:rPr>
        <w:t xml:space="preserve"> С.А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ебном заседании доказательствами: протоколом об административном правонарушении № </w:t>
      </w:r>
      <w:r w:rsidR="00F67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1329775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F67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.03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актом проверки №</w:t>
      </w:r>
      <w:r w:rsidR="00F67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910125400041901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12.12.2025,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910125400041903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6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.01.2026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F67D7B" w:rsidR="00F67D7B">
        <w:rPr>
          <w:rFonts w:ascii="Times New Roman" w:eastAsia="Times New Roman" w:hAnsi="Times New Roman" w:cs="Times New Roman"/>
          <w:sz w:val="28"/>
          <w:szCs w:val="28"/>
        </w:rPr>
        <w:t>Врублевский С.А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предусмотренное ч. 4 ст.15.33 Кодекса Российской Федерации об административных правонарушениях, а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именно: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ции 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F67D7B" w:rsidR="00F67D7B">
        <w:rPr>
          <w:rFonts w:ascii="Times New Roman" w:hAnsi="Times New Roman" w:cs="Times New Roman"/>
          <w:sz w:val="28"/>
          <w:szCs w:val="28"/>
        </w:rPr>
        <w:t>Врублевс</w:t>
      </w:r>
      <w:r w:rsidR="00F67D7B">
        <w:rPr>
          <w:rFonts w:ascii="Times New Roman" w:hAnsi="Times New Roman" w:cs="Times New Roman"/>
          <w:sz w:val="28"/>
          <w:szCs w:val="28"/>
        </w:rPr>
        <w:t>кого</w:t>
      </w:r>
      <w:r w:rsidRPr="00F67D7B" w:rsidR="00F67D7B">
        <w:rPr>
          <w:rFonts w:ascii="Times New Roman" w:hAnsi="Times New Roman" w:cs="Times New Roman"/>
          <w:sz w:val="28"/>
          <w:szCs w:val="28"/>
        </w:rPr>
        <w:t xml:space="preserve"> С.А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 за впервые совершенное адми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оящего Кодекса или закона субъекта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, кото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рый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ранее (на момент совершения вмененного правонарушения) к административной ответственности не привл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екал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F67D7B" w:rsidR="00F67D7B">
        <w:rPr>
          <w:rFonts w:ascii="Times New Roman" w:eastAsia="Times New Roman" w:hAnsi="Times New Roman" w:cs="Times New Roman"/>
          <w:sz w:val="28"/>
          <w:szCs w:val="28"/>
        </w:rPr>
        <w:t>Врублевск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F67D7B" w:rsidR="00F67D7B">
        <w:rPr>
          <w:rFonts w:ascii="Times New Roman" w:eastAsia="Times New Roman" w:hAnsi="Times New Roman" w:cs="Times New Roman"/>
          <w:sz w:val="28"/>
          <w:szCs w:val="28"/>
        </w:rPr>
        <w:t xml:space="preserve"> С.А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4.1, 29.9, 29.10, 29.11 Кодекса Российской Федерации об административных правонарушениях, 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D7B">
        <w:rPr>
          <w:rFonts w:ascii="Times New Roman" w:hAnsi="Times New Roman" w:cs="Times New Roman"/>
          <w:sz w:val="28"/>
          <w:szCs w:val="28"/>
        </w:rPr>
        <w:t>Врублевского С</w:t>
      </w:r>
      <w:r w:rsidR="00DE4637">
        <w:rPr>
          <w:rFonts w:ascii="Times New Roman" w:hAnsi="Times New Roman" w:cs="Times New Roman"/>
          <w:sz w:val="28"/>
          <w:szCs w:val="28"/>
        </w:rPr>
        <w:t>.</w:t>
      </w:r>
      <w:r w:rsidRPr="00F67D7B">
        <w:rPr>
          <w:rFonts w:ascii="Times New Roman" w:hAnsi="Times New Roman" w:cs="Times New Roman"/>
          <w:sz w:val="28"/>
          <w:szCs w:val="28"/>
        </w:rPr>
        <w:t xml:space="preserve"> А</w:t>
      </w:r>
      <w:r w:rsidR="00DE4637">
        <w:rPr>
          <w:rFonts w:ascii="Times New Roman" w:hAnsi="Times New Roman" w:cs="Times New Roman"/>
          <w:sz w:val="28"/>
          <w:szCs w:val="28"/>
        </w:rPr>
        <w:t>.</w:t>
      </w:r>
      <w:r w:rsidRPr="00F67D7B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признать винов</w:t>
      </w:r>
      <w:r w:rsidR="0054545A">
        <w:rPr>
          <w:rFonts w:ascii="Times New Roman" w:hAnsi="Times New Roman" w:cs="Times New Roman"/>
          <w:sz w:val="28"/>
          <w:szCs w:val="28"/>
        </w:rPr>
        <w:t>н</w:t>
      </w:r>
      <w:r w:rsidR="00DC31EC">
        <w:rPr>
          <w:rFonts w:ascii="Times New Roman" w:hAnsi="Times New Roman" w:cs="Times New Roman"/>
          <w:sz w:val="28"/>
          <w:szCs w:val="28"/>
        </w:rPr>
        <w:t>ым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 w:rsidR="00DC31EC">
        <w:rPr>
          <w:rFonts w:ascii="Times New Roman" w:hAnsi="Times New Roman" w:cs="Times New Roman"/>
          <w:sz w:val="28"/>
          <w:szCs w:val="28"/>
        </w:rPr>
        <w:t>му</w:t>
      </w:r>
      <w:r w:rsidRPr="000C030F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В соответствии со ст.4.1.1 Кодекса Ро</w:t>
      </w:r>
      <w:r w:rsidRPr="000C030F">
        <w:rPr>
          <w:rFonts w:ascii="Times New Roman" w:hAnsi="Times New Roman" w:cs="Times New Roman"/>
          <w:sz w:val="28"/>
          <w:szCs w:val="28"/>
        </w:rPr>
        <w:t xml:space="preserve">ссийской Федерации об административных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</w:t>
      </w:r>
      <w:r w:rsidRPr="000C030F">
        <w:rPr>
          <w:rFonts w:ascii="Times New Roman" w:hAnsi="Times New Roman" w:cs="Times New Roman"/>
          <w:sz w:val="28"/>
          <w:szCs w:val="28"/>
        </w:rPr>
        <w:t>го участка №19 Центрального судебного района города Симферополь (</w:t>
      </w:r>
      <w:r w:rsidRPr="00DC31EC" w:rsidR="00DC31EC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C030F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7740BA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637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112BC0"/>
    <w:rsid w:val="00176E2D"/>
    <w:rsid w:val="00180E52"/>
    <w:rsid w:val="001C669C"/>
    <w:rsid w:val="00222C5C"/>
    <w:rsid w:val="00270921"/>
    <w:rsid w:val="00296157"/>
    <w:rsid w:val="002B1154"/>
    <w:rsid w:val="002C5A43"/>
    <w:rsid w:val="00326552"/>
    <w:rsid w:val="00357A22"/>
    <w:rsid w:val="0038048A"/>
    <w:rsid w:val="00395092"/>
    <w:rsid w:val="00396185"/>
    <w:rsid w:val="003A45E5"/>
    <w:rsid w:val="003C4142"/>
    <w:rsid w:val="003F1FEC"/>
    <w:rsid w:val="00426D4D"/>
    <w:rsid w:val="00446F2C"/>
    <w:rsid w:val="0047314F"/>
    <w:rsid w:val="0048571E"/>
    <w:rsid w:val="00485B7B"/>
    <w:rsid w:val="004C704B"/>
    <w:rsid w:val="004F617A"/>
    <w:rsid w:val="0054545A"/>
    <w:rsid w:val="00546348"/>
    <w:rsid w:val="00583DE0"/>
    <w:rsid w:val="00592A4B"/>
    <w:rsid w:val="005B1D73"/>
    <w:rsid w:val="005B7285"/>
    <w:rsid w:val="005D0374"/>
    <w:rsid w:val="005D0874"/>
    <w:rsid w:val="005F0799"/>
    <w:rsid w:val="00624DDC"/>
    <w:rsid w:val="00654031"/>
    <w:rsid w:val="0069026F"/>
    <w:rsid w:val="006C1303"/>
    <w:rsid w:val="007233C1"/>
    <w:rsid w:val="007740BA"/>
    <w:rsid w:val="00782303"/>
    <w:rsid w:val="0079398C"/>
    <w:rsid w:val="0079466D"/>
    <w:rsid w:val="007961EC"/>
    <w:rsid w:val="007C52D0"/>
    <w:rsid w:val="007E093B"/>
    <w:rsid w:val="0080300C"/>
    <w:rsid w:val="008318A2"/>
    <w:rsid w:val="00853C85"/>
    <w:rsid w:val="00864D6E"/>
    <w:rsid w:val="008E0E96"/>
    <w:rsid w:val="009007C4"/>
    <w:rsid w:val="009D1817"/>
    <w:rsid w:val="00A0036B"/>
    <w:rsid w:val="00A33079"/>
    <w:rsid w:val="00AE3E76"/>
    <w:rsid w:val="00B37A6F"/>
    <w:rsid w:val="00B802FD"/>
    <w:rsid w:val="00B94C8D"/>
    <w:rsid w:val="00BD5BCE"/>
    <w:rsid w:val="00BF0950"/>
    <w:rsid w:val="00C1670E"/>
    <w:rsid w:val="00C36E56"/>
    <w:rsid w:val="00C50799"/>
    <w:rsid w:val="00C545F8"/>
    <w:rsid w:val="00C61024"/>
    <w:rsid w:val="00C74814"/>
    <w:rsid w:val="00CF318A"/>
    <w:rsid w:val="00D01943"/>
    <w:rsid w:val="00D060A6"/>
    <w:rsid w:val="00D21449"/>
    <w:rsid w:val="00DA0FE9"/>
    <w:rsid w:val="00DC31EC"/>
    <w:rsid w:val="00DE4637"/>
    <w:rsid w:val="00DE6D01"/>
    <w:rsid w:val="00E0780B"/>
    <w:rsid w:val="00E4057D"/>
    <w:rsid w:val="00E431A9"/>
    <w:rsid w:val="00E44A5A"/>
    <w:rsid w:val="00E6393D"/>
    <w:rsid w:val="00EA3EB0"/>
    <w:rsid w:val="00F10827"/>
    <w:rsid w:val="00F26A87"/>
    <w:rsid w:val="00F61BF4"/>
    <w:rsid w:val="00F67D7B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