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2DC" w:rsidP="00A80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№05-0</w:t>
      </w:r>
      <w:r w:rsidR="005F0053"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>/1</w:t>
      </w:r>
      <w:r w:rsidR="005F00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F7C55">
        <w:rPr>
          <w:rFonts w:ascii="Times New Roman" w:hAnsi="Times New Roman" w:cs="Times New Roman"/>
          <w:sz w:val="28"/>
          <w:szCs w:val="28"/>
        </w:rPr>
        <w:t>4</w:t>
      </w:r>
    </w:p>
    <w:p w:rsidR="00A802DC" w:rsidP="00A8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02DC" w:rsidP="00A80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</w:t>
      </w:r>
      <w:r w:rsidR="005F7C5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г. Симферополь                  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5F00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5F0053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Центрального района г. Симферополя Республики Крым – </w:t>
      </w:r>
      <w:r w:rsidR="005F7C55">
        <w:rPr>
          <w:rFonts w:ascii="Times New Roman" w:hAnsi="Times New Roman" w:cs="Times New Roman"/>
          <w:sz w:val="28"/>
          <w:szCs w:val="28"/>
        </w:rPr>
        <w:t>Голинача С.О.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</w:t>
      </w:r>
      <w:r>
        <w:rPr>
          <w:rFonts w:ascii="Times New Roman" w:hAnsi="Times New Roman" w:cs="Times New Roman"/>
          <w:sz w:val="28"/>
          <w:szCs w:val="28"/>
        </w:rPr>
        <w:t xml:space="preserve"> заседании в помещении судебного участка №1</w:t>
      </w:r>
      <w:r w:rsidR="005F00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5F7C55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A802DC" w:rsidP="00A802D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A577D5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D42">
        <w:rPr>
          <w:rFonts w:ascii="Times New Roman" w:hAnsi="Times New Roman" w:cs="Times New Roman"/>
          <w:sz w:val="28"/>
          <w:szCs w:val="28"/>
        </w:rPr>
        <w:t>правления Ж</w:t>
      </w:r>
      <w:r w:rsidR="00A577D5">
        <w:rPr>
          <w:rFonts w:ascii="Times New Roman" w:hAnsi="Times New Roman" w:cs="Times New Roman"/>
          <w:sz w:val="28"/>
          <w:szCs w:val="28"/>
        </w:rPr>
        <w:t>илищно-строительн</w:t>
      </w:r>
      <w:r w:rsidR="00087D42">
        <w:rPr>
          <w:rFonts w:ascii="Times New Roman" w:hAnsi="Times New Roman" w:cs="Times New Roman"/>
          <w:sz w:val="28"/>
          <w:szCs w:val="28"/>
        </w:rPr>
        <w:t>ого</w:t>
      </w:r>
      <w:r w:rsidR="00A577D5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087D42">
        <w:rPr>
          <w:rFonts w:ascii="Times New Roman" w:hAnsi="Times New Roman" w:cs="Times New Roman"/>
          <w:sz w:val="28"/>
          <w:szCs w:val="28"/>
        </w:rPr>
        <w:t>а</w:t>
      </w:r>
      <w:r w:rsidR="00A577D5">
        <w:rPr>
          <w:rFonts w:ascii="Times New Roman" w:hAnsi="Times New Roman" w:cs="Times New Roman"/>
          <w:sz w:val="28"/>
          <w:szCs w:val="28"/>
        </w:rPr>
        <w:t xml:space="preserve"> №</w:t>
      </w:r>
      <w:r w:rsidR="00087D4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D42">
        <w:rPr>
          <w:rFonts w:ascii="Times New Roman" w:hAnsi="Times New Roman" w:cs="Times New Roman"/>
          <w:sz w:val="28"/>
          <w:szCs w:val="28"/>
        </w:rPr>
        <w:t>Бондаревой</w:t>
      </w:r>
      <w:r w:rsidR="00087D42">
        <w:rPr>
          <w:rFonts w:ascii="Times New Roman" w:hAnsi="Times New Roman" w:cs="Times New Roman"/>
          <w:sz w:val="28"/>
          <w:szCs w:val="28"/>
        </w:rPr>
        <w:t xml:space="preserve"> Светланы Андреевны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6B18" w:rsidR="00596B18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2 статьи 13.19.2 Кодекса Российской Федерации об административных право</w:t>
      </w:r>
      <w:r>
        <w:rPr>
          <w:rFonts w:ascii="Times New Roman" w:hAnsi="Times New Roman" w:cs="Times New Roman"/>
          <w:sz w:val="28"/>
          <w:szCs w:val="28"/>
        </w:rPr>
        <w:t>нарушениях,</w:t>
      </w:r>
    </w:p>
    <w:p w:rsidR="00A802DC" w:rsidP="00A8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С.А</w:t>
      </w:r>
      <w:r w:rsidR="00A577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будучи </w:t>
      </w:r>
      <w:r w:rsidR="005F7C55">
        <w:rPr>
          <w:rFonts w:ascii="Times New Roman" w:hAnsi="Times New Roman" w:cs="Times New Roman"/>
          <w:sz w:val="28"/>
          <w:szCs w:val="28"/>
        </w:rPr>
        <w:t xml:space="preserve">должностным лицом - </w:t>
      </w:r>
      <w:r w:rsidRPr="00A577D5" w:rsidR="00A577D5">
        <w:rPr>
          <w:rFonts w:ascii="Times New Roman" w:hAnsi="Times New Roman" w:cs="Times New Roman"/>
          <w:sz w:val="28"/>
          <w:szCs w:val="28"/>
        </w:rPr>
        <w:t>председател</w:t>
      </w:r>
      <w:r w:rsidR="00A577D5">
        <w:rPr>
          <w:rFonts w:ascii="Times New Roman" w:hAnsi="Times New Roman" w:cs="Times New Roman"/>
          <w:sz w:val="28"/>
          <w:szCs w:val="28"/>
        </w:rPr>
        <w:t>ем</w:t>
      </w:r>
      <w:r w:rsidRPr="00A577D5"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правления Ж</w:t>
      </w:r>
      <w:r w:rsidRPr="00A577D5" w:rsidR="00A577D5">
        <w:rPr>
          <w:rFonts w:ascii="Times New Roman" w:hAnsi="Times New Roman" w:cs="Times New Roman"/>
          <w:sz w:val="28"/>
          <w:szCs w:val="28"/>
        </w:rPr>
        <w:t>илищно-строительн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77D5" w:rsidR="00A577D5">
        <w:rPr>
          <w:rFonts w:ascii="Times New Roman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77D5" w:rsidR="00A577D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577D5"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77D5">
        <w:rPr>
          <w:rFonts w:ascii="Times New Roman" w:hAnsi="Times New Roman" w:cs="Times New Roman"/>
          <w:sz w:val="28"/>
          <w:szCs w:val="28"/>
        </w:rPr>
        <w:t>ЖСК №</w:t>
      </w:r>
      <w:r>
        <w:rPr>
          <w:rFonts w:ascii="Times New Roman" w:hAnsi="Times New Roman" w:cs="Times New Roman"/>
          <w:sz w:val="28"/>
          <w:szCs w:val="28"/>
        </w:rPr>
        <w:t xml:space="preserve">28, юридическое лицо), зарегистрированного по адресу: </w:t>
      </w:r>
      <w:r w:rsidRPr="00596B18" w:rsidR="00596B18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15DD">
        <w:rPr>
          <w:rFonts w:ascii="Times New Roman" w:hAnsi="Times New Roman"/>
          <w:sz w:val="28"/>
          <w:szCs w:val="28"/>
          <w:lang w:eastAsia="ru-RU"/>
        </w:rPr>
        <w:t>не разместил</w:t>
      </w:r>
      <w:r w:rsidR="00A577D5">
        <w:rPr>
          <w:rFonts w:ascii="Times New Roman" w:hAnsi="Times New Roman"/>
          <w:sz w:val="28"/>
          <w:szCs w:val="28"/>
          <w:lang w:eastAsia="ru-RU"/>
        </w:rPr>
        <w:t>а</w:t>
      </w:r>
      <w:r w:rsidR="006515DD">
        <w:rPr>
          <w:rFonts w:ascii="Times New Roman" w:hAnsi="Times New Roman"/>
          <w:sz w:val="28"/>
          <w:szCs w:val="28"/>
          <w:lang w:eastAsia="ru-RU"/>
        </w:rPr>
        <w:t xml:space="preserve"> информацию в государственной информационной системе жилищно-коммунального хозяйства, предусмотренную законодательством Российской Федерации, а именно:</w:t>
      </w:r>
      <w:r w:rsidR="006515DD">
        <w:rPr>
          <w:rFonts w:ascii="Times New Roman" w:hAnsi="Times New Roman" w:cs="Times New Roman"/>
          <w:sz w:val="28"/>
          <w:szCs w:val="28"/>
        </w:rPr>
        <w:t xml:space="preserve"> </w:t>
      </w:r>
      <w:r w:rsidR="005101B1">
        <w:rPr>
          <w:rFonts w:ascii="Times New Roman" w:hAnsi="Times New Roman" w:cs="Times New Roman"/>
          <w:sz w:val="28"/>
          <w:szCs w:val="28"/>
        </w:rPr>
        <w:t>не разместил</w:t>
      </w:r>
      <w:r w:rsidR="00A577D5">
        <w:rPr>
          <w:rFonts w:ascii="Times New Roman" w:hAnsi="Times New Roman" w:cs="Times New Roman"/>
          <w:sz w:val="28"/>
          <w:szCs w:val="28"/>
        </w:rPr>
        <w:t>а</w:t>
      </w:r>
      <w:r w:rsidR="00510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показатели о финансово-хозяйственной деятельности ЖСК №28 за 2023 год, а также от</w:t>
      </w:r>
      <w:r>
        <w:rPr>
          <w:rFonts w:ascii="Times New Roman" w:hAnsi="Times New Roman" w:cs="Times New Roman"/>
          <w:sz w:val="28"/>
          <w:szCs w:val="28"/>
        </w:rPr>
        <w:t>четы ЖСК №28 по управлению МКД за 2023 год</w:t>
      </w:r>
      <w:r w:rsidR="005101B1">
        <w:rPr>
          <w:rFonts w:ascii="Times New Roman" w:hAnsi="Times New Roman" w:cs="Times New Roman"/>
          <w:sz w:val="28"/>
          <w:szCs w:val="28"/>
        </w:rPr>
        <w:t>,</w:t>
      </w:r>
      <w:r w:rsidR="006515DD">
        <w:rPr>
          <w:rFonts w:ascii="Times New Roman" w:hAnsi="Times New Roman" w:cs="Times New Roman"/>
          <w:sz w:val="28"/>
          <w:szCs w:val="28"/>
        </w:rPr>
        <w:t xml:space="preserve"> </w:t>
      </w:r>
      <w:r w:rsidR="005F7C55">
        <w:rPr>
          <w:rFonts w:ascii="Times New Roman" w:hAnsi="Times New Roman" w:cs="Times New Roman"/>
          <w:sz w:val="28"/>
          <w:szCs w:val="28"/>
        </w:rPr>
        <w:t xml:space="preserve">по сроку размещения </w:t>
      </w:r>
      <w:r>
        <w:rPr>
          <w:rFonts w:ascii="Times New Roman" w:hAnsi="Times New Roman" w:cs="Times New Roman"/>
          <w:sz w:val="28"/>
          <w:szCs w:val="28"/>
        </w:rPr>
        <w:t>не позднее 31.03.2024</w:t>
      </w:r>
      <w:r w:rsidR="005F7C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было выявлено при проведении проверки </w:t>
      </w:r>
      <w:r w:rsidR="005F7C55">
        <w:rPr>
          <w:rFonts w:ascii="Times New Roman" w:hAnsi="Times New Roman" w:cs="Times New Roman"/>
          <w:sz w:val="28"/>
          <w:szCs w:val="28"/>
        </w:rPr>
        <w:t>14.0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F7C5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87D42" w:rsidR="00087D42">
        <w:rPr>
          <w:rFonts w:ascii="Times New Roman" w:hAnsi="Times New Roman" w:cs="Times New Roman"/>
          <w:sz w:val="28"/>
          <w:szCs w:val="28"/>
        </w:rPr>
        <w:t>Бондарева С.А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</w:t>
      </w:r>
      <w:r w:rsidR="00A577D5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A577D5">
        <w:rPr>
          <w:rFonts w:ascii="Times New Roman" w:hAnsi="Times New Roman" w:cs="Times New Roman"/>
          <w:sz w:val="28"/>
          <w:szCs w:val="28"/>
        </w:rPr>
        <w:t>а</w:t>
      </w:r>
      <w:r w:rsidR="00C74CCC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087D42">
        <w:rPr>
          <w:rFonts w:ascii="Times New Roman" w:hAnsi="Times New Roman" w:cs="Times New Roman"/>
          <w:sz w:val="28"/>
          <w:szCs w:val="28"/>
        </w:rPr>
        <w:t>.</w:t>
      </w:r>
    </w:p>
    <w:p w:rsidR="00A577D5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87D42" w:rsidR="00087D42">
        <w:rPr>
          <w:rFonts w:ascii="Times New Roman" w:hAnsi="Times New Roman" w:cs="Times New Roman"/>
          <w:sz w:val="28"/>
          <w:szCs w:val="28"/>
        </w:rPr>
        <w:t>Бондарева</w:t>
      </w:r>
      <w:r w:rsidR="00087D42">
        <w:rPr>
          <w:rFonts w:ascii="Times New Roman" w:hAnsi="Times New Roman" w:cs="Times New Roman"/>
          <w:sz w:val="28"/>
          <w:szCs w:val="28"/>
        </w:rPr>
        <w:t>ой</w:t>
      </w:r>
      <w:r w:rsidRPr="00087D42" w:rsidR="00087D42">
        <w:rPr>
          <w:rFonts w:ascii="Times New Roman" w:hAnsi="Times New Roman" w:cs="Times New Roman"/>
          <w:sz w:val="28"/>
          <w:szCs w:val="28"/>
        </w:rPr>
        <w:t xml:space="preserve"> С.А</w:t>
      </w:r>
      <w:r w:rsidRPr="00A577D5">
        <w:rPr>
          <w:rFonts w:ascii="Times New Roman" w:hAnsi="Times New Roman" w:cs="Times New Roman"/>
          <w:sz w:val="28"/>
          <w:szCs w:val="28"/>
        </w:rPr>
        <w:t>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Центрального района г</w:t>
      </w:r>
      <w:r w:rsidR="004C432A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Симферополя Республики </w:t>
      </w:r>
      <w:r>
        <w:rPr>
          <w:rFonts w:ascii="Times New Roman" w:hAnsi="Times New Roman" w:cs="Times New Roman"/>
          <w:sz w:val="28"/>
          <w:szCs w:val="28"/>
        </w:rPr>
        <w:t xml:space="preserve">Крым </w:t>
      </w:r>
      <w:r w:rsidR="00087D42">
        <w:rPr>
          <w:rFonts w:ascii="Times New Roman" w:hAnsi="Times New Roman" w:cs="Times New Roman"/>
          <w:sz w:val="28"/>
          <w:szCs w:val="28"/>
        </w:rPr>
        <w:t xml:space="preserve">Голинач С.О.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настаивал на привлечении </w:t>
      </w:r>
      <w:r w:rsidRPr="00087D42" w:rsidR="00087D42">
        <w:rPr>
          <w:rFonts w:ascii="Times New Roman" w:hAnsi="Times New Roman" w:cs="Times New Roman"/>
          <w:sz w:val="28"/>
          <w:szCs w:val="28"/>
        </w:rPr>
        <w:t>Бондарев</w:t>
      </w:r>
      <w:r w:rsidR="00087D42">
        <w:rPr>
          <w:rFonts w:ascii="Times New Roman" w:hAnsi="Times New Roman" w:cs="Times New Roman"/>
          <w:sz w:val="28"/>
          <w:szCs w:val="28"/>
        </w:rPr>
        <w:t>ой</w:t>
      </w:r>
      <w:r w:rsidRPr="00087D42" w:rsidR="00087D42">
        <w:rPr>
          <w:rFonts w:ascii="Times New Roman" w:hAnsi="Times New Roman" w:cs="Times New Roman"/>
          <w:sz w:val="28"/>
          <w:szCs w:val="28"/>
        </w:rPr>
        <w:t xml:space="preserve"> С.А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административной ответственности, указав, что в е</w:t>
      </w:r>
      <w:r w:rsidR="00087D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бездействии усматриваются признаки состава правонарушения, предусмотренного частью 2 статьи 13.19.2 Кодекса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правонарушениях, что подтверждается представленными доказательствами, ходатайствовал о назначении наказания в виде предупреждения.   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помощника прокурора Центрального района г</w:t>
      </w:r>
      <w:r w:rsidR="004C432A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Симферополя</w:t>
      </w:r>
      <w:r w:rsidR="004C432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87D42">
        <w:rPr>
          <w:rFonts w:ascii="Times New Roman" w:hAnsi="Times New Roman" w:cs="Times New Roman"/>
          <w:sz w:val="28"/>
          <w:szCs w:val="28"/>
        </w:rPr>
        <w:t>и</w:t>
      </w:r>
      <w:r w:rsidR="004C432A">
        <w:rPr>
          <w:rFonts w:ascii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sz w:val="28"/>
          <w:szCs w:val="28"/>
        </w:rPr>
        <w:t xml:space="preserve">, исследовав </w:t>
      </w:r>
      <w:r>
        <w:rPr>
          <w:rFonts w:ascii="Times New Roman" w:hAnsi="Times New Roman" w:cs="Times New Roman"/>
          <w:sz w:val="28"/>
          <w:szCs w:val="28"/>
        </w:rPr>
        <w:t>материалы дела, прихожу к следующему.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</w:t>
      </w:r>
      <w:r w:rsidRPr="00087D42">
        <w:rPr>
          <w:rFonts w:ascii="Times New Roman" w:hAnsi="Times New Roman" w:cs="Times New Roman"/>
          <w:sz w:val="28"/>
          <w:szCs w:val="28"/>
        </w:rPr>
        <w:t>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</w:t>
      </w:r>
      <w:r w:rsidRPr="00087D42">
        <w:rPr>
          <w:rFonts w:ascii="Times New Roman" w:hAnsi="Times New Roman" w:cs="Times New Roman"/>
          <w:sz w:val="28"/>
          <w:szCs w:val="28"/>
        </w:rPr>
        <w:t>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В силу примечаний к указанной норме под должностным лицом в </w:t>
      </w:r>
      <w:r w:rsidRPr="00087D42">
        <w:rPr>
          <w:rFonts w:ascii="Times New Roman" w:hAnsi="Times New Roman" w:cs="Times New Roman"/>
          <w:sz w:val="28"/>
          <w:szCs w:val="28"/>
        </w:rPr>
        <w:t>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Часть 2 статьи 13.19.2 Кодекса Россий</w:t>
      </w:r>
      <w:r w:rsidRPr="00087D42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 предусматривает административную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</w:t>
      </w:r>
      <w:r w:rsidRPr="00087D42">
        <w:rPr>
          <w:rFonts w:ascii="Times New Roman" w:hAnsi="Times New Roman" w:cs="Times New Roman"/>
          <w:sz w:val="28"/>
          <w:szCs w:val="28"/>
        </w:rPr>
        <w:t>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</w:t>
      </w:r>
      <w:r w:rsidRPr="00087D42">
        <w:rPr>
          <w:rFonts w:ascii="Times New Roman" w:hAnsi="Times New Roman" w:cs="Times New Roman"/>
          <w:sz w:val="28"/>
          <w:szCs w:val="28"/>
        </w:rPr>
        <w:t>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</w:t>
      </w:r>
      <w:r w:rsidRPr="00087D42">
        <w:rPr>
          <w:rFonts w:ascii="Times New Roman" w:hAnsi="Times New Roman" w:cs="Times New Roman"/>
          <w:sz w:val="28"/>
          <w:szCs w:val="28"/>
        </w:rPr>
        <w:t>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Согласно пункту 2 Примечания к статье 13.19.1  Кодекса Российской Федерации об административных правонарушениях адми</w:t>
      </w:r>
      <w:r w:rsidRPr="00087D42">
        <w:rPr>
          <w:rFonts w:ascii="Times New Roman" w:hAnsi="Times New Roman" w:cs="Times New Roman"/>
          <w:sz w:val="28"/>
          <w:szCs w:val="28"/>
        </w:rPr>
        <w:t>нистративная ответственность, предусмотренная настоящей статьей и статьей 13.19.2 настоящего Кодекса, не применяется к должностным лицам организаций, органов государственной власти и органов местного самоуправления, организациям, передавшим полномочия по р</w:t>
      </w:r>
      <w:r w:rsidRPr="00087D42">
        <w:rPr>
          <w:rFonts w:ascii="Times New Roman" w:hAnsi="Times New Roman" w:cs="Times New Roman"/>
          <w:sz w:val="28"/>
          <w:szCs w:val="28"/>
        </w:rPr>
        <w:t>азмещению информации в государственной информационной системе жилищно-коммунального хозяйства в соответствии с законодательством Российской Федерации другим лицам.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В случае нарушения порядка размещения информации в государственной информационной системе жи</w:t>
      </w:r>
      <w:r w:rsidRPr="00087D42">
        <w:rPr>
          <w:rFonts w:ascii="Times New Roman" w:hAnsi="Times New Roman" w:cs="Times New Roman"/>
          <w:sz w:val="28"/>
          <w:szCs w:val="28"/>
        </w:rPr>
        <w:t>лищно-коммунального хозяйства, неразмещения информации, размещения информации не в полном объеме или размещения недостоверной информации в государственной информационной системе жилищно-коммунального хозяйства административная ответственность, предусмотрен</w:t>
      </w:r>
      <w:r w:rsidRPr="00087D42">
        <w:rPr>
          <w:rFonts w:ascii="Times New Roman" w:hAnsi="Times New Roman" w:cs="Times New Roman"/>
          <w:sz w:val="28"/>
          <w:szCs w:val="28"/>
        </w:rPr>
        <w:t>ная частями 1 и 4 настоящей статьи и статьей 13.19.2 настоящего Кодекса, наступает за совершение указанных действий в отношении всех видов информации в совокупности, подлежащих размещению в отношении потребителей товаров (услуг) такого лица на территории с</w:t>
      </w:r>
      <w:r w:rsidRPr="00087D42">
        <w:rPr>
          <w:rFonts w:ascii="Times New Roman" w:hAnsi="Times New Roman" w:cs="Times New Roman"/>
          <w:sz w:val="28"/>
          <w:szCs w:val="28"/>
        </w:rPr>
        <w:t>оответствующего субъекта Российской Федерации в срок, установленный законодательством Российской Федерации о государственной информационной системе жилищно-коммунального хозяйства (пункт 3 Примечания к статье 13.19.1  Кодекса Российской Федерации об админи</w:t>
      </w:r>
      <w:r w:rsidRPr="00087D42">
        <w:rPr>
          <w:rFonts w:ascii="Times New Roman" w:hAnsi="Times New Roman" w:cs="Times New Roman"/>
          <w:sz w:val="28"/>
          <w:szCs w:val="28"/>
        </w:rPr>
        <w:t xml:space="preserve">стративных правонарушениях). 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Согласно части 10.1 статьи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</w:t>
      </w:r>
      <w:r w:rsidRPr="00087D42">
        <w:rPr>
          <w:rFonts w:ascii="Times New Roman" w:hAnsi="Times New Roman" w:cs="Times New Roman"/>
          <w:sz w:val="28"/>
          <w:szCs w:val="28"/>
        </w:rPr>
        <w:t>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 П</w:t>
      </w:r>
      <w:r w:rsidRPr="00087D42">
        <w:rPr>
          <w:rFonts w:ascii="Times New Roman" w:hAnsi="Times New Roman" w:cs="Times New Roman"/>
          <w:sz w:val="28"/>
          <w:szCs w:val="28"/>
        </w:rPr>
        <w:t>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</w:t>
      </w:r>
      <w:r w:rsidRPr="00087D42">
        <w:rPr>
          <w:rFonts w:ascii="Times New Roman" w:hAnsi="Times New Roman" w:cs="Times New Roman"/>
          <w:sz w:val="28"/>
          <w:szCs w:val="28"/>
        </w:rPr>
        <w:t>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</w:t>
      </w:r>
      <w:r w:rsidRPr="00087D42">
        <w:rPr>
          <w:rFonts w:ascii="Times New Roman" w:hAnsi="Times New Roman" w:cs="Times New Roman"/>
          <w:sz w:val="28"/>
          <w:szCs w:val="28"/>
        </w:rPr>
        <w:t>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</w:t>
      </w:r>
      <w:r w:rsidRPr="00087D42">
        <w:rPr>
          <w:rFonts w:ascii="Times New Roman" w:hAnsi="Times New Roman" w:cs="Times New Roman"/>
          <w:sz w:val="28"/>
          <w:szCs w:val="28"/>
        </w:rPr>
        <w:t>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</w:t>
      </w:r>
      <w:r w:rsidRPr="00087D42">
        <w:rPr>
          <w:rFonts w:ascii="Times New Roman" w:hAnsi="Times New Roman" w:cs="Times New Roman"/>
          <w:sz w:val="28"/>
          <w:szCs w:val="28"/>
        </w:rPr>
        <w:t>еспечении доступа к ней, ее предоставлении, размещении и распространении урегулированы нормами Федерального закона от 21.07.2014 №209-ФЗ «О государственной информационной системе жилищно-коммунального хозяйства».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Статьей 6 Федерального закона от 21.07.2014</w:t>
      </w:r>
      <w:r w:rsidRPr="00087D42">
        <w:rPr>
          <w:rFonts w:ascii="Times New Roman" w:hAnsi="Times New Roman" w:cs="Times New Roman"/>
          <w:sz w:val="28"/>
          <w:szCs w:val="28"/>
        </w:rPr>
        <w:t xml:space="preserve"> №209-ФЗ «О государственной информационной системе жилищно-коммунального хозяйства» предусмотрены виды информации, подлежащей размещению в системе ГИС ЖКХ.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В разделе 10 Приказа Минкомсвязи России №74, Минстроя России №114/пр от 29.02.2016 «Об утверждении с</w:t>
      </w:r>
      <w:r w:rsidRPr="00087D42">
        <w:rPr>
          <w:rFonts w:ascii="Times New Roman" w:hAnsi="Times New Roman" w:cs="Times New Roman"/>
          <w:sz w:val="28"/>
          <w:szCs w:val="28"/>
        </w:rPr>
        <w:t>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зарегистрированного в Минюсте России 30.05.2016 №42350 (далее Приказ №74/114), указана информация, подле</w:t>
      </w:r>
      <w:r w:rsidRPr="00087D42">
        <w:rPr>
          <w:rFonts w:ascii="Times New Roman" w:hAnsi="Times New Roman" w:cs="Times New Roman"/>
          <w:sz w:val="28"/>
          <w:szCs w:val="28"/>
        </w:rPr>
        <w:t>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</w:t>
      </w:r>
      <w:r w:rsidRPr="00087D42">
        <w:rPr>
          <w:rFonts w:ascii="Times New Roman" w:hAnsi="Times New Roman" w:cs="Times New Roman"/>
          <w:sz w:val="28"/>
          <w:szCs w:val="28"/>
        </w:rPr>
        <w:t xml:space="preserve">ьскими кооперативами, осуществляющими управление многоквартирным домом  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Из материалов дела усматривается, что в ходе проведенной проверки соблюдения требований к размещению информации установлено, что ЖСК №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87D42">
        <w:rPr>
          <w:rFonts w:ascii="Times New Roman" w:hAnsi="Times New Roman" w:cs="Times New Roman"/>
          <w:sz w:val="28"/>
          <w:szCs w:val="28"/>
        </w:rPr>
        <w:t xml:space="preserve"> на сайте «ГИС ЖКХ» (www.dom.gosuslugi.ru) в на</w:t>
      </w:r>
      <w:r w:rsidRPr="00087D42">
        <w:rPr>
          <w:rFonts w:ascii="Times New Roman" w:hAnsi="Times New Roman" w:cs="Times New Roman"/>
          <w:sz w:val="28"/>
          <w:szCs w:val="28"/>
        </w:rPr>
        <w:t>рушение вышеуказанных требований законодательства не разместил информацию, предусмотренную нормами вышеуказанных нормативно-правовых актов, а именно: не разместил основные показатели о финансово-хозяйственной деятельности ЖСК №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87D42">
        <w:rPr>
          <w:rFonts w:ascii="Times New Roman" w:hAnsi="Times New Roman" w:cs="Times New Roman"/>
          <w:sz w:val="28"/>
          <w:szCs w:val="28"/>
        </w:rPr>
        <w:t xml:space="preserve"> за 2023 год по сроку разме</w:t>
      </w:r>
      <w:r w:rsidRPr="00087D42">
        <w:rPr>
          <w:rFonts w:ascii="Times New Roman" w:hAnsi="Times New Roman" w:cs="Times New Roman"/>
          <w:sz w:val="28"/>
          <w:szCs w:val="28"/>
        </w:rPr>
        <w:t>щения по 31.03.2024 включительно, отчеты ЖСК №2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7D42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 домом за 2023 год по сроку размещения по 31.03.2024 включительно.</w:t>
      </w:r>
    </w:p>
    <w:p w:rsid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Доказательств выполнения ЖСК №2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7D42">
        <w:rPr>
          <w:rFonts w:ascii="Times New Roman" w:hAnsi="Times New Roman" w:cs="Times New Roman"/>
          <w:sz w:val="28"/>
          <w:szCs w:val="28"/>
        </w:rPr>
        <w:t xml:space="preserve"> обязанности по размещению в соответствии с законодательством Российской Федера</w:t>
      </w:r>
      <w:r w:rsidRPr="00087D42">
        <w:rPr>
          <w:rFonts w:ascii="Times New Roman" w:hAnsi="Times New Roman" w:cs="Times New Roman"/>
          <w:sz w:val="28"/>
          <w:szCs w:val="28"/>
        </w:rPr>
        <w:t>ции информации в государственной информационной системе жилищно-коммунального хозяйства, как и доказательств передачи полномочий по размещению информации в государственной информационной системе жилищно-коммунального хозяйства в соответствии с законодатель</w:t>
      </w:r>
      <w:r w:rsidRPr="00087D42">
        <w:rPr>
          <w:rFonts w:ascii="Times New Roman" w:hAnsi="Times New Roman" w:cs="Times New Roman"/>
          <w:sz w:val="28"/>
          <w:szCs w:val="28"/>
        </w:rPr>
        <w:t>ством Российской Федерации другим лицам, 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02DC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65E">
        <w:rPr>
          <w:rFonts w:ascii="Times New Roman" w:hAnsi="Times New Roman" w:cs="Times New Roman"/>
          <w:sz w:val="28"/>
          <w:szCs w:val="28"/>
        </w:rPr>
        <w:t xml:space="preserve">Согласно сведениям из ЕГРЮЛ руководителем юридического лица является </w:t>
      </w:r>
      <w:r w:rsidRPr="00542135" w:rsidR="00542135">
        <w:rPr>
          <w:rFonts w:ascii="Times New Roman" w:hAnsi="Times New Roman" w:cs="Times New Roman"/>
          <w:sz w:val="28"/>
          <w:szCs w:val="28"/>
        </w:rPr>
        <w:t>Бондарев</w:t>
      </w:r>
      <w:r w:rsidR="00542135">
        <w:rPr>
          <w:rFonts w:ascii="Times New Roman" w:hAnsi="Times New Roman" w:cs="Times New Roman"/>
          <w:sz w:val="28"/>
          <w:szCs w:val="28"/>
        </w:rPr>
        <w:t>а</w:t>
      </w:r>
      <w:r w:rsidRPr="00542135" w:rsidR="00542135">
        <w:rPr>
          <w:rFonts w:ascii="Times New Roman" w:hAnsi="Times New Roman" w:cs="Times New Roman"/>
          <w:sz w:val="28"/>
          <w:szCs w:val="28"/>
        </w:rPr>
        <w:t xml:space="preserve"> С.А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частью 2 статьи 13.19.2 Кодекса Российской Федерации об административных правонарушениях, является именно </w:t>
      </w:r>
      <w:r w:rsidRPr="00542135" w:rsidR="00542135">
        <w:rPr>
          <w:rFonts w:ascii="Times New Roman" w:hAnsi="Times New Roman" w:cs="Times New Roman"/>
          <w:sz w:val="28"/>
          <w:szCs w:val="28"/>
        </w:rPr>
        <w:t>Бондарев</w:t>
      </w:r>
      <w:r w:rsidR="00542135">
        <w:rPr>
          <w:rFonts w:ascii="Times New Roman" w:hAnsi="Times New Roman" w:cs="Times New Roman"/>
          <w:sz w:val="28"/>
          <w:szCs w:val="28"/>
        </w:rPr>
        <w:t>а</w:t>
      </w:r>
      <w:r w:rsidRPr="00542135" w:rsidR="00542135">
        <w:rPr>
          <w:rFonts w:ascii="Times New Roman" w:hAnsi="Times New Roman" w:cs="Times New Roman"/>
          <w:sz w:val="28"/>
          <w:szCs w:val="28"/>
        </w:rPr>
        <w:t xml:space="preserve"> С.А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42135" w:rsidR="00542135">
        <w:rPr>
          <w:rFonts w:ascii="Times New Roman" w:hAnsi="Times New Roman" w:cs="Times New Roman"/>
          <w:sz w:val="28"/>
          <w:szCs w:val="28"/>
        </w:rPr>
        <w:t>Бондаревой С.А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постановлением о возбуждении  дела об административном правонарушении от </w:t>
      </w:r>
      <w:r w:rsidR="00542135">
        <w:rPr>
          <w:rFonts w:ascii="Times New Roman" w:hAnsi="Times New Roman" w:cs="Times New Roman"/>
          <w:sz w:val="28"/>
          <w:szCs w:val="28"/>
        </w:rPr>
        <w:t>15.05.2024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65E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542135" w:rsidR="00542135">
        <w:rPr>
          <w:rFonts w:ascii="Times New Roman" w:hAnsi="Times New Roman" w:cs="Times New Roman"/>
          <w:sz w:val="28"/>
          <w:szCs w:val="28"/>
        </w:rPr>
        <w:t>Бондаревой С.А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9506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скриншотами данных сайта</w:t>
      </w:r>
      <w:r w:rsidRPr="004D05B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www.dom.gosuslugi.ru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65E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780EB4">
        <w:rPr>
          <w:rFonts w:ascii="Times New Roman" w:hAnsi="Times New Roman" w:cs="Times New Roman"/>
          <w:sz w:val="28"/>
          <w:szCs w:val="28"/>
        </w:rPr>
        <w:t>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42135" w:rsidR="00542135">
        <w:rPr>
          <w:rFonts w:ascii="Times New Roman" w:hAnsi="Times New Roman" w:cs="Times New Roman"/>
          <w:sz w:val="28"/>
          <w:szCs w:val="28"/>
        </w:rPr>
        <w:t>Бондаревой С.А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2D6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95065E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2D6E77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E77">
        <w:rPr>
          <w:rFonts w:ascii="Times New Roman" w:hAnsi="Times New Roman" w:cs="Times New Roman"/>
          <w:sz w:val="28"/>
          <w:szCs w:val="28"/>
        </w:rPr>
        <w:t xml:space="preserve">Доказательств выполнения </w:t>
      </w:r>
      <w:r w:rsidR="0095065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A577D5">
        <w:rPr>
          <w:rFonts w:ascii="Times New Roman" w:hAnsi="Times New Roman" w:cs="Times New Roman"/>
          <w:sz w:val="28"/>
          <w:szCs w:val="28"/>
        </w:rPr>
        <w:t>СЖСК №</w:t>
      </w:r>
      <w:r w:rsidR="00542135">
        <w:rPr>
          <w:rFonts w:ascii="Times New Roman" w:hAnsi="Times New Roman" w:cs="Times New Roman"/>
          <w:sz w:val="28"/>
          <w:szCs w:val="28"/>
        </w:rPr>
        <w:t>28</w:t>
      </w:r>
      <w:r w:rsidR="0095065E">
        <w:rPr>
          <w:rFonts w:ascii="Times New Roman" w:hAnsi="Times New Roman" w:cs="Times New Roman"/>
          <w:sz w:val="28"/>
          <w:szCs w:val="28"/>
        </w:rPr>
        <w:t xml:space="preserve">  </w:t>
      </w:r>
      <w:r w:rsidRPr="002D6E77">
        <w:rPr>
          <w:rFonts w:ascii="Times New Roman" w:hAnsi="Times New Roman" w:cs="Times New Roman"/>
          <w:sz w:val="28"/>
          <w:szCs w:val="28"/>
        </w:rPr>
        <w:t>обязанности по размещению в соответствии с законодательством Российской Федерации информации в государственной информационной системе жилищно-коммунального хозяйства, материалы дела не содержат, не предс</w:t>
      </w:r>
      <w:r w:rsidRPr="002D6E77">
        <w:rPr>
          <w:rFonts w:ascii="Times New Roman" w:hAnsi="Times New Roman" w:cs="Times New Roman"/>
          <w:sz w:val="28"/>
          <w:szCs w:val="28"/>
        </w:rPr>
        <w:t xml:space="preserve">тавлены они и лицом, в отношении которого </w:t>
      </w:r>
      <w:r w:rsidR="0095065E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Pr="002D6E77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42135" w:rsidR="00542135">
        <w:rPr>
          <w:rFonts w:ascii="Times New Roman" w:hAnsi="Times New Roman" w:cs="Times New Roman"/>
          <w:sz w:val="28"/>
          <w:szCs w:val="28"/>
        </w:rPr>
        <w:t>Бондарев</w:t>
      </w:r>
      <w:r w:rsidR="00542135">
        <w:rPr>
          <w:rFonts w:ascii="Times New Roman" w:hAnsi="Times New Roman" w:cs="Times New Roman"/>
          <w:sz w:val="28"/>
          <w:szCs w:val="28"/>
        </w:rPr>
        <w:t>а</w:t>
      </w:r>
      <w:r w:rsidRPr="00542135" w:rsidR="00542135">
        <w:rPr>
          <w:rFonts w:ascii="Times New Roman" w:hAnsi="Times New Roman" w:cs="Times New Roman"/>
          <w:sz w:val="28"/>
          <w:szCs w:val="28"/>
        </w:rPr>
        <w:t xml:space="preserve"> С.А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A577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частью 2 статьи 13.19.2 Кодекса Российской Федерации об административных правонарушениях, а именно: </w:t>
      </w:r>
      <w:r w:rsidR="00FF1EDF">
        <w:rPr>
          <w:rFonts w:ascii="Times New Roman" w:hAnsi="Times New Roman"/>
          <w:sz w:val="28"/>
          <w:szCs w:val="28"/>
          <w:lang w:eastAsia="ru-RU"/>
        </w:rPr>
        <w:t>не разместил</w:t>
      </w:r>
      <w:r w:rsidR="00A577D5">
        <w:rPr>
          <w:rFonts w:ascii="Times New Roman" w:hAnsi="Times New Roman"/>
          <w:sz w:val="28"/>
          <w:szCs w:val="28"/>
          <w:lang w:eastAsia="ru-RU"/>
        </w:rPr>
        <w:t>а</w:t>
      </w:r>
      <w:r w:rsidR="00FF1EDF">
        <w:rPr>
          <w:rFonts w:ascii="Times New Roman" w:hAnsi="Times New Roman"/>
          <w:sz w:val="28"/>
          <w:szCs w:val="28"/>
          <w:lang w:eastAsia="ru-RU"/>
        </w:rPr>
        <w:t xml:space="preserve"> информацию в государственной информационной системе жилищно-коммунального хозяйства, предусмотренную законода</w:t>
      </w:r>
      <w:r w:rsidR="002D6E77">
        <w:rPr>
          <w:rFonts w:ascii="Times New Roman" w:hAnsi="Times New Roman"/>
          <w:sz w:val="28"/>
          <w:szCs w:val="28"/>
          <w:lang w:eastAsia="ru-RU"/>
        </w:rPr>
        <w:t>тельством Российской Федерации.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а также, принимая во внимание положения ч. 1 ст. 4.5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542135" w:rsidR="00542135">
        <w:rPr>
          <w:rFonts w:ascii="Times New Roman" w:hAnsi="Times New Roman" w:cs="Times New Roman"/>
          <w:sz w:val="28"/>
          <w:szCs w:val="28"/>
        </w:rPr>
        <w:t>Бондаревой С.А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950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не истек. Оснований для прекращения производства по данному делу не установлено.  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</w:t>
      </w:r>
      <w:r>
        <w:rPr>
          <w:rFonts w:ascii="Times New Roman" w:hAnsi="Times New Roman" w:cs="Times New Roman"/>
          <w:sz w:val="28"/>
          <w:szCs w:val="28"/>
        </w:rPr>
        <w:t xml:space="preserve">нии составлено с соблюдением требований закона, противоречий не содержит. Права и законные интересы </w:t>
      </w:r>
      <w:r w:rsidRPr="00542135" w:rsidR="00542135">
        <w:rPr>
          <w:rFonts w:ascii="Times New Roman" w:hAnsi="Times New Roman" w:cs="Times New Roman"/>
          <w:sz w:val="28"/>
          <w:szCs w:val="28"/>
        </w:rPr>
        <w:t>Бондаревой С.А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 положение, а также наличие обстоятельств, смягчающих или отягчающих административную ответственность.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по делу не установлено. 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обстоятельств дела, характера вменённого правонарушения, осн</w:t>
      </w:r>
      <w:r>
        <w:rPr>
          <w:rFonts w:ascii="Times New Roman" w:eastAsia="Times New Roman" w:hAnsi="Times New Roman" w:cs="Times New Roman"/>
          <w:sz w:val="28"/>
          <w:szCs w:val="28"/>
        </w:rPr>
        <w:t>ований для применения положений статьи 2.9 Российской Федерации об административных правонарушениях при определении вида и размера наказания не имеется.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 статьями 3.1, 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принимая во внимание данные о личности </w:t>
      </w:r>
      <w:r w:rsidR="0095065E">
        <w:rPr>
          <w:rFonts w:ascii="Times New Roman" w:eastAsia="Times New Roman" w:hAnsi="Times New Roman" w:cs="Times New Roman"/>
          <w:sz w:val="28"/>
          <w:szCs w:val="28"/>
        </w:rPr>
        <w:t>виновно</w:t>
      </w:r>
      <w:r w:rsidR="00A577D5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обстоятельства дела, отсутствие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отягчающих ответственность, принимая во внимание, что </w:t>
      </w:r>
      <w:r w:rsidRPr="00542135" w:rsidR="00542135">
        <w:rPr>
          <w:rFonts w:ascii="Times New Roman" w:hAnsi="Times New Roman" w:cs="Times New Roman"/>
          <w:sz w:val="28"/>
          <w:szCs w:val="28"/>
        </w:rPr>
        <w:t>Бондарев</w:t>
      </w:r>
      <w:r w:rsidR="00542135">
        <w:rPr>
          <w:rFonts w:ascii="Times New Roman" w:hAnsi="Times New Roman" w:cs="Times New Roman"/>
          <w:sz w:val="28"/>
          <w:szCs w:val="28"/>
        </w:rPr>
        <w:t>а</w:t>
      </w:r>
      <w:r w:rsidRPr="00542135" w:rsidR="00542135">
        <w:rPr>
          <w:rFonts w:ascii="Times New Roman" w:hAnsi="Times New Roman" w:cs="Times New Roman"/>
          <w:sz w:val="28"/>
          <w:szCs w:val="28"/>
        </w:rPr>
        <w:t xml:space="preserve"> С.А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к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инистративной ответственности</w:t>
      </w:r>
      <w:r w:rsidR="0095065E"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однородных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не привлекал</w:t>
      </w:r>
      <w:r w:rsidR="00A577D5"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прихожу к выводу, что </w:t>
      </w:r>
      <w:r w:rsidRPr="00542135" w:rsidR="00542135">
        <w:rPr>
          <w:rFonts w:ascii="Times New Roman" w:hAnsi="Times New Roman" w:cs="Times New Roman"/>
          <w:sz w:val="28"/>
          <w:szCs w:val="28"/>
        </w:rPr>
        <w:t>Бондарев</w:t>
      </w:r>
      <w:r w:rsidR="00542135">
        <w:rPr>
          <w:rFonts w:ascii="Times New Roman" w:hAnsi="Times New Roman" w:cs="Times New Roman"/>
          <w:sz w:val="28"/>
          <w:szCs w:val="28"/>
        </w:rPr>
        <w:t>у</w:t>
      </w:r>
      <w:r w:rsidRPr="00542135" w:rsidR="00542135">
        <w:rPr>
          <w:rFonts w:ascii="Times New Roman" w:hAnsi="Times New Roman" w:cs="Times New Roman"/>
          <w:sz w:val="28"/>
          <w:szCs w:val="28"/>
        </w:rPr>
        <w:t xml:space="preserve"> С.А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подвергнуть административному наказанию в виде предупреждения в пределах санкции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предусмотренной част</w:t>
      </w:r>
      <w:r w:rsidR="0095065E"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13.19.2 Кодекса Российской Федерации об административных правонарушениях.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A802DC" w:rsidP="00A8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802DC" w:rsidP="00A802DC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542135" w:rsidR="00542135">
        <w:rPr>
          <w:sz w:val="28"/>
          <w:szCs w:val="28"/>
        </w:rPr>
        <w:t>Бондарев</w:t>
      </w:r>
      <w:r w:rsidR="00542135">
        <w:rPr>
          <w:sz w:val="28"/>
          <w:szCs w:val="28"/>
        </w:rPr>
        <w:t>у</w:t>
      </w:r>
      <w:r w:rsidRPr="00542135" w:rsidR="00542135">
        <w:rPr>
          <w:sz w:val="28"/>
          <w:szCs w:val="28"/>
        </w:rPr>
        <w:t xml:space="preserve"> Светлан</w:t>
      </w:r>
      <w:r w:rsidR="00542135">
        <w:rPr>
          <w:sz w:val="28"/>
          <w:szCs w:val="28"/>
        </w:rPr>
        <w:t>у</w:t>
      </w:r>
      <w:r w:rsidRPr="00542135" w:rsidR="00542135">
        <w:rPr>
          <w:sz w:val="28"/>
          <w:szCs w:val="28"/>
        </w:rPr>
        <w:t xml:space="preserve"> Андреевн</w:t>
      </w:r>
      <w:r w:rsidR="00542135">
        <w:rPr>
          <w:sz w:val="28"/>
          <w:szCs w:val="28"/>
        </w:rPr>
        <w:t>у</w:t>
      </w:r>
      <w:r w:rsidRPr="00542135" w:rsidR="0054213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A577D5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правонарушениях, и назначить е</w:t>
      </w:r>
      <w:r w:rsidR="00A577D5">
        <w:rPr>
          <w:sz w:val="28"/>
          <w:szCs w:val="28"/>
        </w:rPr>
        <w:t>й</w:t>
      </w:r>
      <w:r>
        <w:rPr>
          <w:sz w:val="28"/>
          <w:szCs w:val="28"/>
        </w:rPr>
        <w:t xml:space="preserve">  наказание в виде предупреждения.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</w:t>
      </w:r>
      <w:r>
        <w:rPr>
          <w:rFonts w:ascii="Times New Roman" w:hAnsi="Times New Roman" w:cs="Times New Roman"/>
          <w:sz w:val="28"/>
          <w:szCs w:val="28"/>
        </w:rPr>
        <w:t>ожет быть обжаловано в Центральный районный суд города Симферополя Республики Крым через мирового судью судебного участка №1</w:t>
      </w:r>
      <w:r w:rsidR="005421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</w:t>
      </w:r>
      <w:r>
        <w:rPr>
          <w:rFonts w:ascii="Times New Roman" w:hAnsi="Times New Roman" w:cs="Times New Roman"/>
          <w:sz w:val="28"/>
          <w:szCs w:val="28"/>
        </w:rPr>
        <w:t>ток со дня вручения или получения копии постановления.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2DC" w:rsidP="00A802DC">
      <w:pPr>
        <w:ind w:firstLine="85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542135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0867DD"/>
    <w:sectPr w:rsidSect="00BE5088">
      <w:footerReference w:type="default" r:id="rId5"/>
      <w:pgSz w:w="11906" w:h="16838"/>
      <w:pgMar w:top="1134" w:right="850" w:bottom="1134" w:left="1701" w:header="708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4188043"/>
      <w:docPartObj>
        <w:docPartGallery w:val="Page Numbers (Bottom of Page)"/>
        <w:docPartUnique/>
      </w:docPartObj>
    </w:sdtPr>
    <w:sdtContent>
      <w:p w:rsidR="005F7C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B18">
          <w:rPr>
            <w:noProof/>
          </w:rPr>
          <w:t>1</w:t>
        </w:r>
        <w:r>
          <w:fldChar w:fldCharType="end"/>
        </w:r>
      </w:p>
    </w:sdtContent>
  </w:sdt>
  <w:p w:rsidR="005F7C5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DC"/>
    <w:rsid w:val="000271F7"/>
    <w:rsid w:val="000867DD"/>
    <w:rsid w:val="00087D42"/>
    <w:rsid w:val="002D6E77"/>
    <w:rsid w:val="002E5697"/>
    <w:rsid w:val="00391FBA"/>
    <w:rsid w:val="003D0D08"/>
    <w:rsid w:val="004C432A"/>
    <w:rsid w:val="004D05BD"/>
    <w:rsid w:val="005101B1"/>
    <w:rsid w:val="00542135"/>
    <w:rsid w:val="00596B18"/>
    <w:rsid w:val="005F0053"/>
    <w:rsid w:val="005F7C55"/>
    <w:rsid w:val="006515DD"/>
    <w:rsid w:val="0077108A"/>
    <w:rsid w:val="00780EB4"/>
    <w:rsid w:val="007E7457"/>
    <w:rsid w:val="00936FBB"/>
    <w:rsid w:val="0095065E"/>
    <w:rsid w:val="00A577D5"/>
    <w:rsid w:val="00A802DC"/>
    <w:rsid w:val="00BE5088"/>
    <w:rsid w:val="00C723F1"/>
    <w:rsid w:val="00C74CCC"/>
    <w:rsid w:val="00E14994"/>
    <w:rsid w:val="00F13518"/>
    <w:rsid w:val="00FF1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D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02DC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802D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802D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2D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6E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5F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7C5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5F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7C5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