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58C" w:rsidRPr="00CA00CE" w:rsidP="008E7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№05-</w:t>
      </w:r>
      <w:r w:rsidR="00FA1058">
        <w:rPr>
          <w:rFonts w:ascii="Times New Roman" w:hAnsi="Times New Roman" w:cs="Times New Roman"/>
          <w:sz w:val="28"/>
          <w:szCs w:val="28"/>
        </w:rPr>
        <w:t>0</w:t>
      </w:r>
      <w:r w:rsidR="004003E6">
        <w:rPr>
          <w:rFonts w:ascii="Times New Roman" w:hAnsi="Times New Roman" w:cs="Times New Roman"/>
          <w:sz w:val="28"/>
          <w:szCs w:val="28"/>
        </w:rPr>
        <w:t>21</w:t>
      </w:r>
      <w:r w:rsidR="00D4070D">
        <w:rPr>
          <w:rFonts w:ascii="Times New Roman" w:hAnsi="Times New Roman" w:cs="Times New Roman"/>
          <w:sz w:val="28"/>
          <w:szCs w:val="28"/>
        </w:rPr>
        <w:t>4</w:t>
      </w:r>
      <w:r w:rsidRPr="00CA00CE">
        <w:rPr>
          <w:rFonts w:ascii="Times New Roman" w:hAnsi="Times New Roman" w:cs="Times New Roman"/>
          <w:sz w:val="28"/>
          <w:szCs w:val="28"/>
        </w:rPr>
        <w:t>/1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>/20</w:t>
      </w:r>
      <w:r w:rsidRPr="00CA00CE" w:rsidR="009E6C55">
        <w:rPr>
          <w:rFonts w:ascii="Times New Roman" w:hAnsi="Times New Roman" w:cs="Times New Roman"/>
          <w:sz w:val="28"/>
          <w:szCs w:val="28"/>
        </w:rPr>
        <w:t>2</w:t>
      </w:r>
      <w:r w:rsidR="004003E6">
        <w:rPr>
          <w:rFonts w:ascii="Times New Roman" w:hAnsi="Times New Roman" w:cs="Times New Roman"/>
          <w:sz w:val="28"/>
          <w:szCs w:val="28"/>
        </w:rPr>
        <w:t>3</w:t>
      </w:r>
    </w:p>
    <w:p w:rsidR="008E758C" w:rsidRPr="00CA00CE" w:rsidP="000F0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2847" w:rsidP="00622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622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2023</w:t>
      </w:r>
      <w:r w:rsidRPr="00CA00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г. Симферополь                  </w:t>
      </w:r>
    </w:p>
    <w:p w:rsidR="00B02847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2664D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293F1F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4003E6">
        <w:rPr>
          <w:rFonts w:ascii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03E6">
        <w:rPr>
          <w:rFonts w:ascii="Times New Roman" w:hAnsi="Times New Roman" w:cs="Times New Roman"/>
          <w:sz w:val="28"/>
          <w:szCs w:val="28"/>
        </w:rPr>
        <w:t xml:space="preserve">рокурора Центрального района города </w:t>
      </w:r>
      <w:r>
        <w:rPr>
          <w:rFonts w:ascii="Times New Roman" w:hAnsi="Times New Roman" w:cs="Times New Roman"/>
          <w:sz w:val="28"/>
          <w:szCs w:val="28"/>
        </w:rPr>
        <w:t xml:space="preserve">Симферополя </w:t>
      </w:r>
      <w:r w:rsidR="004003E6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003E6">
        <w:rPr>
          <w:rFonts w:ascii="Times New Roman" w:hAnsi="Times New Roman" w:cs="Times New Roman"/>
          <w:sz w:val="28"/>
          <w:szCs w:val="28"/>
        </w:rPr>
        <w:t xml:space="preserve">Голинача С.О.,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рассмотрев в открытом су</w:t>
      </w:r>
      <w:r w:rsidRPr="00CA00CE">
        <w:rPr>
          <w:rFonts w:ascii="Times New Roman" w:hAnsi="Times New Roman" w:cs="Times New Roman"/>
          <w:sz w:val="28"/>
          <w:szCs w:val="28"/>
        </w:rPr>
        <w:t>дебном заседании в помещении судебного участка №1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</w:t>
      </w:r>
      <w:r w:rsidRPr="00CA00CE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8E758C" w:rsidRPr="00CA00CE" w:rsidP="008E758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</w:t>
      </w:r>
      <w:r w:rsidR="00D4070D">
        <w:rPr>
          <w:rFonts w:ascii="Times New Roman" w:hAnsi="Times New Roman" w:cs="Times New Roman"/>
          <w:sz w:val="28"/>
          <w:szCs w:val="28"/>
        </w:rPr>
        <w:t xml:space="preserve">Товарищества собственности недвижимости «Октября 9» </w:t>
      </w:r>
      <w:r w:rsidR="00D4070D">
        <w:rPr>
          <w:rFonts w:ascii="Times New Roman" w:hAnsi="Times New Roman" w:cs="Times New Roman"/>
          <w:sz w:val="28"/>
          <w:szCs w:val="28"/>
        </w:rPr>
        <w:t>Саливан</w:t>
      </w:r>
      <w:r w:rsidR="00D4070D">
        <w:rPr>
          <w:rFonts w:ascii="Times New Roman" w:hAnsi="Times New Roman" w:cs="Times New Roman"/>
          <w:sz w:val="28"/>
          <w:szCs w:val="28"/>
        </w:rPr>
        <w:t xml:space="preserve"> Елены Борисовны</w:t>
      </w:r>
      <w:r w:rsidRPr="00CA00CE" w:rsidR="009E6C55">
        <w:rPr>
          <w:rFonts w:ascii="Times New Roman" w:hAnsi="Times New Roman" w:cs="Times New Roman"/>
          <w:sz w:val="28"/>
          <w:szCs w:val="28"/>
        </w:rPr>
        <w:t xml:space="preserve">, </w:t>
      </w:r>
      <w:r w:rsidRPr="00FC21B3" w:rsidR="00FC21B3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2 статьи 13.19.2 Кодекса Российской Федерации об административных правонарушениях,</w:t>
      </w:r>
    </w:p>
    <w:p w:rsidR="006C4569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УС</w:t>
      </w:r>
      <w:r w:rsidRPr="00CA00CE">
        <w:rPr>
          <w:rFonts w:ascii="Times New Roman" w:hAnsi="Times New Roman" w:cs="Times New Roman"/>
          <w:sz w:val="28"/>
          <w:szCs w:val="28"/>
        </w:rPr>
        <w:t>ТАНОВИЛ:</w:t>
      </w:r>
    </w:p>
    <w:p w:rsidR="006C4569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Саливан Е.Б</w:t>
      </w:r>
      <w:r w:rsidRPr="00CA00CE" w:rsidR="002B18F4">
        <w:rPr>
          <w:rFonts w:ascii="Times New Roman" w:hAnsi="Times New Roman" w:cs="Times New Roman"/>
          <w:sz w:val="28"/>
          <w:szCs w:val="28"/>
        </w:rPr>
        <w:t>.</w:t>
      </w:r>
      <w:r w:rsidRPr="00CA00CE" w:rsidR="002A12C8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="004003E6">
        <w:rPr>
          <w:rFonts w:ascii="Times New Roman" w:hAnsi="Times New Roman" w:cs="Times New Roman"/>
          <w:sz w:val="28"/>
          <w:szCs w:val="28"/>
        </w:rPr>
        <w:t xml:space="preserve">председателем правления </w:t>
      </w:r>
      <w:r w:rsidRPr="00D4070D">
        <w:rPr>
          <w:rFonts w:ascii="Times New Roman" w:hAnsi="Times New Roman" w:cs="Times New Roman"/>
          <w:sz w:val="28"/>
          <w:szCs w:val="28"/>
        </w:rPr>
        <w:t>Товарищества собственности недвижимости «Октября 9»</w:t>
      </w:r>
      <w:r w:rsidRPr="00423E37" w:rsidR="002A12C8">
        <w:rPr>
          <w:rFonts w:ascii="Times New Roman" w:hAnsi="Times New Roman" w:cs="Times New Roman"/>
          <w:sz w:val="28"/>
          <w:szCs w:val="28"/>
        </w:rPr>
        <w:t xml:space="preserve"> </w:t>
      </w:r>
      <w:r w:rsidRPr="00CA00CE" w:rsidR="002A12C8">
        <w:rPr>
          <w:rFonts w:ascii="Times New Roman" w:hAnsi="Times New Roman" w:cs="Times New Roman"/>
          <w:sz w:val="28"/>
          <w:szCs w:val="28"/>
        </w:rPr>
        <w:t>(далее</w:t>
      </w:r>
      <w:r w:rsidR="002A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ТСН «Октября 9»</w:t>
      </w:r>
      <w:r w:rsidRPr="00CA00CE" w:rsidR="002A12C8">
        <w:rPr>
          <w:rFonts w:ascii="Times New Roman" w:hAnsi="Times New Roman" w:cs="Times New Roman"/>
          <w:sz w:val="28"/>
          <w:szCs w:val="28"/>
        </w:rPr>
        <w:t>, юридическое лицо),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00CE" w:rsidR="002A12C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C21B3" w:rsidR="00FC21B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A00CE" w:rsidR="002A12C8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2B18F4">
        <w:rPr>
          <w:rFonts w:ascii="Times New Roman" w:hAnsi="Times New Roman" w:cs="Times New Roman"/>
          <w:sz w:val="28"/>
          <w:szCs w:val="28"/>
        </w:rPr>
        <w:t>не разместил</w:t>
      </w:r>
      <w:r w:rsidR="002A12C8">
        <w:rPr>
          <w:rFonts w:ascii="Times New Roman" w:hAnsi="Times New Roman" w:cs="Times New Roman"/>
          <w:sz w:val="28"/>
          <w:szCs w:val="28"/>
        </w:rPr>
        <w:t>а</w:t>
      </w:r>
      <w:r w:rsidRPr="00CA00CE" w:rsidR="002A12C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CA00CE" w:rsidR="002B18F4">
        <w:rPr>
          <w:rFonts w:ascii="Times New Roman" w:hAnsi="Times New Roman" w:cs="Times New Roman"/>
          <w:sz w:val="28"/>
          <w:szCs w:val="28"/>
        </w:rPr>
        <w:t>ю</w:t>
      </w:r>
      <w:r w:rsidR="00026AF2">
        <w:rPr>
          <w:rFonts w:ascii="Times New Roman" w:hAnsi="Times New Roman" w:cs="Times New Roman"/>
          <w:sz w:val="28"/>
          <w:szCs w:val="28"/>
        </w:rPr>
        <w:t>, подлежащую размещению</w:t>
      </w:r>
      <w:r w:rsidRPr="00CA00CE" w:rsidR="002A12C8">
        <w:rPr>
          <w:rFonts w:ascii="Times New Roman" w:hAnsi="Times New Roman" w:cs="Times New Roman"/>
          <w:sz w:val="28"/>
          <w:szCs w:val="28"/>
        </w:rPr>
        <w:t xml:space="preserve"> лиц</w:t>
      </w:r>
      <w:r w:rsidR="00026AF2">
        <w:rPr>
          <w:rFonts w:ascii="Times New Roman" w:hAnsi="Times New Roman" w:cs="Times New Roman"/>
          <w:sz w:val="28"/>
          <w:szCs w:val="28"/>
        </w:rPr>
        <w:t>ом</w:t>
      </w:r>
      <w:r w:rsidRPr="00CA00CE" w:rsidR="002B18F4">
        <w:rPr>
          <w:rFonts w:ascii="Times New Roman" w:hAnsi="Times New Roman" w:cs="Times New Roman"/>
          <w:sz w:val="28"/>
          <w:szCs w:val="28"/>
        </w:rPr>
        <w:t>,</w:t>
      </w:r>
      <w:r w:rsidRPr="00CA00CE" w:rsidR="002A12C8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026AF2">
        <w:rPr>
          <w:rFonts w:ascii="Times New Roman" w:hAnsi="Times New Roman" w:cs="Times New Roman"/>
          <w:sz w:val="28"/>
          <w:szCs w:val="28"/>
        </w:rPr>
        <w:t>и</w:t>
      </w:r>
      <w:r w:rsidRPr="00CA00CE" w:rsidR="002A12C8">
        <w:rPr>
          <w:rFonts w:ascii="Times New Roman" w:hAnsi="Times New Roman" w:cs="Times New Roman"/>
          <w:sz w:val="28"/>
          <w:szCs w:val="28"/>
        </w:rPr>
        <w:t>м деятельность по управлению многоквартирными домами</w:t>
      </w:r>
      <w:r w:rsidR="00026AF2">
        <w:rPr>
          <w:rFonts w:ascii="Times New Roman" w:hAnsi="Times New Roman" w:cs="Times New Roman"/>
          <w:sz w:val="28"/>
          <w:szCs w:val="28"/>
        </w:rPr>
        <w:t xml:space="preserve">, обязанными в соответствии с нормативно – правовыми актами Российской Федерации размещать информацию </w:t>
      </w:r>
      <w:r w:rsidRPr="00CA00CE" w:rsidR="002A12C8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жилищно-коммунального хозяйства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, </w:t>
      </w:r>
      <w:r w:rsidR="00A9727B">
        <w:rPr>
          <w:rFonts w:ascii="Times New Roman" w:hAnsi="Times New Roman" w:cs="Times New Roman"/>
          <w:sz w:val="28"/>
          <w:szCs w:val="28"/>
        </w:rPr>
        <w:t xml:space="preserve">в частности, информацию об основных показателях </w:t>
      </w:r>
      <w:r w:rsidR="006F04A2">
        <w:rPr>
          <w:rFonts w:ascii="Times New Roman" w:hAnsi="Times New Roman" w:cs="Times New Roman"/>
          <w:sz w:val="28"/>
          <w:szCs w:val="28"/>
        </w:rPr>
        <w:t xml:space="preserve">финансово-экономической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ТСН «Октября 9» </w:t>
      </w:r>
      <w:r w:rsidR="006F04A2">
        <w:rPr>
          <w:rFonts w:ascii="Times New Roman" w:hAnsi="Times New Roman" w:cs="Times New Roman"/>
          <w:sz w:val="28"/>
          <w:szCs w:val="28"/>
        </w:rPr>
        <w:t xml:space="preserve">за 2022 год, а также отчеты </w:t>
      </w:r>
      <w:r>
        <w:rPr>
          <w:rFonts w:ascii="Times New Roman" w:hAnsi="Times New Roman" w:cs="Times New Roman"/>
          <w:sz w:val="28"/>
          <w:szCs w:val="28"/>
        </w:rPr>
        <w:t xml:space="preserve">ТСН «Октября 9» </w:t>
      </w:r>
      <w:r w:rsidR="006F04A2">
        <w:rPr>
          <w:rFonts w:ascii="Times New Roman" w:hAnsi="Times New Roman" w:cs="Times New Roman"/>
          <w:sz w:val="28"/>
          <w:szCs w:val="28"/>
        </w:rPr>
        <w:t>по управлению многоквартирным домом</w:t>
      </w:r>
      <w:r w:rsidR="00A9727B">
        <w:rPr>
          <w:rFonts w:ascii="Times New Roman" w:hAnsi="Times New Roman" w:cs="Times New Roman"/>
          <w:sz w:val="28"/>
          <w:szCs w:val="28"/>
        </w:rPr>
        <w:t xml:space="preserve"> </w:t>
      </w:r>
      <w:r w:rsidR="006F04A2">
        <w:rPr>
          <w:rFonts w:ascii="Times New Roman" w:hAnsi="Times New Roman" w:cs="Times New Roman"/>
          <w:sz w:val="28"/>
          <w:szCs w:val="28"/>
        </w:rPr>
        <w:t xml:space="preserve">за 2022 год, </w:t>
      </w:r>
      <w:r w:rsidR="00A9727B">
        <w:rPr>
          <w:rFonts w:ascii="Times New Roman" w:hAnsi="Times New Roman" w:cs="Times New Roman"/>
          <w:sz w:val="28"/>
          <w:szCs w:val="28"/>
        </w:rPr>
        <w:t xml:space="preserve">по сроку размещения не позднее 31.03.2023. </w:t>
      </w:r>
    </w:p>
    <w:p w:rsidR="00D4070D" w:rsidRPr="00D4070D" w:rsidP="00D4070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Саливан Е.Б.</w:t>
      </w:r>
      <w:r w:rsidRPr="00D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07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40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дате и времени судебного разбирательства уведомлен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адресатом получена, ходатайств об отложении судебного заседания в суд не направил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3E37" w:rsidP="00423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E37">
        <w:rPr>
          <w:rFonts w:ascii="Times New Roman" w:hAnsi="Times New Roman" w:cs="Times New Roman"/>
          <w:sz w:val="28"/>
          <w:szCs w:val="28"/>
        </w:rPr>
        <w:t xml:space="preserve"> С учетом разъя</w:t>
      </w:r>
      <w:r w:rsidRPr="00423E37">
        <w:rPr>
          <w:rFonts w:ascii="Times New Roman" w:hAnsi="Times New Roman" w:cs="Times New Roman"/>
          <w:sz w:val="28"/>
          <w:szCs w:val="28"/>
        </w:rPr>
        <w:t>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</w:t>
      </w:r>
      <w:r w:rsidRPr="00423E37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</w:t>
      </w:r>
      <w:r w:rsidR="00D4070D">
        <w:rPr>
          <w:rFonts w:ascii="Times New Roman" w:hAnsi="Times New Roman" w:cs="Times New Roman"/>
          <w:sz w:val="28"/>
          <w:szCs w:val="28"/>
        </w:rPr>
        <w:t>Саливан Е.Б.</w:t>
      </w:r>
      <w:r w:rsidRPr="00423E37">
        <w:rPr>
          <w:rFonts w:ascii="Times New Roman" w:hAnsi="Times New Roman" w:cs="Times New Roman"/>
          <w:sz w:val="28"/>
          <w:szCs w:val="28"/>
        </w:rPr>
        <w:t xml:space="preserve"> считается надлежаще извещенной о времени и месте рассмотрения дела об административном правонарушении.</w:t>
      </w:r>
    </w:p>
    <w:p w:rsidR="00FA1058" w:rsidP="00423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надлежащее извещение лица,</w:t>
      </w:r>
      <w:r w:rsidRPr="00FA1058">
        <w:t xml:space="preserve"> </w:t>
      </w:r>
      <w:r w:rsidRPr="00FA1058">
        <w:rPr>
          <w:rFonts w:ascii="Times New Roman" w:hAnsi="Times New Roman" w:cs="Times New Roman"/>
          <w:sz w:val="28"/>
          <w:szCs w:val="28"/>
        </w:rPr>
        <w:t>в отношении которого ведется производство п</w:t>
      </w:r>
      <w:r w:rsidRPr="00FA1058">
        <w:rPr>
          <w:rFonts w:ascii="Times New Roman" w:hAnsi="Times New Roman" w:cs="Times New Roman"/>
          <w:sz w:val="28"/>
          <w:szCs w:val="28"/>
        </w:rPr>
        <w:t>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считаю возможным рассмотреть дело в отсутствие </w:t>
      </w:r>
      <w:r w:rsidRPr="00D4070D" w:rsidR="00D4070D">
        <w:rPr>
          <w:rFonts w:ascii="Times New Roman" w:hAnsi="Times New Roman" w:cs="Times New Roman"/>
          <w:sz w:val="28"/>
          <w:szCs w:val="28"/>
        </w:rPr>
        <w:t>Саливан Е.Б.</w:t>
      </w:r>
    </w:p>
    <w:p w:rsidR="00293F1F" w:rsidRPr="00632449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Pr="00293F1F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 Центрального района города</w:t>
      </w:r>
      <w:r w:rsidRPr="00293F1F">
        <w:rPr>
          <w:rFonts w:ascii="Times New Roman" w:hAnsi="Times New Roman" w:cs="Times New Roman"/>
          <w:sz w:val="28"/>
          <w:szCs w:val="28"/>
        </w:rPr>
        <w:t xml:space="preserve">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>Голинач С.О</w:t>
      </w:r>
      <w:r w:rsidRPr="00293F1F">
        <w:rPr>
          <w:rFonts w:ascii="Times New Roman" w:hAnsi="Times New Roman" w:cs="Times New Roman"/>
          <w:sz w:val="28"/>
          <w:szCs w:val="28"/>
        </w:rPr>
        <w:t xml:space="preserve">. в судебном заседании настаивал на привлечении </w:t>
      </w:r>
      <w:r w:rsidRPr="00627880" w:rsidR="00627880">
        <w:rPr>
          <w:rFonts w:ascii="Times New Roman" w:hAnsi="Times New Roman" w:cs="Times New Roman"/>
          <w:sz w:val="28"/>
          <w:szCs w:val="28"/>
        </w:rPr>
        <w:t xml:space="preserve">Саливан Е.Б. </w:t>
      </w:r>
      <w:r w:rsidRPr="00293F1F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указав, что в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3E37">
        <w:rPr>
          <w:rFonts w:ascii="Times New Roman" w:hAnsi="Times New Roman" w:cs="Times New Roman"/>
          <w:sz w:val="28"/>
          <w:szCs w:val="28"/>
        </w:rPr>
        <w:t>е</w:t>
      </w:r>
      <w:r w:rsidRPr="00293F1F">
        <w:rPr>
          <w:rFonts w:ascii="Times New Roman" w:hAnsi="Times New Roman" w:cs="Times New Roman"/>
          <w:sz w:val="28"/>
          <w:szCs w:val="28"/>
        </w:rPr>
        <w:t xml:space="preserve"> бездействии усматриваются признаки состава правонарушения, предусмотренного частью 2 статьи 13.19.2 Кодекса Российской Федерации об административных правонарушениях, что подтверждается представленными до</w:t>
      </w:r>
      <w:r w:rsidRPr="00293F1F">
        <w:rPr>
          <w:rFonts w:ascii="Times New Roman" w:hAnsi="Times New Roman" w:cs="Times New Roman"/>
          <w:sz w:val="28"/>
          <w:szCs w:val="28"/>
        </w:rPr>
        <w:t xml:space="preserve">казательствами, ходатайствовал о назначении наказания в виде </w:t>
      </w:r>
      <w:r w:rsidR="00F27E3F">
        <w:rPr>
          <w:rFonts w:ascii="Times New Roman" w:hAnsi="Times New Roman" w:cs="Times New Roman"/>
          <w:sz w:val="28"/>
          <w:szCs w:val="28"/>
        </w:rPr>
        <w:t>предупреждения</w:t>
      </w:r>
      <w:r w:rsidRPr="00293F1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r w:rsidR="00F27E3F">
        <w:rPr>
          <w:rFonts w:ascii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hAnsi="Times New Roman" w:cs="Times New Roman"/>
          <w:sz w:val="28"/>
          <w:szCs w:val="28"/>
        </w:rPr>
        <w:t>прокурора Центрального района г</w:t>
      </w:r>
      <w:r w:rsidR="00F27E3F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Симферополя</w:t>
      </w:r>
      <w:r w:rsidR="00F27E3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A00CE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соответствии с частью 1 статьи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CA00CE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установлена административная ответственность.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</w:t>
      </w:r>
      <w:r w:rsidRPr="00CA00CE">
        <w:rPr>
          <w:rFonts w:ascii="Times New Roman" w:hAnsi="Times New Roman" w:cs="Times New Roman"/>
          <w:sz w:val="28"/>
          <w:szCs w:val="28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силу примечаний к указанной норме под должностным лицом в настоящем Кодексе следует понимать, в том числе лица (работники организ</w:t>
      </w:r>
      <w:r w:rsidRPr="00CA00CE">
        <w:rPr>
          <w:rFonts w:ascii="Times New Roman" w:hAnsi="Times New Roman" w:cs="Times New Roman"/>
          <w:sz w:val="28"/>
          <w:szCs w:val="28"/>
        </w:rPr>
        <w:t>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Часть 2 статьи 13.19.2 Кодекса Российской Федерации об административных правонарушениях предусматривает адми</w:t>
      </w:r>
      <w:r w:rsidRPr="00CA00CE">
        <w:rPr>
          <w:rFonts w:ascii="Times New Roman" w:hAnsi="Times New Roman" w:cs="Times New Roman"/>
          <w:sz w:val="28"/>
          <w:szCs w:val="28"/>
        </w:rPr>
        <w:t>нистративную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</w:t>
      </w:r>
      <w:r w:rsidRPr="00CA00CE">
        <w:rPr>
          <w:rFonts w:ascii="Times New Roman" w:hAnsi="Times New Roman" w:cs="Times New Roman"/>
          <w:sz w:val="28"/>
          <w:szCs w:val="28"/>
        </w:rPr>
        <w:t>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</w:t>
      </w:r>
      <w:r w:rsidRPr="00CA00CE">
        <w:rPr>
          <w:rFonts w:ascii="Times New Roman" w:hAnsi="Times New Roman" w:cs="Times New Roman"/>
          <w:sz w:val="28"/>
          <w:szCs w:val="28"/>
        </w:rPr>
        <w:t>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</w:t>
      </w:r>
      <w:r w:rsidRPr="00CA00CE">
        <w:rPr>
          <w:rFonts w:ascii="Times New Roman" w:hAnsi="Times New Roman" w:cs="Times New Roman"/>
          <w:sz w:val="28"/>
          <w:szCs w:val="28"/>
        </w:rPr>
        <w:t>ударственной информационной системе жилищно-коммунального хозяйства.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части 10.1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</w:t>
      </w:r>
      <w:r w:rsidRPr="00CA00CE">
        <w:rPr>
          <w:rFonts w:ascii="Times New Roman" w:hAnsi="Times New Roman" w:cs="Times New Roman"/>
          <w:sz w:val="28"/>
          <w:szCs w:val="28"/>
        </w:rPr>
        <w:t xml:space="preserve">венной </w:t>
      </w:r>
      <w:r w:rsidRPr="00CA00CE">
        <w:rPr>
          <w:rFonts w:ascii="Times New Roman" w:hAnsi="Times New Roman" w:cs="Times New Roman"/>
          <w:sz w:val="28"/>
          <w:szCs w:val="28"/>
        </w:rPr>
        <w:t>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</w:t>
      </w:r>
      <w:r w:rsidRPr="00CA00CE">
        <w:rPr>
          <w:rFonts w:ascii="Times New Roman" w:hAnsi="Times New Roman" w:cs="Times New Roman"/>
          <w:sz w:val="28"/>
          <w:szCs w:val="28"/>
        </w:rPr>
        <w:t>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</w:t>
      </w:r>
      <w:r w:rsidRPr="00CA00CE">
        <w:rPr>
          <w:rFonts w:ascii="Times New Roman" w:hAnsi="Times New Roman" w:cs="Times New Roman"/>
          <w:sz w:val="28"/>
          <w:szCs w:val="28"/>
        </w:rPr>
        <w:t>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</w:t>
      </w:r>
      <w:r w:rsidRPr="00CA00CE">
        <w:rPr>
          <w:rFonts w:ascii="Times New Roman" w:hAnsi="Times New Roman" w:cs="Times New Roman"/>
          <w:sz w:val="28"/>
          <w:szCs w:val="28"/>
        </w:rPr>
        <w:t>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Отношения, возникающие при создании, эксплуатации и моде</w:t>
      </w:r>
      <w:r w:rsidRPr="00CA00CE">
        <w:rPr>
          <w:rFonts w:ascii="Times New Roman" w:hAnsi="Times New Roman" w:cs="Times New Roman"/>
          <w:sz w:val="28"/>
          <w:szCs w:val="28"/>
        </w:rPr>
        <w:t>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распространении урегулированы нормами Федерального закона от 21 июля 2014 года №209-ФЗ «О государственной информационной системе жилищно-коммунального хозяйства».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Статьей 6 Федерального закона от 21 июля 2014 года №209-ФЗ «О государственной информационной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системе жилищно-коммунального хозяйства» предусмотрены виды информации, подлежащ</w:t>
      </w:r>
      <w:r w:rsidR="00F27E3F">
        <w:rPr>
          <w:rFonts w:ascii="Times New Roman" w:hAnsi="Times New Roman" w:cs="Times New Roman"/>
          <w:sz w:val="28"/>
          <w:szCs w:val="28"/>
        </w:rPr>
        <w:t xml:space="preserve">ей размещению в системе ГИС ЖКХ, в том числе, информация о лицах, осуществляющих деятельность по оказанию услуг по управлению многоквартирными домами, об основных показателях финансово-экономической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ресурсы. </w:t>
      </w:r>
    </w:p>
    <w:p w:rsidR="008E758C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раздел</w:t>
      </w:r>
      <w:r w:rsidRPr="00CA00CE">
        <w:rPr>
          <w:rFonts w:ascii="Times New Roman" w:hAnsi="Times New Roman" w:cs="Times New Roman"/>
          <w:sz w:val="28"/>
          <w:szCs w:val="28"/>
        </w:rPr>
        <w:t>е 10 Приказа Минкомсвязи России №74, Минстроя России №114/пр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зарегистриро</w:t>
      </w:r>
      <w:r w:rsidRPr="00CA00CE">
        <w:rPr>
          <w:rFonts w:ascii="Times New Roman" w:hAnsi="Times New Roman" w:cs="Times New Roman"/>
          <w:sz w:val="28"/>
          <w:szCs w:val="28"/>
        </w:rPr>
        <w:t>ванного в Минюсте России 30.05.2016 N 42350 (далее Приказ № 74/114),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</w:t>
      </w:r>
      <w:r w:rsidRPr="00CA00CE">
        <w:rPr>
          <w:rFonts w:ascii="Times New Roman" w:hAnsi="Times New Roman" w:cs="Times New Roman"/>
          <w:sz w:val="28"/>
          <w:szCs w:val="28"/>
        </w:rPr>
        <w:t>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</w:r>
      <w:r w:rsidR="00FA1058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808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5806">
        <w:rPr>
          <w:rFonts w:ascii="Times New Roman" w:hAnsi="Times New Roman" w:cs="Times New Roman"/>
          <w:sz w:val="28"/>
          <w:szCs w:val="28"/>
        </w:rPr>
        <w:t xml:space="preserve"> силу п.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45806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45806">
        <w:rPr>
          <w:rFonts w:ascii="Times New Roman" w:hAnsi="Times New Roman" w:cs="Times New Roman"/>
          <w:sz w:val="28"/>
          <w:szCs w:val="28"/>
        </w:rPr>
        <w:t xml:space="preserve"> вышеназванного приказа в Государст</w:t>
      </w:r>
      <w:r w:rsidRPr="00245806">
        <w:rPr>
          <w:rFonts w:ascii="Times New Roman" w:hAnsi="Times New Roman" w:cs="Times New Roman"/>
          <w:sz w:val="28"/>
          <w:szCs w:val="28"/>
        </w:rPr>
        <w:t xml:space="preserve">венной информационной системы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Pr="00245806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 об основных показателях</w:t>
      </w:r>
      <w:r w:rsidRPr="00245806">
        <w:rPr>
          <w:rFonts w:ascii="Times New Roman" w:hAnsi="Times New Roman" w:cs="Times New Roman"/>
          <w:sz w:val="28"/>
          <w:szCs w:val="28"/>
        </w:rPr>
        <w:t xml:space="preserve"> финан</w:t>
      </w:r>
      <w:r>
        <w:rPr>
          <w:rFonts w:ascii="Times New Roman" w:hAnsi="Times New Roman" w:cs="Times New Roman"/>
          <w:sz w:val="28"/>
          <w:szCs w:val="28"/>
        </w:rPr>
        <w:t xml:space="preserve">сово-экономической деятельности, </w:t>
      </w:r>
      <w:r w:rsidRPr="00245806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размещены</w:t>
      </w:r>
      <w:r w:rsidRPr="00245806">
        <w:rPr>
          <w:rFonts w:ascii="Times New Roman" w:hAnsi="Times New Roman" w:cs="Times New Roman"/>
          <w:sz w:val="28"/>
          <w:szCs w:val="28"/>
        </w:rPr>
        <w:t xml:space="preserve"> отчеты по управлению многоквартирным домом,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1808">
        <w:rPr>
          <w:rFonts w:ascii="Times New Roman" w:hAnsi="Times New Roman" w:cs="Times New Roman"/>
          <w:sz w:val="28"/>
          <w:szCs w:val="28"/>
        </w:rPr>
        <w:t>жегодно, в течение I ква</w:t>
      </w:r>
      <w:r w:rsidRPr="00DF1808">
        <w:rPr>
          <w:rFonts w:ascii="Times New Roman" w:hAnsi="Times New Roman" w:cs="Times New Roman"/>
          <w:sz w:val="28"/>
          <w:szCs w:val="28"/>
        </w:rPr>
        <w:t>ртала текущего года за предыдущий год, в котором управляющая организация осуществляла деятельность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808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806">
        <w:rPr>
          <w:rFonts w:ascii="Times New Roman" w:hAnsi="Times New Roman" w:cs="Times New Roman"/>
          <w:sz w:val="28"/>
          <w:szCs w:val="28"/>
        </w:rPr>
        <w:t xml:space="preserve">Как установлено мировым судьей, </w:t>
      </w:r>
      <w:r w:rsidR="001667E9">
        <w:rPr>
          <w:rFonts w:ascii="Times New Roman" w:hAnsi="Times New Roman" w:cs="Times New Roman"/>
          <w:sz w:val="28"/>
          <w:szCs w:val="28"/>
        </w:rPr>
        <w:t>Саливан Е.Б</w:t>
      </w:r>
      <w:r w:rsidRPr="00245806">
        <w:rPr>
          <w:rFonts w:ascii="Times New Roman" w:hAnsi="Times New Roman" w:cs="Times New Roman"/>
          <w:sz w:val="28"/>
          <w:szCs w:val="28"/>
        </w:rPr>
        <w:t xml:space="preserve">., являясь должностным </w:t>
      </w:r>
      <w:r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245806">
        <w:rPr>
          <w:rFonts w:ascii="Times New Roman" w:hAnsi="Times New Roman" w:cs="Times New Roman"/>
          <w:sz w:val="28"/>
          <w:szCs w:val="28"/>
        </w:rPr>
        <w:t xml:space="preserve">ответственным за своевременное и достоверное </w:t>
      </w:r>
      <w:r w:rsidRPr="00245806">
        <w:rPr>
          <w:rFonts w:ascii="Times New Roman" w:hAnsi="Times New Roman" w:cs="Times New Roman"/>
          <w:sz w:val="28"/>
          <w:szCs w:val="28"/>
        </w:rPr>
        <w:t xml:space="preserve">размещение информации, предусмотренной ст. 6 Федерального закона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5806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806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 не разместил</w:t>
      </w:r>
      <w:r w:rsidR="00423E37">
        <w:rPr>
          <w:rFonts w:ascii="Times New Roman" w:hAnsi="Times New Roman" w:cs="Times New Roman"/>
          <w:sz w:val="28"/>
          <w:szCs w:val="28"/>
        </w:rPr>
        <w:t>а</w:t>
      </w:r>
      <w:r w:rsidRPr="00245806">
        <w:rPr>
          <w:rFonts w:ascii="Times New Roman" w:hAnsi="Times New Roman" w:cs="Times New Roman"/>
          <w:sz w:val="28"/>
          <w:szCs w:val="28"/>
        </w:rPr>
        <w:t xml:space="preserve"> на официальном сайте Государственной информационной системы жилищно-коммунальног</w:t>
      </w:r>
      <w:r w:rsidRPr="00245806">
        <w:rPr>
          <w:rFonts w:ascii="Times New Roman" w:hAnsi="Times New Roman" w:cs="Times New Roman"/>
          <w:sz w:val="28"/>
          <w:szCs w:val="28"/>
        </w:rPr>
        <w:t xml:space="preserve">о хозяйства информацию </w:t>
      </w:r>
      <w:r w:rsidRPr="00DF1808">
        <w:rPr>
          <w:rFonts w:ascii="Times New Roman" w:hAnsi="Times New Roman" w:cs="Times New Roman"/>
          <w:sz w:val="28"/>
          <w:szCs w:val="28"/>
        </w:rPr>
        <w:t xml:space="preserve">об основных показателях финансово-экономической деятельности </w:t>
      </w:r>
      <w:r w:rsidR="001667E9">
        <w:rPr>
          <w:rFonts w:ascii="Times New Roman" w:hAnsi="Times New Roman" w:cs="Times New Roman"/>
          <w:sz w:val="28"/>
          <w:szCs w:val="28"/>
        </w:rPr>
        <w:t>ТСН «Октября 9»</w:t>
      </w:r>
      <w:r w:rsidRPr="00DF1808">
        <w:rPr>
          <w:rFonts w:ascii="Times New Roman" w:hAnsi="Times New Roman" w:cs="Times New Roman"/>
          <w:sz w:val="28"/>
          <w:szCs w:val="28"/>
        </w:rPr>
        <w:t xml:space="preserve"> за 2022 год, а также отчеты </w:t>
      </w:r>
      <w:r w:rsidRPr="001667E9" w:rsidR="001667E9">
        <w:rPr>
          <w:rFonts w:ascii="Times New Roman" w:hAnsi="Times New Roman" w:cs="Times New Roman"/>
          <w:sz w:val="28"/>
          <w:szCs w:val="28"/>
        </w:rPr>
        <w:t>ТСН «Октября 9»</w:t>
      </w:r>
      <w:r w:rsidR="001667E9">
        <w:rPr>
          <w:rFonts w:ascii="Times New Roman" w:hAnsi="Times New Roman" w:cs="Times New Roman"/>
          <w:sz w:val="28"/>
          <w:szCs w:val="28"/>
        </w:rPr>
        <w:t xml:space="preserve"> </w:t>
      </w:r>
      <w:r w:rsidRPr="00DF1808">
        <w:rPr>
          <w:rFonts w:ascii="Times New Roman" w:hAnsi="Times New Roman" w:cs="Times New Roman"/>
          <w:sz w:val="28"/>
          <w:szCs w:val="28"/>
        </w:rPr>
        <w:t xml:space="preserve">по управлению многоквартирным домом за 2022 год, по сроку размещения не позднее 31.03.2023. </w:t>
      </w:r>
    </w:p>
    <w:p w:rsidR="001667E9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7E9">
        <w:rPr>
          <w:rFonts w:ascii="Times New Roman" w:hAnsi="Times New Roman" w:cs="Times New Roman"/>
          <w:sz w:val="28"/>
          <w:szCs w:val="28"/>
        </w:rPr>
        <w:t>Фактически указанна</w:t>
      </w:r>
      <w:r w:rsidRPr="001667E9">
        <w:rPr>
          <w:rFonts w:ascii="Times New Roman" w:hAnsi="Times New Roman" w:cs="Times New Roman"/>
          <w:sz w:val="28"/>
          <w:szCs w:val="28"/>
        </w:rPr>
        <w:t xml:space="preserve">я информация размещена должностным лицом лишь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667E9">
        <w:rPr>
          <w:rFonts w:ascii="Times New Roman" w:hAnsi="Times New Roman" w:cs="Times New Roman"/>
          <w:sz w:val="28"/>
          <w:szCs w:val="28"/>
        </w:rPr>
        <w:t xml:space="preserve">.04.2023, то есть по истечении предельного срока ее размещения.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юридических лиц </w:t>
      </w:r>
      <w:r w:rsidR="00DF1808">
        <w:rPr>
          <w:rFonts w:ascii="Times New Roman" w:hAnsi="Times New Roman" w:cs="Times New Roman"/>
          <w:sz w:val="28"/>
          <w:szCs w:val="28"/>
        </w:rPr>
        <w:t xml:space="preserve">председателем правления </w:t>
      </w:r>
      <w:r w:rsidRPr="001667E9" w:rsidR="001667E9">
        <w:rPr>
          <w:rFonts w:ascii="Times New Roman" w:hAnsi="Times New Roman" w:cs="Times New Roman"/>
          <w:sz w:val="28"/>
          <w:szCs w:val="28"/>
        </w:rPr>
        <w:t>ТСН «Октября 9»</w:t>
      </w:r>
      <w:r w:rsidR="001667E9">
        <w:rPr>
          <w:rFonts w:ascii="Times New Roman" w:hAnsi="Times New Roman" w:cs="Times New Roman"/>
          <w:sz w:val="28"/>
          <w:szCs w:val="28"/>
        </w:rPr>
        <w:t xml:space="preserve"> </w:t>
      </w:r>
      <w:r w:rsidR="00DF180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667E9">
        <w:rPr>
          <w:rFonts w:ascii="Times New Roman" w:hAnsi="Times New Roman" w:cs="Times New Roman"/>
          <w:sz w:val="28"/>
          <w:szCs w:val="28"/>
        </w:rPr>
        <w:t>Саливан Е.Б.</w:t>
      </w:r>
      <w:r w:rsidR="00DF1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Таким образом, с</w:t>
      </w:r>
      <w:r w:rsidRPr="00CA00CE">
        <w:rPr>
          <w:rFonts w:ascii="Times New Roman" w:hAnsi="Times New Roman" w:cs="Times New Roman"/>
          <w:sz w:val="28"/>
          <w:szCs w:val="28"/>
        </w:rPr>
        <w:t xml:space="preserve"> учетом имеющихся в материалах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именно </w:t>
      </w:r>
      <w:r w:rsidRPr="001667E9" w:rsidR="001667E9">
        <w:rPr>
          <w:rFonts w:ascii="Times New Roman" w:hAnsi="Times New Roman" w:cs="Times New Roman"/>
          <w:sz w:val="28"/>
          <w:szCs w:val="28"/>
        </w:rPr>
        <w:t xml:space="preserve">Саливан Е.Б. </w:t>
      </w:r>
      <w:r w:rsidRPr="00CA00CE">
        <w:rPr>
          <w:rFonts w:ascii="Times New Roman" w:hAnsi="Times New Roman" w:cs="Times New Roman"/>
          <w:sz w:val="28"/>
          <w:szCs w:val="28"/>
        </w:rPr>
        <w:t>Опровергающих указанные обстоя</w:t>
      </w:r>
      <w:r w:rsidRPr="00CA00CE">
        <w:rPr>
          <w:rFonts w:ascii="Times New Roman" w:hAnsi="Times New Roman" w:cs="Times New Roman"/>
          <w:sz w:val="28"/>
          <w:szCs w:val="28"/>
        </w:rPr>
        <w:t>тельства доказательств мировому судье не представлено.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667E9" w:rsidR="001667E9">
        <w:rPr>
          <w:rFonts w:ascii="Times New Roman" w:hAnsi="Times New Roman" w:cs="Times New Roman"/>
          <w:sz w:val="28"/>
          <w:szCs w:val="28"/>
        </w:rPr>
        <w:t xml:space="preserve">Саливан Е.Б.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</w:t>
      </w:r>
      <w:r w:rsidR="00DF1808">
        <w:rPr>
          <w:rFonts w:ascii="Times New Roman" w:hAnsi="Times New Roman" w:cs="Times New Roman"/>
          <w:sz w:val="28"/>
          <w:szCs w:val="28"/>
        </w:rPr>
        <w:t>: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B02847">
        <w:rPr>
          <w:rFonts w:ascii="Times New Roman" w:hAnsi="Times New Roman" w:cs="Times New Roman"/>
          <w:sz w:val="28"/>
          <w:szCs w:val="28"/>
        </w:rPr>
        <w:t>постановлением о возбуждении дела об административном правонарушении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B02847">
        <w:rPr>
          <w:rFonts w:ascii="Times New Roman" w:hAnsi="Times New Roman" w:cs="Times New Roman"/>
          <w:sz w:val="28"/>
          <w:szCs w:val="28"/>
        </w:rPr>
        <w:t xml:space="preserve">от </w:t>
      </w:r>
      <w:r w:rsidR="00DF1808">
        <w:rPr>
          <w:rFonts w:ascii="Times New Roman" w:hAnsi="Times New Roman" w:cs="Times New Roman"/>
          <w:sz w:val="28"/>
          <w:szCs w:val="28"/>
        </w:rPr>
        <w:t>2</w:t>
      </w:r>
      <w:r w:rsidR="001667E9">
        <w:rPr>
          <w:rFonts w:ascii="Times New Roman" w:hAnsi="Times New Roman" w:cs="Times New Roman"/>
          <w:sz w:val="28"/>
          <w:szCs w:val="28"/>
        </w:rPr>
        <w:t>6</w:t>
      </w:r>
      <w:r w:rsidR="00DF1808">
        <w:rPr>
          <w:rFonts w:ascii="Times New Roman" w:hAnsi="Times New Roman" w:cs="Times New Roman"/>
          <w:sz w:val="28"/>
          <w:szCs w:val="28"/>
        </w:rPr>
        <w:t>.04.2023</w:t>
      </w:r>
      <w:r w:rsidRPr="00CA00CE">
        <w:rPr>
          <w:rFonts w:ascii="Times New Roman" w:hAnsi="Times New Roman" w:cs="Times New Roman"/>
          <w:sz w:val="28"/>
          <w:szCs w:val="28"/>
        </w:rPr>
        <w:t>,</w:t>
      </w:r>
      <w:r w:rsidR="00DF1808">
        <w:rPr>
          <w:rFonts w:ascii="Times New Roman" w:hAnsi="Times New Roman" w:cs="Times New Roman"/>
          <w:sz w:val="28"/>
          <w:szCs w:val="28"/>
        </w:rPr>
        <w:t xml:space="preserve"> докладной запиской от 20.04.2023, решением о проведении проверки от 24.04.2023, письменными объяснениями </w:t>
      </w:r>
      <w:r w:rsidR="001667E9">
        <w:rPr>
          <w:rFonts w:ascii="Times New Roman" w:hAnsi="Times New Roman" w:cs="Times New Roman"/>
          <w:sz w:val="28"/>
          <w:szCs w:val="28"/>
        </w:rPr>
        <w:t xml:space="preserve">Саливан Е.Б., </w:t>
      </w:r>
      <w:r w:rsidRPr="00CA00CE">
        <w:rPr>
          <w:rFonts w:ascii="Times New Roman" w:hAnsi="Times New Roman" w:cs="Times New Roman"/>
          <w:sz w:val="28"/>
          <w:szCs w:val="28"/>
        </w:rPr>
        <w:t xml:space="preserve">сведениями  из ЕГРЮЛ, скриншотами данных сайта </w:t>
      </w:r>
      <w:hyperlink r:id="rId4" w:history="1">
        <w:r w:rsidRPr="00CA00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 w:rsidR="00423E3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</w:t>
      </w:r>
      <w:r w:rsidRPr="00CA00CE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действующего законодательства и в совокупности являются достаточными для вывода о виновности </w:t>
      </w:r>
      <w:r w:rsidRPr="001667E9" w:rsidR="001667E9">
        <w:rPr>
          <w:rFonts w:ascii="Times New Roman" w:hAnsi="Times New Roman" w:cs="Times New Roman"/>
          <w:sz w:val="28"/>
          <w:szCs w:val="28"/>
        </w:rPr>
        <w:t xml:space="preserve">Саливан Е.Б.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Оценив дока</w:t>
      </w:r>
      <w:r w:rsidRPr="00CA00CE">
        <w:rPr>
          <w:rFonts w:ascii="Times New Roman" w:hAnsi="Times New Roman" w:cs="Times New Roman"/>
          <w:sz w:val="28"/>
          <w:szCs w:val="28"/>
        </w:rPr>
        <w:t xml:space="preserve">зательства, имеющиеся в деле об административном правонарушении в совокупности, прихожу к выводу, что </w:t>
      </w:r>
      <w:r w:rsidR="001667E9">
        <w:rPr>
          <w:rFonts w:ascii="Times New Roman" w:hAnsi="Times New Roman" w:cs="Times New Roman"/>
          <w:sz w:val="28"/>
          <w:szCs w:val="28"/>
        </w:rPr>
        <w:t>Саливан Е.Б.,</w:t>
      </w:r>
      <w:r w:rsidR="00627880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 xml:space="preserve">будучи должностным лицом – </w:t>
      </w:r>
      <w:r w:rsidR="00FB4E91">
        <w:rPr>
          <w:rFonts w:ascii="Times New Roman" w:hAnsi="Times New Roman" w:cs="Times New Roman"/>
          <w:sz w:val="28"/>
          <w:szCs w:val="28"/>
        </w:rPr>
        <w:t xml:space="preserve">председателем правления </w:t>
      </w:r>
      <w:r w:rsidRPr="001667E9" w:rsidR="001667E9">
        <w:rPr>
          <w:rFonts w:ascii="Times New Roman" w:hAnsi="Times New Roman" w:cs="Times New Roman"/>
          <w:sz w:val="28"/>
          <w:szCs w:val="28"/>
        </w:rPr>
        <w:t>ТСН «Октября 9»</w:t>
      </w:r>
      <w:r w:rsidR="00423E37">
        <w:rPr>
          <w:rFonts w:ascii="Times New Roman" w:hAnsi="Times New Roman" w:cs="Times New Roman"/>
          <w:sz w:val="28"/>
          <w:szCs w:val="28"/>
        </w:rPr>
        <w:t>,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Pr="00CA00CE" w:rsidR="002714F3">
        <w:rPr>
          <w:rFonts w:ascii="Times New Roman" w:hAnsi="Times New Roman" w:cs="Times New Roman"/>
          <w:sz w:val="28"/>
          <w:szCs w:val="28"/>
        </w:rPr>
        <w:t>совершил</w:t>
      </w:r>
      <w:r w:rsidR="00423E37">
        <w:rPr>
          <w:rFonts w:ascii="Times New Roman" w:hAnsi="Times New Roman" w:cs="Times New Roman"/>
          <w:sz w:val="28"/>
          <w:szCs w:val="28"/>
        </w:rPr>
        <w:t>а</w:t>
      </w:r>
      <w:r w:rsidRPr="00CA00C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частью 2 статьи 13.19.2 Кодекса Российской Федерации об административных правонарушениях, а именно: </w:t>
      </w:r>
      <w:r w:rsidRPr="000A7D8B" w:rsidR="000A7D8B">
        <w:rPr>
          <w:rFonts w:ascii="Times New Roman" w:hAnsi="Times New Roman" w:cs="Times New Roman"/>
          <w:sz w:val="28"/>
          <w:szCs w:val="28"/>
        </w:rPr>
        <w:t>не разместил</w:t>
      </w:r>
      <w:r w:rsidR="00423E37">
        <w:rPr>
          <w:rFonts w:ascii="Times New Roman" w:hAnsi="Times New Roman" w:cs="Times New Roman"/>
          <w:sz w:val="28"/>
          <w:szCs w:val="28"/>
        </w:rPr>
        <w:t>а</w:t>
      </w:r>
      <w:r w:rsidRPr="000A7D8B" w:rsidR="000A7D8B">
        <w:rPr>
          <w:rFonts w:ascii="Times New Roman" w:hAnsi="Times New Roman" w:cs="Times New Roman"/>
          <w:sz w:val="28"/>
          <w:szCs w:val="28"/>
        </w:rPr>
        <w:t xml:space="preserve"> в полном объеме информацию, подлежащую размещению лицом, осуществляющим деятельность по управлению многоквартирными домами, обязанными в соответствии с нормативно –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CA00CE" w:rsidR="002714F3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а также, при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нимая во внимание положения ч. 1 ст. 4.5 </w:t>
      </w:r>
      <w:r w:rsidRPr="00CA00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1667E9" w:rsidR="001667E9">
        <w:rPr>
          <w:rFonts w:ascii="Times New Roman" w:hAnsi="Times New Roman" w:cs="Times New Roman"/>
          <w:sz w:val="28"/>
          <w:szCs w:val="28"/>
        </w:rPr>
        <w:t xml:space="preserve">Саливан Е.Б.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</w:t>
      </w:r>
      <w:r w:rsidRPr="00CA00CE">
        <w:rPr>
          <w:rFonts w:ascii="Times New Roman" w:hAnsi="Times New Roman" w:cs="Times New Roman"/>
          <w:sz w:val="28"/>
          <w:szCs w:val="28"/>
        </w:rPr>
        <w:t xml:space="preserve">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627880" w:rsidR="00627880">
        <w:rPr>
          <w:rFonts w:ascii="Times New Roman" w:hAnsi="Times New Roman" w:cs="Times New Roman"/>
          <w:sz w:val="28"/>
          <w:szCs w:val="28"/>
        </w:rPr>
        <w:t xml:space="preserve">Саливан Е.Б.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A00CE" w:rsidR="002714F3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в соответствии со стат</w:t>
      </w:r>
      <w:r w:rsidR="000F023B">
        <w:rPr>
          <w:rFonts w:ascii="Times New Roman" w:eastAsia="Times New Roman" w:hAnsi="Times New Roman" w:cs="Times New Roman"/>
          <w:sz w:val="28"/>
          <w:szCs w:val="28"/>
        </w:rPr>
        <w:t>ьями 4.2 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 </w:t>
      </w:r>
    </w:p>
    <w:p w:rsidR="008E758C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Исходя из обстоятельств дела, характера вменённого правонарушения, оснований для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применения положений статьи 2.9 Российской Федерации об административных правонарушениях при определени</w:t>
      </w:r>
      <w:r w:rsidRPr="00CA00CE" w:rsidR="002714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вида и размера наказания не имеется.</w:t>
      </w:r>
      <w:r w:rsidRPr="00FB4E91" w:rsidR="00FB4E91">
        <w:t xml:space="preserve"> </w:t>
      </w:r>
    </w:p>
    <w:p w:rsidR="00FB4E91" w:rsidRPr="00FB4E91" w:rsidP="00FB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наказания, принимается во внимание характер совершенного </w:t>
      </w:r>
      <w:r w:rsidRPr="00627880" w:rsidR="00627880">
        <w:rPr>
          <w:rFonts w:ascii="Times New Roman" w:eastAsia="Times New Roman" w:hAnsi="Times New Roman" w:cs="Times New Roman"/>
          <w:sz w:val="28"/>
          <w:szCs w:val="28"/>
        </w:rPr>
        <w:t xml:space="preserve">Саливан Е.Б. 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посягающего на общественные отношения, связанные с функционированием государственной информационной системы жилищно-коммунального хозяйства (ГИС ЖКХ), степень его общественной опасности, личность </w:t>
      </w:r>
      <w:r w:rsidRPr="00627880" w:rsidR="00627880">
        <w:rPr>
          <w:rFonts w:ascii="Times New Roman" w:eastAsia="Times New Roman" w:hAnsi="Times New Roman" w:cs="Times New Roman"/>
          <w:sz w:val="28"/>
          <w:szCs w:val="28"/>
        </w:rPr>
        <w:t>Саливан Е.Б.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впервые совершивше</w:t>
      </w:r>
      <w:r w:rsidR="00F51F54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, е</w:t>
      </w:r>
      <w:r w:rsidR="00F51F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отсутствие обстоятельств, отягчающих административную ответственность.</w:t>
      </w:r>
    </w:p>
    <w:p w:rsidR="00FB4E91" w:rsidRP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>Санкцией ч. 2 ст. 13.19.2 КоАП РФ предусмотрено административное наказание для должностных лиц в виде предупреждения или нал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ожение административного штрафа в размере от пяти тысяч до десяти тысяч рублей.</w:t>
      </w:r>
    </w:p>
    <w:p w:rsid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ч. 3.5 ст. 4.1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 в виде предупреждения назначается в случаях, если оно предусмотрено соответствующей статьей раздела II настоя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щерба. </w:t>
      </w:r>
    </w:p>
    <w:p w:rsidR="00FB4E91" w:rsidRP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изложенные выше обстоятельства, мировой судья считает, что имеются основания для назначения </w:t>
      </w:r>
      <w:r w:rsidR="00627880">
        <w:rPr>
          <w:rFonts w:ascii="Times New Roman" w:eastAsia="Times New Roman" w:hAnsi="Times New Roman" w:cs="Times New Roman"/>
          <w:sz w:val="28"/>
          <w:szCs w:val="28"/>
        </w:rPr>
        <w:t>Саливан Е.Б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., в соответствии с положениями ч. 3.5 ст. 4.1 КоАП РФ минимального наказания в виде предупреждения, поскольку </w:t>
      </w:r>
      <w:r w:rsidRPr="00627880" w:rsidR="00627880">
        <w:rPr>
          <w:rFonts w:ascii="Times New Roman" w:eastAsia="Times New Roman" w:hAnsi="Times New Roman" w:cs="Times New Roman"/>
          <w:sz w:val="28"/>
          <w:szCs w:val="28"/>
        </w:rPr>
        <w:t xml:space="preserve">Саливан Е.Б. 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 w:rsidR="006C456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51F5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аналогичных правонарушений и </w:t>
      </w:r>
      <w:r w:rsidR="006C456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1F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действиями не причинен какой-либо вред или имущественный ущерб.</w:t>
      </w:r>
    </w:p>
    <w:p w:rsidR="00FB4E91" w:rsidP="006C45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>Назначаемое наказание будет нести в себе цель воспитательного воздействия и способствовать недопущ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ению новых правонарушений. </w:t>
      </w:r>
    </w:p>
    <w:p w:rsidR="008E758C" w:rsidRPr="00CA00CE" w:rsidP="00FB4E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6C4569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6C4569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pStyle w:val="BodyTextIndent"/>
        <w:ind w:firstLine="709"/>
        <w:rPr>
          <w:sz w:val="28"/>
          <w:szCs w:val="28"/>
        </w:rPr>
      </w:pPr>
      <w:r w:rsidRPr="00CA00CE">
        <w:rPr>
          <w:sz w:val="28"/>
          <w:szCs w:val="28"/>
        </w:rPr>
        <w:t xml:space="preserve">Признать </w:t>
      </w:r>
      <w:r w:rsidR="00627880">
        <w:rPr>
          <w:sz w:val="28"/>
          <w:szCs w:val="28"/>
        </w:rPr>
        <w:t>Саливан Елену Борисовну</w:t>
      </w:r>
      <w:r w:rsidRPr="00F51F54" w:rsidR="00F51F54">
        <w:rPr>
          <w:sz w:val="28"/>
          <w:szCs w:val="28"/>
        </w:rPr>
        <w:t xml:space="preserve"> </w:t>
      </w:r>
      <w:r w:rsidRPr="00CA00CE">
        <w:rPr>
          <w:sz w:val="28"/>
          <w:szCs w:val="28"/>
        </w:rPr>
        <w:t>виновн</w:t>
      </w:r>
      <w:r w:rsidR="00F51F54">
        <w:rPr>
          <w:sz w:val="28"/>
          <w:szCs w:val="28"/>
        </w:rPr>
        <w:t>ой</w:t>
      </w:r>
      <w:r w:rsidRPr="00CA00CE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и назначить е</w:t>
      </w:r>
      <w:r w:rsidR="00F51F54">
        <w:rPr>
          <w:sz w:val="28"/>
          <w:szCs w:val="28"/>
        </w:rPr>
        <w:t>й</w:t>
      </w:r>
      <w:r w:rsidRPr="00CA00CE">
        <w:rPr>
          <w:sz w:val="28"/>
          <w:szCs w:val="28"/>
        </w:rPr>
        <w:t xml:space="preserve">  наказание в виде </w:t>
      </w:r>
      <w:r w:rsidR="006C4569">
        <w:rPr>
          <w:sz w:val="28"/>
          <w:szCs w:val="28"/>
        </w:rPr>
        <w:t xml:space="preserve">предупреждения. </w:t>
      </w: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69">
        <w:rPr>
          <w:rFonts w:ascii="Times New Roman" w:hAnsi="Times New Roman" w:cs="Times New Roman"/>
          <w:sz w:val="28"/>
          <w:szCs w:val="28"/>
        </w:rPr>
        <w:t>Жалоба на постановление может быть подана в Централ</w:t>
      </w:r>
      <w:r w:rsidRPr="006C4569">
        <w:rPr>
          <w:rFonts w:ascii="Times New Roman" w:hAnsi="Times New Roman" w:cs="Times New Roman"/>
          <w:sz w:val="28"/>
          <w:szCs w:val="28"/>
        </w:rPr>
        <w:t xml:space="preserve">ьный районный суд города Симферополя Республики Крым через мирового судью судебного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45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456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либо непосредственно в суд, уполномоченный ее рас</w:t>
      </w:r>
      <w:r w:rsidRPr="006C4569">
        <w:rPr>
          <w:rFonts w:ascii="Times New Roman" w:hAnsi="Times New Roman" w:cs="Times New Roman"/>
          <w:sz w:val="28"/>
          <w:szCs w:val="28"/>
        </w:rPr>
        <w:t>сматривать, в течение 10 суток со дня вручения или получения копии постановления.</w:t>
      </w:r>
    </w:p>
    <w:p w:rsidR="006C4569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ind w:firstLine="851"/>
        <w:rPr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6278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A7D8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CA00CE">
      <w:pPr>
        <w:rPr>
          <w:sz w:val="28"/>
          <w:szCs w:val="28"/>
        </w:rPr>
      </w:pPr>
    </w:p>
    <w:sectPr w:rsidSect="00627880">
      <w:footerReference w:type="default" r:id="rId5"/>
      <w:pgSz w:w="11906" w:h="16838"/>
      <w:pgMar w:top="425" w:right="851" w:bottom="567" w:left="1559" w:header="709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</w:instrText>
        </w:r>
        <w:r>
          <w:instrText>GE   \* MERGEFORMAT</w:instrText>
        </w:r>
        <w:r>
          <w:fldChar w:fldCharType="separate"/>
        </w:r>
        <w:r w:rsidR="00FC21B3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8C"/>
    <w:rsid w:val="00026AF2"/>
    <w:rsid w:val="000A7D8B"/>
    <w:rsid w:val="000F023B"/>
    <w:rsid w:val="001533F8"/>
    <w:rsid w:val="001667E9"/>
    <w:rsid w:val="00245806"/>
    <w:rsid w:val="00257461"/>
    <w:rsid w:val="002714F3"/>
    <w:rsid w:val="00293F1F"/>
    <w:rsid w:val="002A12C8"/>
    <w:rsid w:val="002B18F4"/>
    <w:rsid w:val="002C5A43"/>
    <w:rsid w:val="00326552"/>
    <w:rsid w:val="003D17A8"/>
    <w:rsid w:val="004003E6"/>
    <w:rsid w:val="00423E37"/>
    <w:rsid w:val="005176AF"/>
    <w:rsid w:val="005679A5"/>
    <w:rsid w:val="005D3867"/>
    <w:rsid w:val="0062289B"/>
    <w:rsid w:val="0062664D"/>
    <w:rsid w:val="00627880"/>
    <w:rsid w:val="00632449"/>
    <w:rsid w:val="00677BDB"/>
    <w:rsid w:val="006C4569"/>
    <w:rsid w:val="006F04A2"/>
    <w:rsid w:val="007A0DE6"/>
    <w:rsid w:val="00825C49"/>
    <w:rsid w:val="0083258B"/>
    <w:rsid w:val="008E758C"/>
    <w:rsid w:val="009439B6"/>
    <w:rsid w:val="009E6C55"/>
    <w:rsid w:val="00A4194E"/>
    <w:rsid w:val="00A9727B"/>
    <w:rsid w:val="00B02847"/>
    <w:rsid w:val="00B072E1"/>
    <w:rsid w:val="00BF44BE"/>
    <w:rsid w:val="00C545F8"/>
    <w:rsid w:val="00C92814"/>
    <w:rsid w:val="00CA00CE"/>
    <w:rsid w:val="00CC11FF"/>
    <w:rsid w:val="00D4070D"/>
    <w:rsid w:val="00DF1808"/>
    <w:rsid w:val="00E15E00"/>
    <w:rsid w:val="00E23A8A"/>
    <w:rsid w:val="00E4457B"/>
    <w:rsid w:val="00E91AAC"/>
    <w:rsid w:val="00EA0A50"/>
    <w:rsid w:val="00F27E3F"/>
    <w:rsid w:val="00F51F54"/>
    <w:rsid w:val="00F83890"/>
    <w:rsid w:val="00FA1058"/>
    <w:rsid w:val="00FB4E91"/>
    <w:rsid w:val="00FC21B3"/>
    <w:rsid w:val="00FC7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E75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E7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E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758C"/>
  </w:style>
  <w:style w:type="character" w:styleId="Hyperlink">
    <w:name w:val="Hyperlink"/>
    <w:basedOn w:val="DefaultParagraphFont"/>
    <w:uiPriority w:val="99"/>
    <w:unhideWhenUsed/>
    <w:rsid w:val="008E758C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A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