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25F0" w:rsidRPr="00C41AFB" w:rsidP="00F225F0">
      <w:pPr>
        <w:pStyle w:val="NoSpacing"/>
        <w:ind w:firstLine="709"/>
        <w:jc w:val="right"/>
        <w:rPr>
          <w:sz w:val="27"/>
          <w:szCs w:val="27"/>
          <w:lang w:val="ru-RU"/>
        </w:rPr>
      </w:pPr>
      <w:r w:rsidRPr="00C41AFB">
        <w:rPr>
          <w:sz w:val="27"/>
          <w:szCs w:val="27"/>
          <w:lang w:val="ru-RU"/>
        </w:rPr>
        <w:t>Дело №  05-0</w:t>
      </w:r>
      <w:r w:rsidRPr="00C41AFB" w:rsidR="001F004E">
        <w:rPr>
          <w:sz w:val="27"/>
          <w:szCs w:val="27"/>
          <w:lang w:val="ru-RU"/>
        </w:rPr>
        <w:t>233</w:t>
      </w:r>
      <w:r w:rsidRPr="00C41AFB">
        <w:rPr>
          <w:sz w:val="27"/>
          <w:szCs w:val="27"/>
          <w:lang w:val="ru-RU"/>
        </w:rPr>
        <w:t>/1</w:t>
      </w:r>
      <w:r w:rsidRPr="00C41AFB" w:rsidR="001F004E">
        <w:rPr>
          <w:sz w:val="27"/>
          <w:szCs w:val="27"/>
          <w:lang w:val="ru-RU"/>
        </w:rPr>
        <w:t>9</w:t>
      </w:r>
      <w:r w:rsidRPr="00C41AFB">
        <w:rPr>
          <w:sz w:val="27"/>
          <w:szCs w:val="27"/>
          <w:lang w:val="ru-RU"/>
        </w:rPr>
        <w:t>/202</w:t>
      </w:r>
      <w:r w:rsidRPr="00C41AFB" w:rsidR="009F2258">
        <w:rPr>
          <w:sz w:val="27"/>
          <w:szCs w:val="27"/>
          <w:lang w:val="ru-RU"/>
        </w:rPr>
        <w:t>6</w:t>
      </w:r>
    </w:p>
    <w:p w:rsidR="00F225F0" w:rsidRPr="00C41AFB" w:rsidP="00F225F0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C41AFB">
        <w:rPr>
          <w:sz w:val="27"/>
          <w:szCs w:val="27"/>
          <w:lang w:val="ru-RU"/>
        </w:rPr>
        <w:t>ПОСТАНОВЛЕНИЕ</w:t>
      </w:r>
    </w:p>
    <w:p w:rsidR="00F225F0" w:rsidRPr="00C41AFB" w:rsidP="00F225F0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C41AFB">
        <w:rPr>
          <w:sz w:val="27"/>
          <w:szCs w:val="27"/>
          <w:lang w:val="ru-RU"/>
        </w:rPr>
        <w:t>02 июня</w:t>
      </w:r>
      <w:r w:rsidRPr="00C41AFB" w:rsidR="009F2258">
        <w:rPr>
          <w:sz w:val="27"/>
          <w:szCs w:val="27"/>
          <w:lang w:val="ru-RU"/>
        </w:rPr>
        <w:t xml:space="preserve"> 2026</w:t>
      </w:r>
      <w:r w:rsidRPr="00C41AFB">
        <w:rPr>
          <w:sz w:val="27"/>
          <w:szCs w:val="27"/>
          <w:lang w:val="ru-RU"/>
        </w:rPr>
        <w:t xml:space="preserve"> года                                                           г. Симферополь</w:t>
      </w:r>
    </w:p>
    <w:p w:rsidR="00F225F0" w:rsidRPr="00C41AFB" w:rsidP="00F225F0">
      <w:pPr>
        <w:pStyle w:val="NoSpacing"/>
        <w:ind w:firstLine="709"/>
        <w:jc w:val="both"/>
        <w:rPr>
          <w:sz w:val="27"/>
          <w:szCs w:val="27"/>
          <w:lang w:val="ru-RU"/>
        </w:rPr>
      </w:pPr>
    </w:p>
    <w:p w:rsidR="00F225F0" w:rsidRPr="00C41AFB" w:rsidP="00F225F0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C41AFB">
        <w:rPr>
          <w:sz w:val="27"/>
          <w:szCs w:val="27"/>
          <w:lang w:val="ru-RU" w:eastAsia="ru-RU"/>
        </w:rPr>
        <w:t>Мировой судья судебного участка №1</w:t>
      </w:r>
      <w:r w:rsidRPr="00C41AFB" w:rsidR="001F004E">
        <w:rPr>
          <w:sz w:val="27"/>
          <w:szCs w:val="27"/>
          <w:lang w:val="ru-RU" w:eastAsia="ru-RU"/>
        </w:rPr>
        <w:t>9</w:t>
      </w:r>
      <w:r w:rsidRPr="00C41AFB">
        <w:rPr>
          <w:sz w:val="27"/>
          <w:szCs w:val="27"/>
          <w:lang w:val="ru-RU" w:eastAsia="ru-RU"/>
        </w:rPr>
        <w:t xml:space="preserve"> Центрального судебного района города Симферополь (</w:t>
      </w:r>
      <w:r w:rsidRPr="00C41AFB" w:rsidR="00DE28EB">
        <w:rPr>
          <w:sz w:val="27"/>
          <w:szCs w:val="27"/>
          <w:lang w:val="ru-RU" w:eastAsia="ru-RU"/>
        </w:rPr>
        <w:t>Центральный район города республиканского значения Симферополь с подчиненной ему территорией</w:t>
      </w:r>
      <w:r w:rsidRPr="00C41AFB">
        <w:rPr>
          <w:sz w:val="27"/>
          <w:szCs w:val="27"/>
          <w:lang w:val="ru-RU" w:eastAsia="ru-RU"/>
        </w:rPr>
        <w:t xml:space="preserve">) Республики Крым – </w:t>
      </w:r>
      <w:r w:rsidRPr="00C41AFB" w:rsidR="001F004E">
        <w:rPr>
          <w:sz w:val="27"/>
          <w:szCs w:val="27"/>
          <w:lang w:val="ru-RU" w:eastAsia="ru-RU"/>
        </w:rPr>
        <w:t>Шуб Л.А</w:t>
      </w:r>
      <w:r w:rsidRPr="00C41AFB">
        <w:rPr>
          <w:sz w:val="27"/>
          <w:szCs w:val="27"/>
          <w:lang w:val="ru-RU" w:eastAsia="ru-RU"/>
        </w:rPr>
        <w:t>.,</w:t>
      </w:r>
    </w:p>
    <w:p w:rsidR="001F004E" w:rsidRPr="00C41AFB" w:rsidP="00F225F0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C41AFB">
        <w:rPr>
          <w:sz w:val="27"/>
          <w:szCs w:val="27"/>
          <w:lang w:val="ru-RU" w:eastAsia="ru-RU"/>
        </w:rPr>
        <w:t>с участием:</w:t>
      </w:r>
    </w:p>
    <w:p w:rsidR="001F004E" w:rsidRPr="00C41AFB" w:rsidP="00F225F0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C41AFB">
        <w:rPr>
          <w:sz w:val="27"/>
          <w:szCs w:val="27"/>
          <w:lang w:val="ru-RU" w:eastAsia="ru-RU"/>
        </w:rPr>
        <w:t xml:space="preserve">лица, в отношении которого ведется производство по делу об административном правонарушении – Клименко В.А., </w:t>
      </w:r>
    </w:p>
    <w:p w:rsidR="001F004E" w:rsidRPr="00C41AFB" w:rsidP="00F225F0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C41AFB">
        <w:rPr>
          <w:sz w:val="27"/>
          <w:szCs w:val="27"/>
          <w:lang w:val="ru-RU" w:eastAsia="ru-RU"/>
        </w:rPr>
        <w:t>защитника лица, в отношении которого в</w:t>
      </w:r>
      <w:r w:rsidRPr="00C41AFB">
        <w:rPr>
          <w:sz w:val="27"/>
          <w:szCs w:val="27"/>
          <w:lang w:val="ru-RU" w:eastAsia="ru-RU"/>
        </w:rPr>
        <w:t xml:space="preserve">едется производство по делу об административном правонарушении – Налапко К.П., </w:t>
      </w:r>
    </w:p>
    <w:p w:rsidR="00F225F0" w:rsidRPr="00C41AFB" w:rsidP="00F225F0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C41AFB">
        <w:rPr>
          <w:sz w:val="27"/>
          <w:szCs w:val="27"/>
          <w:lang w:val="ru-RU" w:eastAsia="ru-RU"/>
        </w:rPr>
        <w:t xml:space="preserve">представителя </w:t>
      </w:r>
      <w:r w:rsidRPr="00C41AFB" w:rsidR="00750C34">
        <w:rPr>
          <w:sz w:val="27"/>
          <w:szCs w:val="27"/>
          <w:lang w:val="ru-RU" w:eastAsia="ru-RU"/>
        </w:rPr>
        <w:t>потерпевше</w:t>
      </w:r>
      <w:r w:rsidRPr="00C41AFB" w:rsidR="009F2258">
        <w:rPr>
          <w:sz w:val="27"/>
          <w:szCs w:val="27"/>
          <w:lang w:val="ru-RU" w:eastAsia="ru-RU"/>
        </w:rPr>
        <w:t>го</w:t>
      </w:r>
      <w:r w:rsidRPr="00C41AFB" w:rsidR="00750C34">
        <w:rPr>
          <w:sz w:val="27"/>
          <w:szCs w:val="27"/>
          <w:lang w:val="ru-RU" w:eastAsia="ru-RU"/>
        </w:rPr>
        <w:t xml:space="preserve"> –</w:t>
      </w:r>
      <w:r w:rsidRPr="00C41AFB">
        <w:rPr>
          <w:sz w:val="27"/>
          <w:szCs w:val="27"/>
          <w:lang w:val="ru-RU" w:eastAsia="ru-RU"/>
        </w:rPr>
        <w:t xml:space="preserve"> Козырева Е.Е., </w:t>
      </w:r>
    </w:p>
    <w:p w:rsidR="00F225F0" w:rsidRPr="00C41AFB" w:rsidP="00F225F0">
      <w:pPr>
        <w:pStyle w:val="NoSpacing"/>
        <w:ind w:firstLine="709"/>
        <w:jc w:val="both"/>
        <w:rPr>
          <w:sz w:val="27"/>
          <w:szCs w:val="27"/>
          <w:lang w:val="ru-RU" w:eastAsia="ru-RU"/>
        </w:rPr>
      </w:pPr>
      <w:r w:rsidRPr="00C41AFB">
        <w:rPr>
          <w:sz w:val="27"/>
          <w:szCs w:val="27"/>
          <w:lang w:val="ru-RU" w:eastAsia="ru-RU"/>
        </w:rPr>
        <w:t>рассмотрев в открытом судебном заседании в помещении мировых судей Центрального судебного района города Симферополь (</w:t>
      </w:r>
      <w:r w:rsidRPr="00C41AFB" w:rsidR="00DE28EB">
        <w:rPr>
          <w:sz w:val="27"/>
          <w:szCs w:val="27"/>
          <w:lang w:val="ru-RU" w:eastAsia="ru-RU"/>
        </w:rPr>
        <w:t>Центральный район города республиканского значения Симферополь с подчиненной ему территорией</w:t>
      </w:r>
      <w:r w:rsidRPr="00C41AFB">
        <w:rPr>
          <w:sz w:val="27"/>
          <w:szCs w:val="27"/>
          <w:lang w:val="ru-RU" w:eastAsia="ru-RU"/>
        </w:rPr>
        <w:t xml:space="preserve">) Республики Крым, расположенного по адресу: г. Симферополь, ул. Крымских партизан, 3а, дело об административном правонарушении в отношении </w:t>
      </w:r>
    </w:p>
    <w:p w:rsidR="00F225F0" w:rsidRPr="00C41AFB" w:rsidP="00793F4E">
      <w:pPr>
        <w:pStyle w:val="NoSpacing"/>
        <w:ind w:left="1701"/>
        <w:jc w:val="both"/>
        <w:rPr>
          <w:sz w:val="27"/>
          <w:szCs w:val="27"/>
          <w:lang w:val="ru-RU" w:eastAsia="ru-RU"/>
        </w:rPr>
      </w:pPr>
      <w:r w:rsidRPr="00C41AFB">
        <w:rPr>
          <w:sz w:val="27"/>
          <w:szCs w:val="27"/>
          <w:lang w:val="ru-RU" w:eastAsia="ru-RU"/>
        </w:rPr>
        <w:t>Клименко В</w:t>
      </w:r>
      <w:r w:rsidR="00793F4E">
        <w:rPr>
          <w:sz w:val="27"/>
          <w:szCs w:val="27"/>
          <w:lang w:val="ru-RU" w:eastAsia="ru-RU"/>
        </w:rPr>
        <w:t>.</w:t>
      </w:r>
      <w:r w:rsidRPr="00C41AFB">
        <w:rPr>
          <w:sz w:val="27"/>
          <w:szCs w:val="27"/>
          <w:lang w:val="ru-RU" w:eastAsia="ru-RU"/>
        </w:rPr>
        <w:t xml:space="preserve"> А</w:t>
      </w:r>
      <w:r w:rsidR="00793F4E">
        <w:rPr>
          <w:sz w:val="27"/>
          <w:szCs w:val="27"/>
          <w:lang w:val="ru-RU" w:eastAsia="ru-RU"/>
        </w:rPr>
        <w:t>.</w:t>
      </w:r>
      <w:r w:rsidRPr="00C41AFB" w:rsidR="002A67EF">
        <w:rPr>
          <w:sz w:val="27"/>
          <w:szCs w:val="27"/>
          <w:lang w:val="ru-RU" w:eastAsia="ru-RU"/>
        </w:rPr>
        <w:t xml:space="preserve">, </w:t>
      </w:r>
      <w:r w:rsidR="00793F4E">
        <w:rPr>
          <w:sz w:val="28"/>
          <w:szCs w:val="28"/>
          <w:lang w:eastAsia="ru-RU"/>
        </w:rPr>
        <w:t>«</w:t>
      </w:r>
      <w:r w:rsidR="00793F4E">
        <w:rPr>
          <w:sz w:val="28"/>
          <w:szCs w:val="28"/>
          <w:lang w:eastAsia="ru-RU"/>
        </w:rPr>
        <w:t>данные</w:t>
      </w:r>
      <w:r w:rsidR="00793F4E">
        <w:rPr>
          <w:sz w:val="28"/>
          <w:szCs w:val="28"/>
          <w:lang w:eastAsia="ru-RU"/>
        </w:rPr>
        <w:t xml:space="preserve"> </w:t>
      </w:r>
      <w:r w:rsidR="00793F4E">
        <w:rPr>
          <w:sz w:val="28"/>
          <w:szCs w:val="28"/>
          <w:lang w:eastAsia="ru-RU"/>
        </w:rPr>
        <w:t>изъяты</w:t>
      </w:r>
      <w:r w:rsidR="00793F4E">
        <w:rPr>
          <w:sz w:val="28"/>
          <w:szCs w:val="28"/>
          <w:lang w:eastAsia="ru-RU"/>
        </w:rPr>
        <w:t xml:space="preserve">»  </w:t>
      </w:r>
      <w:r w:rsidRPr="00C41AFB">
        <w:rPr>
          <w:sz w:val="27"/>
          <w:szCs w:val="27"/>
          <w:lang w:val="ru-RU" w:eastAsia="ru-RU"/>
        </w:rPr>
        <w:t>по признакам состава правонарушения</w:t>
      </w:r>
      <w:r w:rsidRPr="00C41AFB" w:rsidR="00400966">
        <w:rPr>
          <w:sz w:val="27"/>
          <w:szCs w:val="27"/>
          <w:lang w:val="ru-RU" w:eastAsia="ru-RU"/>
        </w:rPr>
        <w:t>, предусмотренного ч.2 ст.12.27</w:t>
      </w:r>
      <w:r w:rsidRPr="00C41AFB">
        <w:rPr>
          <w:sz w:val="27"/>
          <w:szCs w:val="27"/>
          <w:lang w:val="ru-RU" w:eastAsia="ru-RU"/>
        </w:rPr>
        <w:t xml:space="preserve"> Кодекса Российской  Федерации об  административных правонарушениях,-</w:t>
      </w:r>
    </w:p>
    <w:p w:rsidR="00F225F0" w:rsidRPr="00C41AFB" w:rsidP="00F225F0">
      <w:pPr>
        <w:pStyle w:val="NoSpacing"/>
        <w:ind w:firstLine="709"/>
        <w:jc w:val="center"/>
        <w:rPr>
          <w:sz w:val="27"/>
          <w:szCs w:val="27"/>
          <w:lang w:val="ru-RU"/>
        </w:rPr>
      </w:pPr>
      <w:r w:rsidRPr="00C41AFB">
        <w:rPr>
          <w:sz w:val="27"/>
          <w:szCs w:val="27"/>
          <w:lang w:val="ru-RU"/>
        </w:rPr>
        <w:t>УСТАНОВИЛ:</w:t>
      </w:r>
    </w:p>
    <w:p w:rsidR="00C1575F" w:rsidRPr="00C41AFB" w:rsidP="00F225F0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C41AFB">
        <w:rPr>
          <w:sz w:val="27"/>
          <w:szCs w:val="27"/>
          <w:lang w:val="ru-RU"/>
        </w:rPr>
        <w:t>Клименко В.А</w:t>
      </w:r>
      <w:r w:rsidRPr="00C41AFB" w:rsidR="00DE28EB">
        <w:rPr>
          <w:sz w:val="27"/>
          <w:szCs w:val="27"/>
          <w:lang w:val="ru-RU"/>
        </w:rPr>
        <w:t>.</w:t>
      </w:r>
      <w:r w:rsidRPr="00C41AFB">
        <w:rPr>
          <w:sz w:val="27"/>
          <w:szCs w:val="27"/>
          <w:lang w:val="ru-RU"/>
        </w:rPr>
        <w:t xml:space="preserve"> 29.04</w:t>
      </w:r>
      <w:r w:rsidRPr="00C41AFB" w:rsidR="00400966">
        <w:rPr>
          <w:sz w:val="27"/>
          <w:szCs w:val="27"/>
          <w:lang w:val="ru-RU"/>
        </w:rPr>
        <w:t>.2026</w:t>
      </w:r>
      <w:r w:rsidRPr="00C41AFB" w:rsidR="00750C34">
        <w:rPr>
          <w:sz w:val="27"/>
          <w:szCs w:val="27"/>
          <w:lang w:val="ru-RU"/>
        </w:rPr>
        <w:t xml:space="preserve"> </w:t>
      </w:r>
      <w:r w:rsidRPr="00C41AFB" w:rsidR="00014706">
        <w:rPr>
          <w:sz w:val="27"/>
          <w:szCs w:val="27"/>
          <w:lang w:val="ru-RU"/>
        </w:rPr>
        <w:t>в</w:t>
      </w:r>
      <w:r w:rsidRPr="00C41AFB" w:rsidR="009F2258">
        <w:rPr>
          <w:sz w:val="27"/>
          <w:szCs w:val="27"/>
          <w:lang w:val="ru-RU"/>
        </w:rPr>
        <w:t xml:space="preserve"> </w:t>
      </w:r>
      <w:r w:rsidRPr="00C41AFB">
        <w:rPr>
          <w:sz w:val="27"/>
          <w:szCs w:val="27"/>
          <w:lang w:val="ru-RU"/>
        </w:rPr>
        <w:t>21 час</w:t>
      </w:r>
      <w:r w:rsidRPr="00C41AFB" w:rsidR="00750C34">
        <w:rPr>
          <w:sz w:val="27"/>
          <w:szCs w:val="27"/>
          <w:lang w:val="ru-RU"/>
        </w:rPr>
        <w:t xml:space="preserve"> </w:t>
      </w:r>
      <w:r w:rsidRPr="00C41AFB">
        <w:rPr>
          <w:sz w:val="27"/>
          <w:szCs w:val="27"/>
          <w:lang w:val="ru-RU"/>
        </w:rPr>
        <w:t>29</w:t>
      </w:r>
      <w:r w:rsidRPr="00C41AFB" w:rsidR="00750C34">
        <w:rPr>
          <w:sz w:val="27"/>
          <w:szCs w:val="27"/>
          <w:lang w:val="ru-RU"/>
        </w:rPr>
        <w:t xml:space="preserve"> минут по </w:t>
      </w:r>
      <w:r w:rsidRPr="00C41AFB" w:rsidR="00750C34">
        <w:rPr>
          <w:sz w:val="27"/>
          <w:szCs w:val="27"/>
          <w:lang w:val="ru-RU"/>
        </w:rPr>
        <w:t>ул</w:t>
      </w:r>
      <w:r w:rsidR="00793F4E">
        <w:rPr>
          <w:sz w:val="28"/>
          <w:szCs w:val="28"/>
          <w:lang w:eastAsia="ru-RU"/>
        </w:rPr>
        <w:t>«</w:t>
      </w:r>
      <w:r w:rsidR="00793F4E">
        <w:rPr>
          <w:sz w:val="28"/>
          <w:szCs w:val="28"/>
          <w:lang w:eastAsia="ru-RU"/>
        </w:rPr>
        <w:t>д</w:t>
      </w:r>
      <w:r w:rsidR="00793F4E">
        <w:rPr>
          <w:sz w:val="28"/>
          <w:szCs w:val="28"/>
          <w:lang w:eastAsia="ru-RU"/>
        </w:rPr>
        <w:t>анные</w:t>
      </w:r>
      <w:r w:rsidR="00793F4E">
        <w:rPr>
          <w:sz w:val="28"/>
          <w:szCs w:val="28"/>
          <w:lang w:eastAsia="ru-RU"/>
        </w:rPr>
        <w:t xml:space="preserve"> </w:t>
      </w:r>
      <w:r w:rsidR="00793F4E">
        <w:rPr>
          <w:sz w:val="28"/>
          <w:szCs w:val="28"/>
          <w:lang w:eastAsia="ru-RU"/>
        </w:rPr>
        <w:t>изъяты</w:t>
      </w:r>
      <w:r w:rsidR="00793F4E">
        <w:rPr>
          <w:sz w:val="28"/>
          <w:szCs w:val="28"/>
          <w:lang w:eastAsia="ru-RU"/>
        </w:rPr>
        <w:t xml:space="preserve">»  </w:t>
      </w:r>
      <w:r w:rsidRPr="00C41AFB">
        <w:rPr>
          <w:sz w:val="27"/>
          <w:szCs w:val="27"/>
          <w:lang w:val="ru-RU"/>
        </w:rPr>
        <w:t xml:space="preserve">не учел габариты своего транспортного средства, а также видимость в направлении движения и допустил </w:t>
      </w:r>
      <w:r w:rsidRPr="00C41AFB" w:rsidR="0027278C">
        <w:rPr>
          <w:sz w:val="27"/>
          <w:szCs w:val="27"/>
          <w:lang w:val="ru-RU"/>
        </w:rPr>
        <w:t>наезд на металлический шлагбаум</w:t>
      </w:r>
      <w:r w:rsidRPr="00C41AFB">
        <w:rPr>
          <w:sz w:val="27"/>
          <w:szCs w:val="27"/>
          <w:lang w:val="ru-RU"/>
        </w:rPr>
        <w:t>, принадлежащий</w:t>
      </w:r>
      <w:r w:rsidRPr="00C41AFB" w:rsidR="0027278C">
        <w:rPr>
          <w:sz w:val="27"/>
          <w:szCs w:val="27"/>
          <w:lang w:val="ru-RU"/>
        </w:rPr>
        <w:t xml:space="preserve"> на праве собственности ООО «Эталон»</w:t>
      </w:r>
      <w:r w:rsidRPr="00C41AFB">
        <w:rPr>
          <w:sz w:val="27"/>
          <w:szCs w:val="27"/>
          <w:lang w:val="ru-RU"/>
        </w:rPr>
        <w:t>, в нарушение п.2.5 Прави</w:t>
      </w:r>
      <w:r w:rsidRPr="00C41AFB">
        <w:rPr>
          <w:sz w:val="27"/>
          <w:szCs w:val="27"/>
          <w:lang w:val="ru-RU"/>
        </w:rPr>
        <w:t>л дорожного движения Российской Федерации, оставил место дорожно-транспортного происшествия, участником которого он являлся, при отсутствии в его действиях признаков уголовно наказуемого деяния.</w:t>
      </w:r>
    </w:p>
    <w:p w:rsidR="00AC0E92" w:rsidRPr="00C41AFB" w:rsidP="00AC0E92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C41AFB">
        <w:rPr>
          <w:sz w:val="27"/>
          <w:szCs w:val="27"/>
          <w:lang w:val="ru-RU"/>
        </w:rPr>
        <w:t xml:space="preserve">В судебном заседании </w:t>
      </w:r>
      <w:r w:rsidRPr="00C41AFB" w:rsidR="0027278C">
        <w:rPr>
          <w:sz w:val="27"/>
          <w:szCs w:val="27"/>
          <w:lang w:val="ru-RU"/>
        </w:rPr>
        <w:t>Клименко В.А</w:t>
      </w:r>
      <w:r w:rsidRPr="00C41AFB" w:rsidR="009F2258">
        <w:rPr>
          <w:sz w:val="27"/>
          <w:szCs w:val="27"/>
          <w:lang w:val="ru-RU"/>
        </w:rPr>
        <w:t xml:space="preserve">. </w:t>
      </w:r>
      <w:r w:rsidRPr="00C41AFB">
        <w:rPr>
          <w:sz w:val="27"/>
          <w:szCs w:val="27"/>
          <w:lang w:val="ru-RU"/>
        </w:rPr>
        <w:t xml:space="preserve">вину в совершении </w:t>
      </w:r>
      <w:r w:rsidRPr="00C41AFB" w:rsidR="000036B6">
        <w:rPr>
          <w:sz w:val="27"/>
          <w:szCs w:val="27"/>
          <w:lang w:val="ru-RU"/>
        </w:rPr>
        <w:t xml:space="preserve">вмененного </w:t>
      </w:r>
      <w:r w:rsidRPr="00C41AFB">
        <w:rPr>
          <w:sz w:val="27"/>
          <w:szCs w:val="27"/>
          <w:lang w:val="ru-RU"/>
        </w:rPr>
        <w:t xml:space="preserve">административного правонарушения </w:t>
      </w:r>
      <w:r w:rsidRPr="00C41AFB" w:rsidR="0006784C">
        <w:rPr>
          <w:sz w:val="27"/>
          <w:szCs w:val="27"/>
          <w:lang w:val="ru-RU"/>
        </w:rPr>
        <w:t xml:space="preserve">признал, </w:t>
      </w:r>
      <w:r w:rsidRPr="00C41AFB">
        <w:rPr>
          <w:sz w:val="27"/>
          <w:szCs w:val="27"/>
          <w:lang w:val="ru-RU"/>
        </w:rPr>
        <w:t>в содеянном раскаялся, обстоятельства, установленные при возбуждении производства по делу об административном правонарушении, не оспаривал.</w:t>
      </w:r>
    </w:p>
    <w:p w:rsidR="0027278C" w:rsidRPr="00C41AFB" w:rsidP="00AC0E92">
      <w:pPr>
        <w:pStyle w:val="NoSpacing"/>
        <w:ind w:firstLine="709"/>
        <w:jc w:val="both"/>
        <w:rPr>
          <w:sz w:val="27"/>
          <w:szCs w:val="27"/>
          <w:lang w:val="ru-RU"/>
        </w:rPr>
      </w:pPr>
      <w:r w:rsidRPr="00C41AFB">
        <w:rPr>
          <w:sz w:val="27"/>
          <w:szCs w:val="27"/>
          <w:lang w:val="ru-RU"/>
        </w:rPr>
        <w:t>Защитник Налапко К.П. в судебном заседании вину в совершении инкриминир</w:t>
      </w:r>
      <w:r w:rsidRPr="00C41AFB">
        <w:rPr>
          <w:sz w:val="27"/>
          <w:szCs w:val="27"/>
          <w:lang w:val="ru-RU"/>
        </w:rPr>
        <w:t xml:space="preserve">уемого Клименко В.А. правонарушения признал, фактические обстоятельства дела не оспаривал, просил назначить привлекаемому лицу наказание в виде ареста. 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Представитель потерпевшего </w:t>
      </w:r>
      <w:r w:rsidRPr="00C41AFB" w:rsidR="009F2258">
        <w:rPr>
          <w:rFonts w:ascii="Times New Roman" w:eastAsia="Times New Roman" w:hAnsi="Times New Roman" w:cs="Times New Roman"/>
          <w:sz w:val="27"/>
          <w:szCs w:val="27"/>
          <w:lang w:eastAsia="uk-UA"/>
        </w:rPr>
        <w:t>в судебном заседании подтвердил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обстоятельства, изложенные в письменных пояснениях, указа</w:t>
      </w:r>
      <w:r w:rsidRPr="00C41AFB" w:rsidR="00F6597D">
        <w:rPr>
          <w:rFonts w:ascii="Times New Roman" w:eastAsia="Times New Roman" w:hAnsi="Times New Roman" w:cs="Times New Roman"/>
          <w:sz w:val="27"/>
          <w:szCs w:val="27"/>
          <w:lang w:eastAsia="uk-UA"/>
        </w:rPr>
        <w:t>в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что </w:t>
      </w:r>
      <w:r w:rsidRPr="00C41AFB" w:rsidR="00F6597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причиненный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юридическому лицу ущерб заглажен в полном объеме, каких – либо претензий к Клименко В.А. не имеется. 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Выслушав </w:t>
      </w:r>
      <w:r w:rsidRPr="00C41AFB" w:rsidR="0027278C">
        <w:rPr>
          <w:rFonts w:ascii="Times New Roman" w:eastAsia="Times New Roman" w:hAnsi="Times New Roman" w:cs="Times New Roman"/>
          <w:sz w:val="27"/>
          <w:szCs w:val="27"/>
        </w:rPr>
        <w:t>участников процесса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, исследовав материалы дела, прихожу к следующему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соответствии с п.4 ст. 22 и п.4 ст. 24 Федерального закона от 10.12.1995 №196-ФЗ «О безопасности дорожного движения» единый порядок дорожного движения на всей территории Российской Федерации устанавливается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Правилами дорожного движения, утверждаемыми П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равительством </w:t>
      </w:r>
      <w:r w:rsidRPr="00C41AFB" w:rsidR="00400966">
        <w:rPr>
          <w:rFonts w:ascii="Times New Roman" w:eastAsia="Times New Roman" w:hAnsi="Times New Roman" w:cs="Times New Roman"/>
          <w:sz w:val="27"/>
          <w:szCs w:val="27"/>
          <w:lang w:eastAsia="uk-UA"/>
        </w:rPr>
        <w:t>Российской Федерации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Участники дорожного движения обязаны выполнять требования указанного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Постановлением Совета Министров - Правительства </w:t>
      </w:r>
      <w:r w:rsidRPr="00C41AFB" w:rsidR="00400966">
        <w:rPr>
          <w:rFonts w:ascii="Times New Roman" w:eastAsia="Times New Roman" w:hAnsi="Times New Roman" w:cs="Times New Roman"/>
          <w:sz w:val="27"/>
          <w:szCs w:val="27"/>
          <w:lang w:eastAsia="uk-UA"/>
        </w:rPr>
        <w:t>Российской Федерации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от 23.10.1993 №1090 утверждены Правила дорожного движения Российской Федерации.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Согласно п. 2.5 Правил дорожного движения Российской Федерации при дорожно-транспортном происшествии водите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ль, причастный к нему, обязан: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отношение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 происшествию; принять меры для оказания первой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ждение,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 осв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ободить проезжую часть, если движение других транспортных средств невозможно.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положение транспортного средства, следы и предметы, относящиеся к происшествию, и принять все возможные меры к их сохранению и организации объезда места происшествия; сообщить о случившемся в полицию, записать фамилии и адреса очевидцев и ожидать прибытия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сотрудников полиции.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Оставление водителем в нарушение Правил дорожного движения места дорожно-транспортного происшествия, участником которого он являлся, при отсутствии признаков уголовно наказуемого деяния образует объективную сторону состава правонаруше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ния, предусмотренного ч. 2 ст. 12.27 Кодекса Российской Федерации об административных правонарушениях.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В силу п. 20 Постановления Пленума Верховного Суда Российской Федерации от 25.06.2019 №20 «О некоторых вопросах, возникающих в судебной практике при расс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мотрении дел об административных правонарушениях, предусмотренных главой 12 Кодекса Российской Федерации об административных правонарушениях» оставление водителем в нарушение требований ПДД РФ места дорожно-транспортного происшествия, участником которого о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н являлся, в том числе до оформления уполномоченными должностными лицами документов в связи с таким происшествием либо до заполнения бланка извещения о дорожно-транспортном происшествии в соответствии с правилами обязательного страхования в установленных з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аконом случаях, образует объективную сторону состава административного правонарушения, предусмотренного частью 2 статьи 12.27 КоАП РФ.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По смыслу изложенных норм следует, что к числу имеющих правовое значение обстоятельств по делу об административном правон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арушении,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предусмотренном частью 2 статьи 12.27 Кодекса Российской  Федерации об  административных правонарушениях, относится наличие непосредственно дорожно-транспортного происшествия, а также вины одного из его участников в оставлении места происшествия.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Согласно статье 2 Федерального закона от 10.12.1995 №196-ФЗ «О безопасности дорожного движения» 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ди, повреждены транспортные средства, сооружения, грузы либо причинен иной материальный ущерб.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Аналогичное понятие дорожно-транспортного происшествия содержится в пункте 1.2 Правил дорожного движения Российской Федерации.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судебном заседании установлено,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что </w:t>
      </w:r>
      <w:r w:rsidRPr="00C41AFB" w:rsidR="0027278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Клименко В.А. 29.04.2026 в 21 час 29 минут по ул. </w:t>
      </w:r>
      <w:r w:rsidR="00793F4E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793F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41AFB" w:rsidR="0027278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C41AFB" w:rsidR="0027278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не учел габариты своего транспортного средства, а также видимость в направлении движения и допустил наезд на металлический шлагбаум, принадлежащий на праве собственности ООО «Эталон», в нарушение п.2.5 Правил дорожного движения Российской Федерации, оставил место дорожно-транспортного происшествия, участником которого он являлся, при </w:t>
      </w:r>
      <w:r w:rsidRPr="00C41AFB" w:rsidR="0027278C">
        <w:rPr>
          <w:rFonts w:ascii="Times New Roman" w:eastAsia="Times New Roman" w:hAnsi="Times New Roman" w:cs="Times New Roman"/>
          <w:sz w:val="27"/>
          <w:szCs w:val="27"/>
          <w:lang w:eastAsia="uk-UA"/>
        </w:rPr>
        <w:t>отсутствии</w:t>
      </w:r>
      <w:r w:rsidRPr="00C41AFB" w:rsidR="0027278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его действиях признаков уголовно наказуемого деяния.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Вина </w:t>
      </w:r>
      <w:r w:rsidRPr="00C41AFB" w:rsidR="0027278C">
        <w:rPr>
          <w:rFonts w:ascii="Times New Roman" w:eastAsia="Times New Roman" w:hAnsi="Times New Roman" w:cs="Times New Roman"/>
          <w:sz w:val="27"/>
          <w:szCs w:val="27"/>
          <w:lang w:eastAsia="uk-UA"/>
        </w:rPr>
        <w:t>Клименко В.А</w:t>
      </w:r>
      <w:r w:rsidRPr="00C41AFB" w:rsidR="009F2258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совершении вмененного правонарушения  подтверждается совокупностью исследованных в судебном заседании доказательств, а именно:  протоколом об административном право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нарушении 82 АП №</w:t>
      </w:r>
      <w:r w:rsidRPr="00C41AFB" w:rsidR="0027278C">
        <w:rPr>
          <w:rFonts w:ascii="Times New Roman" w:eastAsia="Times New Roman" w:hAnsi="Times New Roman" w:cs="Times New Roman"/>
          <w:sz w:val="27"/>
          <w:szCs w:val="27"/>
          <w:lang w:eastAsia="uk-UA"/>
        </w:rPr>
        <w:t>346065</w:t>
      </w:r>
      <w:r w:rsidRPr="00C41AFB" w:rsidR="009F2258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от </w:t>
      </w:r>
      <w:r w:rsidRPr="00C41AFB" w:rsidR="0027278C">
        <w:rPr>
          <w:rFonts w:ascii="Times New Roman" w:eastAsia="Times New Roman" w:hAnsi="Times New Roman" w:cs="Times New Roman"/>
          <w:sz w:val="27"/>
          <w:szCs w:val="27"/>
          <w:lang w:eastAsia="uk-UA"/>
        </w:rPr>
        <w:t>01.06</w:t>
      </w:r>
      <w:r w:rsidRPr="00C41AFB" w:rsidR="009F2258">
        <w:rPr>
          <w:rFonts w:ascii="Times New Roman" w:eastAsia="Times New Roman" w:hAnsi="Times New Roman" w:cs="Times New Roman"/>
          <w:sz w:val="27"/>
          <w:szCs w:val="27"/>
          <w:lang w:eastAsia="uk-UA"/>
        </w:rPr>
        <w:t>.2026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>копией определения об отказе в возбуждении дела об административном правонарушении 82ЭЯ №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041333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от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01.06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.2026 с приложением,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копией схемы места 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дорожно-транспортного происшествия от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29.04.</w:t>
      </w:r>
      <w:r w:rsidRPr="00C41AFB" w:rsidR="009F2258">
        <w:rPr>
          <w:rFonts w:ascii="Times New Roman" w:eastAsia="Times New Roman" w:hAnsi="Times New Roman" w:cs="Times New Roman"/>
          <w:sz w:val="27"/>
          <w:szCs w:val="27"/>
          <w:lang w:eastAsia="uk-UA"/>
        </w:rPr>
        <w:t>2026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копией письменных объяснений 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Козырева Е.Е</w:t>
      </w:r>
      <w:r w:rsidRPr="00C41AFB" w:rsidR="009F2258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от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29.04</w:t>
      </w:r>
      <w:r w:rsidRPr="00C41AFB" w:rsidR="009F2258">
        <w:rPr>
          <w:rFonts w:ascii="Times New Roman" w:eastAsia="Times New Roman" w:hAnsi="Times New Roman" w:cs="Times New Roman"/>
          <w:sz w:val="27"/>
          <w:szCs w:val="27"/>
          <w:lang w:eastAsia="uk-UA"/>
        </w:rPr>
        <w:t>.2026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C41AFB" w:rsidR="009F2258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объяснениями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Клименко В.А</w:t>
      </w:r>
      <w:r w:rsidRPr="00C41AFB" w:rsidR="009F2258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от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29.04</w:t>
      </w:r>
      <w:r w:rsidRPr="00C41AFB" w:rsidR="009F2258">
        <w:rPr>
          <w:rFonts w:ascii="Times New Roman" w:eastAsia="Times New Roman" w:hAnsi="Times New Roman" w:cs="Times New Roman"/>
          <w:sz w:val="27"/>
          <w:szCs w:val="27"/>
          <w:lang w:eastAsia="uk-UA"/>
        </w:rPr>
        <w:t>.2026</w:t>
      </w:r>
      <w:r w:rsidRPr="00C41AFB" w:rsidR="00F6597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C41AFB" w:rsidR="0040096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полученными в соответствии с требованиями Кодекса Российской Федерации об административных правонарушениях, </w:t>
      </w:r>
      <w:r w:rsidRPr="00C41AFB" w:rsidR="00F6597D">
        <w:rPr>
          <w:rFonts w:ascii="Times New Roman" w:eastAsia="Times New Roman" w:hAnsi="Times New Roman" w:cs="Times New Roman"/>
          <w:sz w:val="27"/>
          <w:szCs w:val="27"/>
          <w:lang w:eastAsia="uk-UA"/>
        </w:rPr>
        <w:t>фото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материалами, пояснениями, данными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Клименко В.А</w:t>
      </w:r>
      <w:r w:rsidRPr="00C41AFB" w:rsidR="009F2258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представителем 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>потерпевш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его Козырева Е.Е.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судебном заседании, которые полностью отвечают фактическим обстоятельствам, установленным в судебном заседании и исследованным доказательствам.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Клименко В.А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совершении вмененного административного правонарушения. 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лименко В.А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возражений, относительно занесенных в протокол об административном правонарушении сведений об управлении транспортным средством, оставлении места дорожно-транспортного происшествия, участником которого она являл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>ся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, не выразил, такой возможност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и лишен не был, указав на оставление им места дорожно-транспортного происшествия.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Клименко В.А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квалифицир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ую по ч. 2 ст. 12.27 Кодекса Российской Федерации об административных правонарушениях как оставление водителем в нарушение Правил дорожного движения места дорожно-транспортного происшествия, участником которого он являлся. 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Процессуальных нарушений и обсто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ятельств, исключающих производство по делу, не установлено. Протокол об административном правонарушении и другие процессуальные документы составлены с соблюдением требований закона, противоречий не содержат. Права и законные интересы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Клименко В.А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 возб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уждении дела об административном правонарушении нарушены не были.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Вместе с тем, имеются основания для признания совершенного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Клименко В.А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административного правонарушения малозначительным.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В соответствии со ст. 2.9 Кодекса Российской Федерации об админист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ративных правонарушениях при малозначительности совершенного административного правонарушения судья, орган, должностное лицо, уполномоченные решить дело об административном правонарушении, могут освободить лицо, совершившее административное правонарушение,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от административной ответственности и ограничиться устным замечанием.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Согласно п. 21 Постановления Пленума Верховного Суда Российской Федерации от 24.03.2005 № 5 «О некоторых вопросах, возникающих у судов при применении Кодекса Российской Федерации об адм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инистративных правонарушениях», если при рассмотрении дела будет установлена малозначительность совершенного административного правонарушения, судья на основании статьи 2.9 Кодекса Российской Федерации об административных правонарушениях вправе освободить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виновное лицо от административной ответственности и ограничиться устным замечанием, о чем должно быть указано в постановлении о прекращении производства по делу. 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Малозначительным административным правонарушением является действие или бездействие, хотя фор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представляющее существенного нарушения охраняемых общественн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ых правоотношений.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Исходя из правовой позиции, изложенной в Определении Конституционного Суда Российской Федерации от 07.12.2010 №1702-О-О «Об отказе в принятии к рассмотрению жалобы гражданина Криводанова Олега Александровича на нарушение его конституцион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ных прав частью 2 статьи 12.27 Кодекса Российской Федерации об административных правонарушениях и положением пункта 2.5 Правил дорожного движения Российской Федерации», административное правонарушение, предусмотренное частью 2 статьи 12.27 Кодекса Российск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ой Федерации об административных правонарушениях, при отсутствии вредных последствий оставления места дорожно-транспортного происшествия, не причинившего вред здоровью и крупный ущерб и не представлявшего собой существенное нарушение охраняемых общественны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х отношений, - может быть в соответствии со статьей 2.9 Кодекса Российской Федерации об административных правонарушениях признано правоприменительным органом малозначительным и не повлечь административного наказания.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Прин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имая во внимание вышеизложенное,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то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обстоятельство, что совершенное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Клименко В.А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деяние не повлекло вредных последствий, вред здоровью и крупный ущерб в результате дорожно-транспортного происшествия кому-либо не причинен, позицию потерпевше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 делу, котор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>ый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указал, что </w:t>
      </w:r>
      <w:r w:rsidRPr="00C41AFB" w:rsidR="00F6597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причиненный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юридическому лицу</w:t>
      </w:r>
      <w:r w:rsidRPr="00C41AFB" w:rsidR="00F6597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материальный ущерб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возмещен,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имеются основания для признания административного правонарушения малозначительным.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Учитывая малозначительность совершенного правонарушения, мировой судья считает возможным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Клименко В.А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освободить от административно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й ответственности за правонарушение, предусмотренное ч. 2 ст. 12.27 Кодекса Российской Федерации об административных правонарушениях, ввиду малозначительности совершенного деяния, объявив е</w:t>
      </w:r>
      <w:r w:rsidRPr="00C41AFB" w:rsidR="00F6597D">
        <w:rPr>
          <w:rFonts w:ascii="Times New Roman" w:eastAsia="Times New Roman" w:hAnsi="Times New Roman" w:cs="Times New Roman"/>
          <w:sz w:val="27"/>
          <w:szCs w:val="27"/>
          <w:lang w:eastAsia="uk-UA"/>
        </w:rPr>
        <w:t>му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устное замечание.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На основании вышеизложенного и руководствуясь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ст. ст. 29.9-29.10, 30.1 Кодекса Российской Федерации об административных правонарушениях, мировой судья </w:t>
      </w:r>
    </w:p>
    <w:p w:rsidR="00AC0E92" w:rsidRPr="00C41AFB" w:rsidP="00AC0E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ПОСТАНОВИЛ: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Клименко В</w:t>
      </w:r>
      <w:r w:rsidR="00793F4E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="00793F4E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освободить от административной ответственности за правонарушение, предусмотренное ч. 2 ст. 12.27 Кодекса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 об административных правонарушениях, ввиду малозначительности совершенного деяния, объявив ему устное замечание.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Производство по делу об административном правонарушении, предусмотренном ч. 2 ст. 12.27 Кодекса Российской Федерации об а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дминистративных правонарушениях, в отношении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Клименко В</w:t>
      </w:r>
      <w:r w:rsidR="00793F4E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="00793F4E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прекратить.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41AFB"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Центральный  районный суд города Симферополя Республики Крым через мирового судью судебного участка №1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C41AFB">
        <w:rPr>
          <w:rFonts w:ascii="Times New Roman" w:eastAsia="Times New Roman" w:hAnsi="Times New Roman" w:cs="Times New Roman"/>
          <w:sz w:val="27"/>
          <w:szCs w:val="27"/>
        </w:rPr>
        <w:t xml:space="preserve"> Центрального судебного </w:t>
      </w:r>
      <w:r w:rsidRPr="00C41AFB">
        <w:rPr>
          <w:rFonts w:ascii="Times New Roman" w:eastAsia="Times New Roman" w:hAnsi="Times New Roman" w:cs="Times New Roman"/>
          <w:sz w:val="27"/>
          <w:szCs w:val="27"/>
        </w:rPr>
        <w:t>района города Симферополь (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C41AFB">
        <w:rPr>
          <w:rFonts w:ascii="Times New Roman" w:eastAsia="Times New Roman" w:hAnsi="Times New Roman" w:cs="Times New Roman"/>
          <w:sz w:val="27"/>
          <w:szCs w:val="27"/>
        </w:rPr>
        <w:t xml:space="preserve">) Республики Крым в течение 10 </w:t>
      </w:r>
      <w:r w:rsidRPr="00C41AFB" w:rsidR="00DE28EB">
        <w:rPr>
          <w:rFonts w:ascii="Times New Roman" w:eastAsia="Times New Roman" w:hAnsi="Times New Roman" w:cs="Times New Roman"/>
          <w:sz w:val="27"/>
          <w:szCs w:val="27"/>
        </w:rPr>
        <w:t>дней</w:t>
      </w:r>
      <w:r w:rsidRPr="00C41AF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</w:rPr>
        <w:t>с момента</w:t>
      </w:r>
      <w:r w:rsidRPr="00C41AFB">
        <w:rPr>
          <w:rFonts w:ascii="Times New Roman" w:eastAsia="Times New Roman" w:hAnsi="Times New Roman" w:cs="Times New Roman"/>
          <w:sz w:val="27"/>
          <w:szCs w:val="27"/>
        </w:rPr>
        <w:t xml:space="preserve"> вручения или получения копии постановления.</w:t>
      </w: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C0E92" w:rsidRPr="00C41AFB" w:rsidP="00AC0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>Мировой судья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</w:r>
      <w:r w:rsidR="00F06EAF">
        <w:rPr>
          <w:rFonts w:ascii="Times New Roman" w:eastAsia="Times New Roman" w:hAnsi="Times New Roman" w:cs="Times New Roman"/>
          <w:sz w:val="27"/>
          <w:szCs w:val="27"/>
          <w:lang w:eastAsia="uk-UA"/>
        </w:rPr>
        <w:t>подпись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ab/>
        <w:t xml:space="preserve">        </w:t>
      </w:r>
      <w:r w:rsidRPr="00C41AFB" w:rsid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Л.А. Шуб </w:t>
      </w:r>
      <w:r w:rsidRPr="00C41AF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</w:t>
      </w:r>
    </w:p>
    <w:p w:rsidR="00AC0E92" w:rsidRPr="00F6597D" w:rsidP="00F225F0">
      <w:pPr>
        <w:pStyle w:val="NoSpacing"/>
        <w:ind w:firstLine="709"/>
        <w:jc w:val="both"/>
        <w:rPr>
          <w:sz w:val="28"/>
          <w:szCs w:val="28"/>
          <w:lang w:val="ru-RU"/>
        </w:rPr>
      </w:pPr>
    </w:p>
    <w:sectPr w:rsidSect="00264267">
      <w:footerReference w:type="default" r:id="rId4"/>
      <w:pgSz w:w="11906" w:h="16838"/>
      <w:pgMar w:top="709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12449871"/>
      <w:docPartObj>
        <w:docPartGallery w:val="Page Numbers (Bottom of Page)"/>
        <w:docPartUnique/>
      </w:docPartObj>
    </w:sdtPr>
    <w:sdtContent>
      <w:p w:rsidR="00BD410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F4E">
          <w:rPr>
            <w:noProof/>
          </w:rPr>
          <w:t>5</w:t>
        </w:r>
        <w:r>
          <w:fldChar w:fldCharType="end"/>
        </w:r>
      </w:p>
    </w:sdtContent>
  </w:sdt>
  <w:p w:rsidR="00BD410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F0"/>
    <w:rsid w:val="000036B6"/>
    <w:rsid w:val="00014706"/>
    <w:rsid w:val="000670FE"/>
    <w:rsid w:val="0006784C"/>
    <w:rsid w:val="000713C7"/>
    <w:rsid w:val="000867DD"/>
    <w:rsid w:val="000E5C63"/>
    <w:rsid w:val="001078D8"/>
    <w:rsid w:val="001A3083"/>
    <w:rsid w:val="001B4151"/>
    <w:rsid w:val="001F004E"/>
    <w:rsid w:val="00264267"/>
    <w:rsid w:val="0027278C"/>
    <w:rsid w:val="002A67EF"/>
    <w:rsid w:val="002F2C08"/>
    <w:rsid w:val="002F6EE0"/>
    <w:rsid w:val="003F1B91"/>
    <w:rsid w:val="003F1DC6"/>
    <w:rsid w:val="00400966"/>
    <w:rsid w:val="0042066A"/>
    <w:rsid w:val="00444DCB"/>
    <w:rsid w:val="004A3DAD"/>
    <w:rsid w:val="004F110D"/>
    <w:rsid w:val="006558B4"/>
    <w:rsid w:val="006F64D8"/>
    <w:rsid w:val="00750C34"/>
    <w:rsid w:val="00793F4E"/>
    <w:rsid w:val="00847063"/>
    <w:rsid w:val="00866B51"/>
    <w:rsid w:val="00896B85"/>
    <w:rsid w:val="008D3FB2"/>
    <w:rsid w:val="00962520"/>
    <w:rsid w:val="009D67E3"/>
    <w:rsid w:val="009F2258"/>
    <w:rsid w:val="00A260E6"/>
    <w:rsid w:val="00AC0E92"/>
    <w:rsid w:val="00B24D0E"/>
    <w:rsid w:val="00BC5945"/>
    <w:rsid w:val="00BD410A"/>
    <w:rsid w:val="00C1575F"/>
    <w:rsid w:val="00C41AFB"/>
    <w:rsid w:val="00C4408A"/>
    <w:rsid w:val="00C5393B"/>
    <w:rsid w:val="00C74930"/>
    <w:rsid w:val="00D903B6"/>
    <w:rsid w:val="00DE28EB"/>
    <w:rsid w:val="00F06EAF"/>
    <w:rsid w:val="00F225F0"/>
    <w:rsid w:val="00F25C9C"/>
    <w:rsid w:val="00F6597D"/>
    <w:rsid w:val="00FA3F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2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Header">
    <w:name w:val="header"/>
    <w:basedOn w:val="Normal"/>
    <w:link w:val="a"/>
    <w:uiPriority w:val="99"/>
    <w:unhideWhenUsed/>
    <w:rsid w:val="00BD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410A"/>
  </w:style>
  <w:style w:type="paragraph" w:styleId="Footer">
    <w:name w:val="footer"/>
    <w:basedOn w:val="Normal"/>
    <w:link w:val="a0"/>
    <w:uiPriority w:val="99"/>
    <w:unhideWhenUsed/>
    <w:rsid w:val="00BD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410A"/>
  </w:style>
  <w:style w:type="paragraph" w:styleId="BalloonText">
    <w:name w:val="Balloon Text"/>
    <w:basedOn w:val="Normal"/>
    <w:link w:val="a1"/>
    <w:uiPriority w:val="99"/>
    <w:semiHidden/>
    <w:unhideWhenUsed/>
    <w:rsid w:val="00C4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44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