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F974E5" w:rsidP="00F81A75">
      <w:pPr>
        <w:pStyle w:val="Title"/>
        <w:jc w:val="right"/>
      </w:pPr>
      <w:r w:rsidRPr="00F974E5">
        <w:t>Дело №</w:t>
      </w:r>
      <w:r w:rsidRPr="00F974E5" w:rsidR="00173223">
        <w:t>05-0256/19</w:t>
      </w:r>
      <w:r w:rsidRPr="00F974E5" w:rsidR="00892694">
        <w:t>/2024</w:t>
      </w:r>
    </w:p>
    <w:p w:rsidR="00486F96" w:rsidRPr="00F974E5" w:rsidP="00A05390">
      <w:pPr>
        <w:pStyle w:val="Title"/>
        <w:ind w:left="-709" w:hanging="142"/>
      </w:pPr>
      <w:r w:rsidRPr="00F974E5">
        <w:t xml:space="preserve">  </w:t>
      </w:r>
      <w:r w:rsidRPr="00F974E5" w:rsidR="002B0017">
        <w:t xml:space="preserve">    </w:t>
      </w:r>
      <w:r w:rsidRPr="00F974E5" w:rsidR="00C02179">
        <w:t>П О С Т А Н О В Л Е Н И Е</w:t>
      </w:r>
    </w:p>
    <w:p w:rsidR="00486F96" w:rsidRPr="00F974E5" w:rsidP="00F81A75">
      <w:pPr>
        <w:ind w:left="-709" w:hanging="142"/>
        <w:jc w:val="both"/>
      </w:pPr>
      <w:r w:rsidRPr="00F974E5">
        <w:t xml:space="preserve"> </w:t>
      </w:r>
      <w:r w:rsidRPr="00F974E5" w:rsidR="002506B8">
        <w:t xml:space="preserve">      </w:t>
      </w:r>
      <w:r w:rsidRPr="00F974E5" w:rsidR="00704DBB">
        <w:t xml:space="preserve">    </w:t>
      </w:r>
      <w:r w:rsidRPr="00F974E5" w:rsidR="00173223">
        <w:t xml:space="preserve">16 августа </w:t>
      </w:r>
      <w:r w:rsidRPr="00F974E5" w:rsidR="00892694">
        <w:t>2024</w:t>
      </w:r>
      <w:r w:rsidRPr="00F974E5" w:rsidR="00C02179">
        <w:t xml:space="preserve"> года</w:t>
      </w:r>
      <w:r w:rsidRPr="00F974E5" w:rsidR="004A7A3C">
        <w:t xml:space="preserve">  </w:t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0437E2">
        <w:t xml:space="preserve">    </w:t>
      </w:r>
      <w:r w:rsidRPr="00F974E5" w:rsidR="00383434">
        <w:t xml:space="preserve">         </w:t>
      </w:r>
      <w:r w:rsidRPr="00F974E5" w:rsidR="005027B1">
        <w:t xml:space="preserve"> </w:t>
      </w:r>
      <w:r w:rsidRPr="00F974E5" w:rsidR="002323F5">
        <w:t>г.</w:t>
      </w:r>
      <w:r w:rsidRPr="00F974E5" w:rsidR="009B5E2B">
        <w:t xml:space="preserve"> </w:t>
      </w:r>
      <w:r w:rsidRPr="00F974E5" w:rsidR="002323F5">
        <w:t>Симферополь</w:t>
      </w:r>
    </w:p>
    <w:p w:rsidR="000E35D4" w:rsidRPr="00F974E5" w:rsidP="00D51C6B">
      <w:pPr>
        <w:ind w:left="-709" w:hanging="142"/>
        <w:jc w:val="both"/>
      </w:pPr>
    </w:p>
    <w:p w:rsidR="000827DA" w:rsidRPr="00F974E5" w:rsidP="00F974E5">
      <w:pPr>
        <w:pStyle w:val="NoSpacing"/>
        <w:jc w:val="both"/>
      </w:pPr>
      <w:r w:rsidRPr="00F974E5">
        <w:t xml:space="preserve">  </w:t>
      </w:r>
      <w:r w:rsidRPr="00F974E5" w:rsidR="00C56014">
        <w:t xml:space="preserve">  </w:t>
      </w:r>
      <w:r w:rsidRPr="00F974E5" w:rsidR="00D51C6B">
        <w:t xml:space="preserve">     </w:t>
      </w:r>
      <w:r w:rsidRPr="00F974E5" w:rsidR="00C56014">
        <w:t xml:space="preserve"> </w:t>
      </w:r>
      <w:r w:rsidRPr="00F974E5" w:rsidR="006A2744">
        <w:t xml:space="preserve"> </w:t>
      </w:r>
      <w:r w:rsidRPr="00F974E5" w:rsidR="00173223">
        <w:t xml:space="preserve">Исполняющий обязанности мирового судьи судебного участка </w:t>
      </w:r>
      <w:r w:rsidRPr="00F974E5" w:rsidR="00173223">
        <w:rPr>
          <w:color w:val="000000"/>
          <w:shd w:val="clear" w:color="auto" w:fill="FFFFFF"/>
        </w:rPr>
        <w:t xml:space="preserve">№19 </w:t>
      </w:r>
      <w:r w:rsidRPr="00F974E5" w:rsidR="00173223">
        <w:t>Центрального судебного района города  Симферополь  (Центральный район городского округа Симферополя) Республики Крым - м</w:t>
      </w:r>
      <w:r w:rsidRPr="00F974E5" w:rsidR="004B10E7">
        <w:t xml:space="preserve">ировой судья судебного участка </w:t>
      </w:r>
      <w:r w:rsidRPr="00F974E5" w:rsidR="004B10E7">
        <w:rPr>
          <w:color w:val="000000"/>
          <w:shd w:val="clear" w:color="auto" w:fill="FFFFFF"/>
        </w:rPr>
        <w:t>№</w:t>
      </w:r>
      <w:r w:rsidRPr="00F974E5" w:rsidR="00892694">
        <w:rPr>
          <w:color w:val="000000"/>
          <w:shd w:val="clear" w:color="auto" w:fill="FFFFFF"/>
        </w:rPr>
        <w:t>18</w:t>
      </w:r>
      <w:r w:rsidRPr="00F974E5" w:rsidR="004B10E7">
        <w:rPr>
          <w:color w:val="000000"/>
          <w:shd w:val="clear" w:color="auto" w:fill="FFFFFF"/>
        </w:rPr>
        <w:t xml:space="preserve"> </w:t>
      </w:r>
      <w:r w:rsidRPr="00F974E5" w:rsidR="00892694">
        <w:t xml:space="preserve">Центрального </w:t>
      </w:r>
      <w:r w:rsidRPr="00F974E5" w:rsidR="004B10E7">
        <w:t xml:space="preserve">судебного района города  Симферополь </w:t>
      </w:r>
      <w:r w:rsidRPr="00F974E5" w:rsidR="00173223">
        <w:t xml:space="preserve">(Центральный район городского округа Симферополя) Республики Крым </w:t>
      </w:r>
      <w:r w:rsidRPr="00F974E5" w:rsidR="000502C0">
        <w:t>Прянишнико</w:t>
      </w:r>
      <w:r w:rsidRPr="00F974E5" w:rsidR="00892694">
        <w:t>ва</w:t>
      </w:r>
      <w:r w:rsidRPr="00F974E5" w:rsidR="000502C0">
        <w:t xml:space="preserve"> В.В.</w:t>
      </w:r>
      <w:r w:rsidRPr="00F974E5" w:rsidR="00C02179">
        <w:t>, рассмотрев</w:t>
      </w:r>
      <w:r w:rsidRPr="00F974E5" w:rsidR="009D3166">
        <w:t xml:space="preserve"> </w:t>
      </w:r>
      <w:r w:rsidRPr="00F974E5" w:rsidR="00CC6DA6">
        <w:t>дело</w:t>
      </w:r>
      <w:r w:rsidRPr="00F974E5" w:rsidR="006D518F">
        <w:t xml:space="preserve"> </w:t>
      </w:r>
      <w:r w:rsidRPr="00F974E5" w:rsidR="00C02179">
        <w:t>об административном правонарушении</w:t>
      </w:r>
      <w:r w:rsidRPr="00F974E5" w:rsidR="00B52E94">
        <w:t xml:space="preserve">, предусмотренном </w:t>
      </w:r>
      <w:r w:rsidRPr="00F974E5" w:rsidR="00DE3FC1">
        <w:t xml:space="preserve">ч.1 </w:t>
      </w:r>
      <w:r w:rsidRPr="00F974E5" w:rsidR="004A7A3C">
        <w:t>ст.15.</w:t>
      </w:r>
      <w:r w:rsidRPr="00F974E5" w:rsidR="002E5EDF">
        <w:t>6</w:t>
      </w:r>
      <w:r w:rsidRPr="00F974E5" w:rsidR="004A7A3C">
        <w:t xml:space="preserve"> КоАП РФ, </w:t>
      </w:r>
      <w:r w:rsidRPr="00F974E5" w:rsidR="00C02179">
        <w:t>в отношении</w:t>
      </w:r>
      <w:r w:rsidRPr="00F974E5" w:rsidR="008852CE">
        <w:t xml:space="preserve"> </w:t>
      </w:r>
      <w:r w:rsidR="00B9360A">
        <w:rPr>
          <w:color w:val="000000"/>
        </w:rPr>
        <w:t xml:space="preserve"> «данные изъяты» </w:t>
      </w:r>
      <w:r w:rsidRPr="00F974E5" w:rsidR="00445523">
        <w:t>ООО «</w:t>
      </w:r>
      <w:r w:rsidRPr="00F974E5" w:rsidR="00173223">
        <w:t>ДИЗАНТ</w:t>
      </w:r>
      <w:r w:rsidRPr="00F974E5" w:rsidR="00445523">
        <w:t>»</w:t>
      </w:r>
      <w:r w:rsidRPr="00F974E5" w:rsidR="00F974E5">
        <w:t xml:space="preserve"> </w:t>
      </w:r>
      <w:r w:rsidRPr="00F974E5" w:rsidR="00F974E5">
        <w:t>Абляме</w:t>
      </w:r>
      <w:r w:rsidRPr="00F974E5" w:rsidR="00173223">
        <w:t>товой</w:t>
      </w:r>
      <w:r w:rsidRPr="00F974E5" w:rsidR="00173223">
        <w:t xml:space="preserve"> Л</w:t>
      </w:r>
      <w:r w:rsidR="00B9360A">
        <w:t>.</w:t>
      </w:r>
      <w:r w:rsidRPr="00F974E5" w:rsidR="00173223">
        <w:t xml:space="preserve"> А</w:t>
      </w:r>
      <w:r w:rsidR="00B9360A">
        <w:t>.</w:t>
      </w:r>
      <w:r w:rsidRPr="00F974E5" w:rsidR="003D43D8">
        <w:rPr>
          <w:shd w:val="clear" w:color="auto" w:fill="FFFFFF"/>
        </w:rPr>
        <w:t xml:space="preserve">, </w:t>
      </w:r>
      <w:r w:rsidR="00B9360A">
        <w:rPr>
          <w:color w:val="000000"/>
        </w:rPr>
        <w:t>«данные изъяты»</w:t>
      </w:r>
      <w:r w:rsidRPr="00F974E5" w:rsidR="003D43D8">
        <w:rPr>
          <w:shd w:val="clear" w:color="auto" w:fill="FFFFFF"/>
        </w:rPr>
        <w:t xml:space="preserve">, </w:t>
      </w:r>
      <w:r w:rsidRPr="00F974E5" w:rsidR="00173223">
        <w:rPr>
          <w:shd w:val="clear" w:color="auto" w:fill="FFFFFF"/>
        </w:rPr>
        <w:t>зарегистрированной</w:t>
      </w:r>
      <w:r w:rsidRPr="00F974E5" w:rsidR="00173223">
        <w:rPr>
          <w:shd w:val="clear" w:color="auto" w:fill="FFFFFF"/>
        </w:rPr>
        <w:t xml:space="preserve"> и проживающей </w:t>
      </w:r>
      <w:r w:rsidRPr="00F974E5" w:rsidR="003D43D8">
        <w:rPr>
          <w:shd w:val="clear" w:color="auto" w:fill="FFFFFF"/>
        </w:rPr>
        <w:t xml:space="preserve"> по адр</w:t>
      </w:r>
      <w:r w:rsidRPr="00F974E5" w:rsidR="00525B9B">
        <w:rPr>
          <w:shd w:val="clear" w:color="auto" w:fill="FFFFFF"/>
        </w:rPr>
        <w:t xml:space="preserve">есу: </w:t>
      </w:r>
      <w:r w:rsidRPr="00F974E5" w:rsidR="00173223">
        <w:rPr>
          <w:shd w:val="clear" w:color="auto" w:fill="FFFFFF"/>
        </w:rPr>
        <w:t>2970060</w:t>
      </w:r>
      <w:r w:rsidRPr="00F974E5" w:rsidR="004907EE">
        <w:rPr>
          <w:shd w:val="clear" w:color="auto" w:fill="FFFFFF"/>
        </w:rPr>
        <w:t xml:space="preserve">, Российская Федерация, </w:t>
      </w:r>
      <w:r w:rsidRPr="00F974E5" w:rsidR="003A40B9">
        <w:rPr>
          <w:shd w:val="clear" w:color="auto" w:fill="FFFFFF"/>
        </w:rPr>
        <w:t>Республика Крым</w:t>
      </w:r>
      <w:r w:rsidRPr="00F974E5" w:rsidR="00880A00">
        <w:rPr>
          <w:shd w:val="clear" w:color="auto" w:fill="FFFFFF"/>
        </w:rPr>
        <w:t>,</w:t>
      </w:r>
      <w:r w:rsidRPr="00F974E5" w:rsidR="003A40B9">
        <w:rPr>
          <w:shd w:val="clear" w:color="auto" w:fill="FFFFFF"/>
        </w:rPr>
        <w:t xml:space="preserve"> </w:t>
      </w:r>
      <w:r w:rsidRPr="00F974E5" w:rsidR="00173223">
        <w:rPr>
          <w:shd w:val="clear" w:color="auto" w:fill="FFFFFF"/>
        </w:rPr>
        <w:t xml:space="preserve">Красногвардейский район, </w:t>
      </w:r>
      <w:r w:rsidR="00B9360A">
        <w:rPr>
          <w:color w:val="000000"/>
        </w:rPr>
        <w:t>«данные изъяты»</w:t>
      </w:r>
      <w:r w:rsidRPr="00F974E5" w:rsidR="000642DA">
        <w:t>-</w:t>
      </w:r>
      <w:r w:rsidRPr="00F974E5" w:rsidR="00DE3FC1">
        <w:t xml:space="preserve"> </w:t>
      </w:r>
    </w:p>
    <w:p w:rsidR="00AC2124" w:rsidRPr="00F974E5" w:rsidP="00F974E5">
      <w:pPr>
        <w:pStyle w:val="NoSpacing"/>
        <w:jc w:val="center"/>
      </w:pPr>
    </w:p>
    <w:p w:rsidR="00B52E94" w:rsidRPr="00F974E5" w:rsidP="00F974E5">
      <w:pPr>
        <w:pStyle w:val="NoSpacing"/>
        <w:jc w:val="center"/>
        <w:rPr>
          <w:b/>
        </w:rPr>
      </w:pPr>
      <w:r w:rsidRPr="00F974E5">
        <w:rPr>
          <w:b/>
        </w:rPr>
        <w:t>У С Т А Н О В И Л:</w:t>
      </w:r>
    </w:p>
    <w:p w:rsidR="002E5EDF" w:rsidRPr="00F974E5" w:rsidP="00F974E5">
      <w:pPr>
        <w:pStyle w:val="NoSpacing"/>
        <w:jc w:val="both"/>
        <w:rPr>
          <w:color w:val="000000"/>
          <w:shd w:val="clear" w:color="auto" w:fill="FFFFFF"/>
        </w:rPr>
      </w:pPr>
    </w:p>
    <w:p w:rsidR="00392D84" w:rsidRPr="00F974E5" w:rsidP="00F974E5">
      <w:pPr>
        <w:pStyle w:val="NoSpacing"/>
        <w:jc w:val="both"/>
        <w:rPr>
          <w:color w:val="000000"/>
          <w:shd w:val="clear" w:color="auto" w:fill="FFFFFF"/>
        </w:rPr>
      </w:pPr>
      <w:r w:rsidRPr="00F974E5">
        <w:rPr>
          <w:color w:val="000000"/>
          <w:shd w:val="clear" w:color="auto" w:fill="FFFFFF"/>
        </w:rPr>
        <w:t xml:space="preserve">  </w:t>
      </w:r>
      <w:r w:rsidR="00F974E5">
        <w:rPr>
          <w:color w:val="000000"/>
          <w:shd w:val="clear" w:color="auto" w:fill="FFFFFF"/>
        </w:rPr>
        <w:tab/>
        <w:t>Абляме</w:t>
      </w:r>
      <w:r w:rsidRPr="00F974E5" w:rsidR="00173223">
        <w:rPr>
          <w:color w:val="000000"/>
          <w:shd w:val="clear" w:color="auto" w:fill="FFFFFF"/>
        </w:rPr>
        <w:t xml:space="preserve">това Л.А. </w:t>
      </w:r>
      <w:r w:rsidRPr="00F974E5" w:rsidR="00CE013C">
        <w:t xml:space="preserve">являясь </w:t>
      </w:r>
      <w:r w:rsidR="00B9360A">
        <w:rPr>
          <w:color w:val="000000"/>
        </w:rPr>
        <w:t xml:space="preserve"> «данные изъяты» </w:t>
      </w:r>
      <w:r w:rsidRPr="00F974E5" w:rsidR="00490297">
        <w:t>О</w:t>
      </w:r>
      <w:r w:rsidRPr="00F974E5" w:rsidR="00173223">
        <w:t xml:space="preserve">бщества с ограниченной ответственностью «ДИЗАНТ» (далее </w:t>
      </w:r>
      <w:r w:rsidRPr="00F974E5" w:rsidR="00173223">
        <w:t>-О</w:t>
      </w:r>
      <w:r w:rsidRPr="00F974E5" w:rsidR="00490297">
        <w:t>ОО «</w:t>
      </w:r>
      <w:r w:rsidRPr="00F974E5" w:rsidR="00173223">
        <w:t>ДИЗАНТ</w:t>
      </w:r>
      <w:r w:rsidRPr="00F974E5" w:rsidR="00490297">
        <w:t>»</w:t>
      </w:r>
      <w:r w:rsidRPr="00F974E5" w:rsidR="00173223">
        <w:t>)</w:t>
      </w:r>
      <w:r w:rsidRPr="00F974E5" w:rsidR="00CE013C">
        <w:t>,</w:t>
      </w:r>
      <w:r w:rsidRPr="00F974E5" w:rsidR="00880A00">
        <w:t xml:space="preserve"> расположенного по адресу: </w:t>
      </w:r>
      <w:r w:rsidRPr="00F974E5" w:rsidR="00CE013C">
        <w:rPr>
          <w:color w:val="000000"/>
          <w:shd w:val="clear" w:color="auto" w:fill="FFFFFF"/>
        </w:rPr>
        <w:t xml:space="preserve"> </w:t>
      </w:r>
      <w:r w:rsidR="00B9360A">
        <w:rPr>
          <w:color w:val="000000"/>
        </w:rPr>
        <w:t>«данные изъяты»</w:t>
      </w:r>
      <w:r w:rsidRPr="00F974E5" w:rsidR="00880A00">
        <w:rPr>
          <w:color w:val="000000"/>
          <w:shd w:val="clear" w:color="auto" w:fill="FFFFFF"/>
        </w:rPr>
        <w:t xml:space="preserve">, </w:t>
      </w:r>
      <w:r w:rsidRPr="00F974E5" w:rsidR="00612B09">
        <w:rPr>
          <w:color w:val="000000"/>
          <w:shd w:val="clear" w:color="auto" w:fill="FFFFFF"/>
        </w:rPr>
        <w:t xml:space="preserve"> </w:t>
      </w:r>
      <w:r w:rsidRPr="00F974E5" w:rsidR="00173223">
        <w:rPr>
          <w:color w:val="000000"/>
          <w:shd w:val="clear" w:color="auto" w:fill="FFFFFF"/>
        </w:rPr>
        <w:t>не представил</w:t>
      </w:r>
      <w:r w:rsidR="00F974E5">
        <w:rPr>
          <w:color w:val="000000"/>
          <w:shd w:val="clear" w:color="auto" w:fill="FFFFFF"/>
        </w:rPr>
        <w:t>а</w:t>
      </w:r>
      <w:r w:rsidRPr="00F974E5" w:rsidR="00173223">
        <w:rPr>
          <w:color w:val="000000"/>
          <w:shd w:val="clear" w:color="auto" w:fill="FFFFFF"/>
        </w:rPr>
        <w:t xml:space="preserve"> в ИФНС России о Симферополю</w:t>
      </w:r>
      <w:r w:rsidRPr="00F974E5" w:rsidR="00C143ED">
        <w:rPr>
          <w:color w:val="000000"/>
          <w:shd w:val="clear" w:color="auto" w:fill="FFFFFF"/>
        </w:rPr>
        <w:t xml:space="preserve"> в установленный </w:t>
      </w:r>
      <w:r w:rsidRPr="00F974E5" w:rsidR="008A53EF">
        <w:rPr>
          <w:color w:val="000000"/>
          <w:shd w:val="clear" w:color="auto" w:fill="FFFFFF"/>
        </w:rPr>
        <w:t>законодательством</w:t>
      </w:r>
      <w:r w:rsidRPr="00F974E5" w:rsidR="00C143ED">
        <w:rPr>
          <w:color w:val="000000"/>
          <w:shd w:val="clear" w:color="auto" w:fill="FFFFFF"/>
        </w:rPr>
        <w:t xml:space="preserve"> о налогах и сборах срок налоговую декларацию по налогу на прибыль за 9 месяцев 2023 года (расчет авансового платежа за отчетный период код 33, который относится к св</w:t>
      </w:r>
      <w:r w:rsidRPr="00F974E5" w:rsidR="008A53EF">
        <w:rPr>
          <w:color w:val="000000"/>
          <w:shd w:val="clear" w:color="auto" w:fill="FFFFFF"/>
        </w:rPr>
        <w:t xml:space="preserve">едениям, необходимым для осуществления </w:t>
      </w:r>
      <w:r w:rsidRPr="00F974E5" w:rsidR="008A53EF">
        <w:rPr>
          <w:color w:val="000000"/>
          <w:shd w:val="clear" w:color="auto" w:fill="FFFFFF"/>
        </w:rPr>
        <w:t>налогового контроля)</w:t>
      </w:r>
      <w:r w:rsidRPr="00F974E5" w:rsidR="00C143ED">
        <w:rPr>
          <w:color w:val="000000"/>
          <w:shd w:val="clear" w:color="auto" w:fill="FFFFFF"/>
        </w:rPr>
        <w:t xml:space="preserve"> подана</w:t>
      </w:r>
      <w:r w:rsidRPr="00F974E5" w:rsidR="008A53EF">
        <w:rPr>
          <w:color w:val="000000"/>
          <w:shd w:val="clear" w:color="auto" w:fill="FFFFFF"/>
        </w:rPr>
        <w:t xml:space="preserve"> </w:t>
      </w:r>
      <w:r w:rsidRPr="00F974E5" w:rsidR="00C143ED">
        <w:rPr>
          <w:color w:val="000000"/>
          <w:shd w:val="clear" w:color="auto" w:fill="FFFFFF"/>
        </w:rPr>
        <w:t>ООО «ДИЗАНТ»</w:t>
      </w:r>
      <w:r w:rsidRPr="00F974E5" w:rsidR="008A53EF">
        <w:rPr>
          <w:color w:val="000000"/>
          <w:shd w:val="clear" w:color="auto" w:fill="FFFFFF"/>
        </w:rPr>
        <w:t xml:space="preserve"> в э</w:t>
      </w:r>
      <w:r w:rsidRPr="00F974E5" w:rsidR="00C143ED">
        <w:rPr>
          <w:color w:val="000000"/>
          <w:shd w:val="clear" w:color="auto" w:fill="FFFFFF"/>
        </w:rPr>
        <w:t>лектронной форм</w:t>
      </w:r>
      <w:r w:rsidRPr="00F974E5" w:rsidR="008A53EF">
        <w:rPr>
          <w:color w:val="000000"/>
          <w:shd w:val="clear" w:color="auto" w:fill="FFFFFF"/>
        </w:rPr>
        <w:t>е по телекоммуникационным каналам связи в ИФНС России по г. С</w:t>
      </w:r>
      <w:r w:rsidRPr="00F974E5" w:rsidR="00C143ED">
        <w:rPr>
          <w:color w:val="000000"/>
          <w:shd w:val="clear" w:color="auto" w:fill="FFFFFF"/>
        </w:rPr>
        <w:t>имферополю-</w:t>
      </w:r>
      <w:r w:rsidRPr="00F974E5" w:rsidR="008A53EF">
        <w:rPr>
          <w:color w:val="000000"/>
          <w:shd w:val="clear" w:color="auto" w:fill="FFFFFF"/>
        </w:rPr>
        <w:t xml:space="preserve"> </w:t>
      </w:r>
      <w:r w:rsidRPr="00F974E5" w:rsidR="00C143ED">
        <w:rPr>
          <w:color w:val="000000"/>
          <w:shd w:val="clear" w:color="auto" w:fill="FFFFFF"/>
        </w:rPr>
        <w:t>31.10.2023 года (вх. 1982542802), предельный срок представления деклар</w:t>
      </w:r>
      <w:r w:rsidRPr="00F974E5" w:rsidR="008A53EF">
        <w:rPr>
          <w:color w:val="000000"/>
          <w:shd w:val="clear" w:color="auto" w:fill="FFFFFF"/>
        </w:rPr>
        <w:t>ации-</w:t>
      </w:r>
      <w:r w:rsidR="00F974E5">
        <w:rPr>
          <w:color w:val="000000"/>
          <w:shd w:val="clear" w:color="auto" w:fill="FFFFFF"/>
        </w:rPr>
        <w:t xml:space="preserve"> </w:t>
      </w:r>
      <w:r w:rsidRPr="00F974E5" w:rsidR="008A53EF">
        <w:rPr>
          <w:color w:val="000000"/>
          <w:shd w:val="clear" w:color="auto" w:fill="FFFFFF"/>
        </w:rPr>
        <w:t>25.10.2023, то есть докумен</w:t>
      </w:r>
      <w:r w:rsidRPr="00F974E5" w:rsidR="00C143ED">
        <w:rPr>
          <w:color w:val="000000"/>
          <w:shd w:val="clear" w:color="auto" w:fill="FFFFFF"/>
        </w:rPr>
        <w:t>т представлен на 6 календарный день после предельного с</w:t>
      </w:r>
      <w:r w:rsidRPr="00F974E5" w:rsidR="008A53EF">
        <w:rPr>
          <w:color w:val="000000"/>
          <w:shd w:val="clear" w:color="auto" w:fill="FFFFFF"/>
        </w:rPr>
        <w:t>рока предоставления декларации</w:t>
      </w:r>
      <w:r w:rsidRPr="00F974E5" w:rsidR="00880A00">
        <w:rPr>
          <w:color w:val="000000"/>
          <w:shd w:val="clear" w:color="auto" w:fill="FFFFFF"/>
        </w:rPr>
        <w:t>, чем совершил</w:t>
      </w:r>
      <w:r w:rsidR="00F974E5">
        <w:rPr>
          <w:color w:val="000000"/>
          <w:shd w:val="clear" w:color="auto" w:fill="FFFFFF"/>
        </w:rPr>
        <w:t>а</w:t>
      </w:r>
      <w:r w:rsidRPr="00F974E5" w:rsidR="00880A00">
        <w:rPr>
          <w:color w:val="000000"/>
          <w:shd w:val="clear" w:color="auto" w:fill="FFFFFF"/>
        </w:rPr>
        <w:t xml:space="preserve"> </w:t>
      </w:r>
      <w:r w:rsidRPr="00F974E5" w:rsidR="002A4652">
        <w:rPr>
          <w:color w:val="000000"/>
          <w:shd w:val="clear" w:color="auto" w:fill="FFFFFF"/>
        </w:rPr>
        <w:t>административное</w:t>
      </w:r>
      <w:r w:rsidRPr="00F974E5" w:rsidR="00880A00">
        <w:rPr>
          <w:color w:val="000000"/>
          <w:shd w:val="clear" w:color="auto" w:fill="FFFFFF"/>
        </w:rPr>
        <w:t xml:space="preserve"> правонарушение, </w:t>
      </w:r>
      <w:r w:rsidRPr="00F974E5">
        <w:t xml:space="preserve">предусмотренное ч.1 ст.15.6 КоАП РФ. </w:t>
      </w:r>
    </w:p>
    <w:p w:rsidR="008A53EF" w:rsidRPr="00F974E5" w:rsidP="00F974E5">
      <w:pPr>
        <w:pStyle w:val="NoSpacing"/>
        <w:ind w:firstLine="708"/>
        <w:jc w:val="both"/>
      </w:pPr>
      <w:r w:rsidRPr="00F974E5">
        <w:t xml:space="preserve">В судебное заседание </w:t>
      </w:r>
      <w:r w:rsidR="00F974E5">
        <w:rPr>
          <w:color w:val="000000"/>
          <w:shd w:val="clear" w:color="auto" w:fill="FFFFFF"/>
        </w:rPr>
        <w:t>Абляме</w:t>
      </w:r>
      <w:r w:rsidRPr="00F974E5">
        <w:rPr>
          <w:color w:val="000000"/>
          <w:shd w:val="clear" w:color="auto" w:fill="FFFFFF"/>
        </w:rPr>
        <w:t xml:space="preserve">това Л.А. </w:t>
      </w:r>
      <w:r w:rsidRPr="00F974E5">
        <w:t>не явилась, о времени и месте судебного заседания извещена надлежащим образом – судебной повесткой, направленной</w:t>
      </w:r>
      <w:r w:rsidRPr="00F974E5">
        <w:t xml:space="preserve"> заказным письмом с уведомлением. 15.08.2024 года подала заявление о рассмотрении дела в ее отсутствие, в котором также</w:t>
      </w:r>
      <w:r w:rsidR="00F974E5">
        <w:t xml:space="preserve"> поянила,</w:t>
      </w:r>
      <w:r w:rsidRPr="00F974E5">
        <w:t xml:space="preserve"> что декларация технически была направлена позже в связи со сбоем в работе ТКС. </w:t>
      </w:r>
    </w:p>
    <w:p w:rsidR="00961423" w:rsidRPr="00F974E5" w:rsidP="00F974E5">
      <w:pPr>
        <w:pStyle w:val="NoSpacing"/>
        <w:ind w:firstLine="708"/>
        <w:jc w:val="both"/>
      </w:pPr>
      <w:r w:rsidRPr="00F974E5">
        <w:t>В соответствии с ч.3 ст.25.1 КоАП РФ</w:t>
      </w:r>
      <w:r w:rsidRPr="00F974E5" w:rsidR="004C2E73">
        <w:t>,</w:t>
      </w:r>
      <w:r w:rsidRPr="00F974E5">
        <w:t xml:space="preserve"> </w:t>
      </w:r>
      <w:r w:rsidRPr="00F974E5">
        <w:rPr>
          <w:shd w:val="clear" w:color="auto" w:fill="FFFFFF"/>
        </w:rPr>
        <w:t>присутств</w:t>
      </w:r>
      <w:r w:rsidRPr="00F974E5">
        <w:rPr>
          <w:shd w:val="clear" w:color="auto" w:fill="FFFFFF"/>
        </w:rPr>
        <w:t xml:space="preserve">ие </w:t>
      </w:r>
      <w:r w:rsidR="00F974E5">
        <w:rPr>
          <w:color w:val="000000"/>
          <w:shd w:val="clear" w:color="auto" w:fill="FFFFFF"/>
        </w:rPr>
        <w:t>Абляме</w:t>
      </w:r>
      <w:r w:rsidRPr="00F974E5" w:rsidR="008A53EF">
        <w:rPr>
          <w:color w:val="000000"/>
          <w:shd w:val="clear" w:color="auto" w:fill="FFFFFF"/>
        </w:rPr>
        <w:t xml:space="preserve">товой Л.А, </w:t>
      </w:r>
      <w:r w:rsidRPr="00F974E5">
        <w:rPr>
          <w:shd w:val="clear" w:color="auto" w:fill="FFFFFF"/>
        </w:rPr>
        <w:t>при рассмотрении дела обязательным не признавалось.</w:t>
      </w:r>
    </w:p>
    <w:p w:rsidR="00961423" w:rsidRPr="00F974E5" w:rsidP="00F974E5">
      <w:pPr>
        <w:pStyle w:val="NoSpacing"/>
        <w:jc w:val="both"/>
      </w:pPr>
      <w:r w:rsidRPr="00F974E5">
        <w:rPr>
          <w:shd w:val="clear" w:color="auto" w:fill="FFFFFF"/>
        </w:rPr>
        <w:t xml:space="preserve">        </w:t>
      </w:r>
      <w:r w:rsidRPr="00F974E5">
        <w:rPr>
          <w:color w:val="000000"/>
        </w:rPr>
        <w:t>При таких обстоятельствах,</w:t>
      </w:r>
      <w:r w:rsidRPr="00F974E5">
        <w:rPr>
          <w:color w:val="000000"/>
          <w:shd w:val="clear" w:color="auto" w:fill="FFFFFF"/>
        </w:rPr>
        <w:t xml:space="preserve"> мировой судья признает </w:t>
      </w:r>
      <w:r w:rsidRPr="00F974E5" w:rsidR="00612B09">
        <w:rPr>
          <w:color w:val="000000"/>
          <w:shd w:val="clear" w:color="auto" w:fill="FFFFFF"/>
        </w:rPr>
        <w:t xml:space="preserve"> </w:t>
      </w:r>
      <w:r w:rsidR="00F974E5">
        <w:rPr>
          <w:color w:val="000000"/>
          <w:shd w:val="clear" w:color="auto" w:fill="FFFFFF"/>
        </w:rPr>
        <w:t>Абляме</w:t>
      </w:r>
      <w:r w:rsidRPr="00F974E5" w:rsidR="008A53EF">
        <w:rPr>
          <w:color w:val="000000"/>
          <w:shd w:val="clear" w:color="auto" w:fill="FFFFFF"/>
        </w:rPr>
        <w:t>тову Л.А. надлежаще извещенной</w:t>
      </w:r>
      <w:r w:rsidRPr="00F974E5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</w:t>
      </w:r>
      <w:r w:rsidRPr="00F974E5">
        <w:rPr>
          <w:color w:val="000000"/>
          <w:shd w:val="clear" w:color="auto" w:fill="FFFFFF"/>
        </w:rPr>
        <w:t>ассмотреть дело в е</w:t>
      </w:r>
      <w:r w:rsidRPr="00F974E5" w:rsidR="008A53EF">
        <w:rPr>
          <w:color w:val="000000"/>
          <w:shd w:val="clear" w:color="auto" w:fill="FFFFFF"/>
        </w:rPr>
        <w:t>е</w:t>
      </w:r>
      <w:r w:rsidRPr="00F974E5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  <w:r w:rsidRPr="00F974E5">
        <w:t xml:space="preserve">          </w:t>
      </w:r>
    </w:p>
    <w:p w:rsidR="005027B1" w:rsidRPr="00F974E5" w:rsidP="00F974E5">
      <w:pPr>
        <w:pStyle w:val="NoSpacing"/>
        <w:jc w:val="both"/>
      </w:pPr>
      <w:r w:rsidRPr="00F974E5">
        <w:t xml:space="preserve">           Изучив </w:t>
      </w:r>
      <w:r w:rsidRPr="00F974E5" w:rsidR="008A53EF">
        <w:t>протокол об административном правонарушении</w:t>
      </w:r>
      <w:r w:rsidRPr="00F974E5" w:rsidR="00D36EF2">
        <w:t xml:space="preserve">, письменные пояснения лица в отношении которого составлен протокол об административном правонарушении от 15.08.2024 года и </w:t>
      </w:r>
      <w:r w:rsidRPr="00F974E5" w:rsidR="008A53EF">
        <w:t xml:space="preserve"> </w:t>
      </w:r>
      <w:r w:rsidRPr="00F974E5">
        <w:t xml:space="preserve">материалы дела, мировой судья считает, что в действиях </w:t>
      </w:r>
      <w:r w:rsidRPr="00F974E5" w:rsidR="00612B09">
        <w:rPr>
          <w:color w:val="000000"/>
          <w:shd w:val="clear" w:color="auto" w:fill="FFFFFF"/>
        </w:rPr>
        <w:t xml:space="preserve"> </w:t>
      </w:r>
      <w:r w:rsidRPr="00F974E5" w:rsidR="00D36EF2">
        <w:rPr>
          <w:color w:val="000000"/>
          <w:shd w:val="clear" w:color="auto" w:fill="FFFFFF"/>
        </w:rPr>
        <w:t xml:space="preserve">Аблямитовой Л.А. </w:t>
      </w:r>
      <w:r w:rsidRPr="00F974E5">
        <w:t xml:space="preserve">имеется состав административного правонарушения, предусмотренного ч.1 </w:t>
      </w:r>
      <w:r w:rsidRPr="00F974E5" w:rsidR="005B66D4">
        <w:t>ст. 15.6</w:t>
      </w:r>
      <w:r w:rsidRPr="00F974E5">
        <w:t xml:space="preserve"> КоАП РФ.</w:t>
      </w:r>
    </w:p>
    <w:p w:rsidR="002E5EDF" w:rsidRPr="00F974E5" w:rsidP="00F974E5">
      <w:pPr>
        <w:pStyle w:val="NoSpacing"/>
        <w:jc w:val="both"/>
        <w:rPr>
          <w:color w:val="000000"/>
        </w:rPr>
      </w:pPr>
      <w:r w:rsidRPr="00F974E5">
        <w:t xml:space="preserve">      </w:t>
      </w:r>
      <w:r w:rsidRPr="00F974E5" w:rsidR="00C640BB">
        <w:t xml:space="preserve">   </w:t>
      </w:r>
      <w:r w:rsidRPr="00F974E5">
        <w:t xml:space="preserve">В соответствии с ч.1 ст.15.6 КоАП РФ, </w:t>
      </w:r>
      <w:r w:rsidRPr="00F974E5">
        <w:rPr>
          <w:color w:val="000000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F974E5">
        <w:rPr>
          <w:color w:val="000000"/>
        </w:rP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</w:t>
      </w:r>
      <w:r w:rsidRPr="00F974E5">
        <w:rPr>
          <w:color w:val="000000"/>
        </w:rPr>
        <w:t>ц - от трехсот до пятисот рублей.</w:t>
      </w:r>
    </w:p>
    <w:p w:rsidR="00D36EF2" w:rsidRPr="00F974E5" w:rsidP="00F974E5">
      <w:pPr>
        <w:pStyle w:val="NoSpacing"/>
        <w:jc w:val="both"/>
      </w:pPr>
      <w:r w:rsidRPr="00F974E5">
        <w:tab/>
        <w:t xml:space="preserve">В соответствии с подпунктом 4 пункта 1 статьи 23 Налогового Кодекса Российской Федерации (далее – НК РФ) налогоплательщики обязаны представлять в </w:t>
      </w:r>
      <w:r w:rsidRPr="00F974E5">
        <w:t>установленном порядке в налоговый орган по месту учета налоговые декларации</w:t>
      </w:r>
      <w:r w:rsidRPr="00F974E5">
        <w:t xml:space="preserve"> (расчеты), если такая обязанность предусмотрена законодательством о налогах  и сборах.</w:t>
      </w:r>
    </w:p>
    <w:p w:rsidR="00D36EF2" w:rsidRPr="00F974E5" w:rsidP="00F974E5">
      <w:pPr>
        <w:pStyle w:val="NoSpacing"/>
        <w:ind w:firstLine="708"/>
        <w:jc w:val="both"/>
      </w:pPr>
      <w:r w:rsidRPr="00F974E5">
        <w:t xml:space="preserve">Согласно п.3 ст. 289 НК РФ </w:t>
      </w:r>
      <w:r w:rsidR="00F974E5">
        <w:t>н</w:t>
      </w:r>
      <w:r w:rsidRPr="00F974E5">
        <w:t>алогоплательщики (налоговые агенты) представляют налоговые декларации (налоговые расчеты) не позднее 25 календарных дней со дня окончания со</w:t>
      </w:r>
      <w:r w:rsidRPr="00F974E5">
        <w:t>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</w:t>
      </w:r>
      <w:r w:rsidRPr="00F974E5">
        <w:t>тогам которого производится исчисление авансового платежа.</w:t>
      </w:r>
    </w:p>
    <w:p w:rsidR="00D36EF2" w:rsidRPr="00F974E5" w:rsidP="00F974E5">
      <w:pPr>
        <w:pStyle w:val="NoSpacing"/>
        <w:ind w:firstLine="708"/>
        <w:jc w:val="both"/>
      </w:pPr>
      <w:r w:rsidRPr="00F974E5">
        <w:rPr>
          <w:color w:val="000000"/>
          <w:shd w:val="clear" w:color="auto" w:fill="FFFFFF"/>
        </w:rPr>
        <w:t>Налоговая декларация по налогу на прибыль за 9 месяцев 2023 года (расчет авансового платежа за отчетный период код 33, который относится к сведениям, необходимым для осуществления налогового контро</w:t>
      </w:r>
      <w:r w:rsidRPr="00F974E5">
        <w:rPr>
          <w:color w:val="000000"/>
          <w:shd w:val="clear" w:color="auto" w:fill="FFFFFF"/>
        </w:rPr>
        <w:t>ля) подана ООО «ДИЗАНТ» в электронной форме по телекоммуникационным каналам связи в ИФНС России по г. Симферополю- 31.10.2023 года (вх. 1982542802), предельный срок представления декларации-25.10.2023, то есть документ представлен на 6 календарный день пос</w:t>
      </w:r>
      <w:r w:rsidRPr="00F974E5">
        <w:rPr>
          <w:color w:val="000000"/>
          <w:shd w:val="clear" w:color="auto" w:fill="FFFFFF"/>
        </w:rPr>
        <w:t>ле предельного срока предоставления декларации</w:t>
      </w:r>
    </w:p>
    <w:p w:rsidR="006974C4" w:rsidRPr="00F974E5" w:rsidP="00F974E5">
      <w:pPr>
        <w:pStyle w:val="NoSpacing"/>
        <w:jc w:val="both"/>
      </w:pPr>
      <w:r w:rsidRPr="00F974E5">
        <w:tab/>
        <w:t>Временем совер</w:t>
      </w:r>
      <w:r w:rsidR="00152CB4">
        <w:t>шения правонарушения является 26</w:t>
      </w:r>
      <w:r w:rsidRPr="00F974E5" w:rsidR="0069112E">
        <w:t>.10</w:t>
      </w:r>
      <w:r w:rsidRPr="00F974E5">
        <w:t xml:space="preserve">.2023 года, местом совершения </w:t>
      </w:r>
      <w:r w:rsidRPr="00F974E5" w:rsidR="006C536E">
        <w:t>является</w:t>
      </w:r>
      <w:r w:rsidRPr="00F974E5">
        <w:t xml:space="preserve"> фактический адрес ООО «</w:t>
      </w:r>
      <w:r w:rsidRPr="00F974E5" w:rsidR="0069112E">
        <w:t>ДИЗАНТ</w:t>
      </w:r>
      <w:r w:rsidRPr="00F974E5">
        <w:t xml:space="preserve">»: </w:t>
      </w:r>
      <w:r w:rsidR="00B9360A">
        <w:rPr>
          <w:color w:val="000000"/>
        </w:rPr>
        <w:t>«данные изъяты»,</w:t>
      </w:r>
      <w:r w:rsidR="00B9360A">
        <w:rPr>
          <w:color w:val="000000"/>
        </w:rPr>
        <w:t xml:space="preserve"> «данные изъяты»</w:t>
      </w:r>
      <w:r w:rsidRPr="00F974E5">
        <w:t xml:space="preserve">. </w:t>
      </w:r>
    </w:p>
    <w:p w:rsidR="000F3C9F" w:rsidRPr="00F974E5" w:rsidP="00F974E5">
      <w:pPr>
        <w:pStyle w:val="NoSpacing"/>
        <w:jc w:val="both"/>
      </w:pPr>
      <w:r w:rsidRPr="00F974E5">
        <w:t xml:space="preserve">    </w:t>
      </w:r>
      <w:r w:rsidR="00F974E5">
        <w:tab/>
      </w:r>
      <w:r w:rsidRPr="00F974E5" w:rsidR="002E5EDF">
        <w:t xml:space="preserve">Фактические обстоятельства совершения административного правонарушения </w:t>
      </w:r>
      <w:r w:rsidRPr="00F974E5" w:rsidR="006C536E">
        <w:t xml:space="preserve">подтверждаются </w:t>
      </w:r>
      <w:r w:rsidRPr="00F974E5" w:rsidR="002E5EDF">
        <w:t xml:space="preserve">материалами дела, а именно: </w:t>
      </w:r>
      <w:r w:rsidRPr="00F974E5">
        <w:t>протоколом об административном правонарушении №</w:t>
      </w:r>
      <w:r w:rsidRPr="00F974E5" w:rsidR="0069112E">
        <w:t>91022415800167000002/17</w:t>
      </w:r>
      <w:r w:rsidRPr="00F974E5" w:rsidR="006C536E">
        <w:t xml:space="preserve"> </w:t>
      </w:r>
      <w:r w:rsidRPr="00F974E5">
        <w:t xml:space="preserve">от </w:t>
      </w:r>
      <w:r w:rsidRPr="00F974E5" w:rsidR="0069112E">
        <w:t>27.06</w:t>
      </w:r>
      <w:r w:rsidRPr="00F974E5" w:rsidR="007D25A6">
        <w:t>.2024</w:t>
      </w:r>
      <w:r w:rsidRPr="00F974E5">
        <w:t xml:space="preserve"> года в отношении </w:t>
      </w:r>
      <w:r w:rsidR="00F974E5">
        <w:t>Абляме</w:t>
      </w:r>
      <w:r w:rsidRPr="00F974E5" w:rsidR="0069112E">
        <w:t xml:space="preserve">товой Л.А. </w:t>
      </w:r>
      <w:r w:rsidRPr="00F974E5">
        <w:t>по ч.1 ст.15.6 КоАП РФ;</w:t>
      </w:r>
      <w:r w:rsidRPr="00F974E5">
        <w:t xml:space="preserve"> </w:t>
      </w:r>
      <w:r w:rsidRPr="00F974E5" w:rsidR="0069112E">
        <w:t xml:space="preserve">налоговая декларация по налогу на прибыль, которая была подана </w:t>
      </w:r>
      <w:r w:rsidR="00B9360A">
        <w:rPr>
          <w:color w:val="000000"/>
        </w:rPr>
        <w:t xml:space="preserve"> «данные изъяты» </w:t>
      </w:r>
      <w:r w:rsidRPr="00F974E5" w:rsidR="0069112E">
        <w:t xml:space="preserve">ООО «ДИЗАНТ» </w:t>
      </w:r>
      <w:r w:rsidRPr="00F974E5" w:rsidR="0069112E">
        <w:t>Абляметовой</w:t>
      </w:r>
      <w:r w:rsidRPr="00F974E5" w:rsidR="0069112E">
        <w:t xml:space="preserve"> Л.А. 31.10.2023 года; </w:t>
      </w:r>
      <w:r w:rsidRPr="00F974E5" w:rsidR="0069112E">
        <w:t>квитанцией о приеме налоговой декларации (расчета) в</w:t>
      </w:r>
      <w:r w:rsidR="00F974E5">
        <w:t xml:space="preserve"> электронном виде 31.10.2023 год</w:t>
      </w:r>
      <w:r w:rsidRPr="00F974E5" w:rsidR="0069112E">
        <w:t xml:space="preserve">а; </w:t>
      </w:r>
      <w:r w:rsidRPr="00F974E5" w:rsidR="006974C4">
        <w:t>актом об обнаружении фактов, свидетельствующих о предусмотренных Налоговым Кодексом Российской Федерации</w:t>
      </w:r>
      <w:r w:rsidRPr="00F974E5" w:rsidR="0069112E">
        <w:t xml:space="preserve"> налоговых правонарушениях от 21.03.2024</w:t>
      </w:r>
      <w:r w:rsidRPr="00F974E5" w:rsidR="006974C4">
        <w:t xml:space="preserve"> №</w:t>
      </w:r>
      <w:r w:rsidRPr="00F974E5" w:rsidR="0069112E">
        <w:t>1556</w:t>
      </w:r>
      <w:r w:rsidRPr="00F974E5">
        <w:t xml:space="preserve">; выпиской из ЕГРЮЛ от </w:t>
      </w:r>
      <w:r w:rsidRPr="00F974E5" w:rsidR="0069112E">
        <w:t xml:space="preserve"> 06.06.2024</w:t>
      </w:r>
      <w:r w:rsidRPr="00F974E5">
        <w:t xml:space="preserve"> года, содержащей сведения в отношении </w:t>
      </w:r>
      <w:r w:rsidRPr="00F974E5" w:rsidR="00483D99">
        <w:t>ООО</w:t>
      </w:r>
      <w:r w:rsidRPr="00F974E5">
        <w:t xml:space="preserve"> </w:t>
      </w:r>
      <w:r w:rsidRPr="00F974E5" w:rsidR="00EF475D">
        <w:t>«</w:t>
      </w:r>
      <w:r w:rsidRPr="00F974E5" w:rsidR="0069112E">
        <w:t>ДИЗАНТ</w:t>
      </w:r>
      <w:r w:rsidRPr="00F974E5" w:rsidR="00EF475D">
        <w:t>»</w:t>
      </w:r>
      <w:r w:rsidRPr="00F974E5">
        <w:t>.</w:t>
      </w:r>
    </w:p>
    <w:p w:rsidR="00AC1435" w:rsidRPr="00F974E5" w:rsidP="00F974E5">
      <w:pPr>
        <w:pStyle w:val="NoSpacing"/>
        <w:jc w:val="both"/>
      </w:pPr>
      <w:r w:rsidRPr="00F974E5">
        <w:rPr>
          <w:color w:val="000000"/>
        </w:rPr>
        <w:t xml:space="preserve"> </w:t>
      </w:r>
      <w:r w:rsidR="00C92584">
        <w:rPr>
          <w:color w:val="000000"/>
        </w:rPr>
        <w:tab/>
      </w:r>
      <w:r w:rsidRPr="00F974E5" w:rsidR="002E5EDF">
        <w:rPr>
          <w:color w:val="000000"/>
        </w:rPr>
        <w:t>Таким образом, вина</w:t>
      </w:r>
      <w:r w:rsidRPr="00F974E5" w:rsidR="0069112E">
        <w:rPr>
          <w:color w:val="000000"/>
          <w:shd w:val="clear" w:color="auto" w:fill="FFFFFF"/>
        </w:rPr>
        <w:t xml:space="preserve"> Абляметовой Л.А.</w:t>
      </w:r>
      <w:r w:rsidRPr="00F974E5" w:rsidR="00EF475D">
        <w:rPr>
          <w:color w:val="000000"/>
          <w:shd w:val="clear" w:color="auto" w:fill="FFFFFF"/>
        </w:rPr>
        <w:t xml:space="preserve">, </w:t>
      </w:r>
      <w:r w:rsidRPr="00F974E5" w:rsidR="002E5EDF">
        <w:rPr>
          <w:color w:val="000000"/>
        </w:rPr>
        <w:t xml:space="preserve">в совершении административного </w:t>
      </w:r>
      <w:r w:rsidRPr="00F974E5">
        <w:rPr>
          <w:color w:val="000000"/>
        </w:rPr>
        <w:t xml:space="preserve"> </w:t>
      </w:r>
      <w:r w:rsidRPr="00F974E5" w:rsidR="002E5EDF">
        <w:rPr>
          <w:color w:val="000000"/>
        </w:rPr>
        <w:t>правонарушения полностью подтверждается исследованными в судебном заседании доказательствами и е</w:t>
      </w:r>
      <w:r w:rsidRPr="00F974E5">
        <w:rPr>
          <w:color w:val="000000"/>
        </w:rPr>
        <w:t xml:space="preserve">го </w:t>
      </w:r>
      <w:r w:rsidRPr="00F974E5" w:rsidR="002E5EDF">
        <w:rPr>
          <w:color w:val="000000"/>
        </w:rPr>
        <w:t>действия правильно квалифицированы по</w:t>
      </w:r>
      <w:r w:rsidRPr="00F974E5" w:rsidR="002E5EDF">
        <w:t xml:space="preserve"> ч.1 ст.15.6 КоАП РФ, как непредставление в установленный законодательством о налогах и сборах срок в налоговые органы</w:t>
      </w:r>
      <w:r w:rsidRPr="00F974E5">
        <w:t xml:space="preserve">, </w:t>
      </w:r>
      <w:r w:rsidRPr="00F974E5" w:rsidR="002E5EDF">
        <w:t xml:space="preserve"> оформленных в установленном порядке документов и (или) иных сведений, необходимых для ос</w:t>
      </w:r>
      <w:r w:rsidRPr="00F974E5" w:rsidR="007F34A4">
        <w:t>уществления налогового контроля.</w:t>
      </w:r>
      <w:r w:rsidRPr="00F974E5">
        <w:t xml:space="preserve"> </w:t>
      </w:r>
    </w:p>
    <w:p w:rsidR="002E5EDF" w:rsidRPr="00F974E5" w:rsidP="00F974E5">
      <w:pPr>
        <w:pStyle w:val="NoSpacing"/>
        <w:jc w:val="both"/>
      </w:pPr>
      <w:r w:rsidRPr="00F974E5">
        <w:t xml:space="preserve">    </w:t>
      </w:r>
      <w:r w:rsidR="00C92584">
        <w:tab/>
      </w:r>
      <w:r w:rsidRPr="00F974E5">
        <w:t>Санкция  ч.1 ст.15.6 КоАП РФ  предусматривает  административное наказание в виде административно</w:t>
      </w:r>
      <w:r w:rsidRPr="00F974E5">
        <w:t xml:space="preserve">го штрафа </w:t>
      </w:r>
      <w:r w:rsidRPr="00F974E5">
        <w:rPr>
          <w:rFonts w:eastAsia="Calibri"/>
        </w:rPr>
        <w:t>для должностных лиц - в размере от трехсот до пятисот рублей.</w:t>
      </w:r>
    </w:p>
    <w:p w:rsidR="0099181C" w:rsidRPr="00F974E5" w:rsidP="00F974E5">
      <w:pPr>
        <w:pStyle w:val="NoSpacing"/>
        <w:jc w:val="both"/>
        <w:rPr>
          <w:rFonts w:eastAsia="Calibri"/>
        </w:rPr>
      </w:pPr>
      <w:r w:rsidRPr="00F974E5">
        <w:t xml:space="preserve">            </w:t>
      </w:r>
      <w:r w:rsidRPr="00F974E5" w:rsidR="00906624">
        <w:t xml:space="preserve">Согласно ч.2 ст.3.4 КоАП РФ, </w:t>
      </w:r>
      <w:r w:rsidRPr="00F974E5" w:rsidR="00906624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F974E5" w:rsidR="00906624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F974E5" w:rsidR="00906624">
        <w:rPr>
          <w:rFonts w:eastAsia="Calibri"/>
        </w:rPr>
        <w:t>.</w:t>
      </w:r>
      <w:r w:rsidRPr="00F974E5">
        <w:rPr>
          <w:rFonts w:eastAsia="Calibri"/>
        </w:rPr>
        <w:tab/>
      </w:r>
      <w:r w:rsidRPr="00F974E5">
        <w:rPr>
          <w:rFonts w:eastAsia="Calibri"/>
        </w:rPr>
        <w:tab/>
      </w:r>
      <w:r w:rsidRPr="00F974E5">
        <w:rPr>
          <w:rFonts w:eastAsia="Calibri"/>
        </w:rPr>
        <w:tab/>
      </w:r>
      <w:r w:rsidRPr="00F974E5"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F974E5">
        <w:t xml:space="preserve">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F974E5" w:rsidR="00906624">
        <w:rPr>
          <w:rFonts w:eastAsia="Calibri"/>
        </w:rPr>
        <w:t>(ч.3 ст.</w:t>
      </w:r>
      <w:r w:rsidRPr="00F974E5" w:rsidR="00906624">
        <w:t>3.4 КоАП РФ)</w:t>
      </w:r>
      <w:r w:rsidRPr="00F974E5" w:rsidR="00906624">
        <w:rPr>
          <w:rFonts w:eastAsia="Calibri"/>
        </w:rPr>
        <w:t>.</w:t>
      </w:r>
    </w:p>
    <w:p w:rsidR="0099181C" w:rsidRPr="00F974E5" w:rsidP="00F974E5">
      <w:pPr>
        <w:pStyle w:val="NoSpacing"/>
        <w:jc w:val="both"/>
        <w:rPr>
          <w:rFonts w:eastAsia="Calibri"/>
        </w:rPr>
      </w:pPr>
      <w:r w:rsidRPr="00F974E5">
        <w:rPr>
          <w:rFonts w:eastAsia="Calibri"/>
        </w:rPr>
        <w:t xml:space="preserve">            </w:t>
      </w:r>
      <w:r w:rsidRPr="00F974E5" w:rsidR="00EA4C27">
        <w:rPr>
          <w:rFonts w:eastAsia="Calibri"/>
        </w:rPr>
        <w:t>В соответствии с ч.1 ст.</w:t>
      </w:r>
      <w:r w:rsidRPr="00F974E5">
        <w:rPr>
          <w:rFonts w:eastAsia="Calibri"/>
        </w:rPr>
        <w:t>4.1.1 Ко</w:t>
      </w:r>
      <w:r w:rsidRPr="00F974E5">
        <w:rPr>
          <w:rFonts w:eastAsia="Calibri"/>
        </w:rPr>
        <w:t>АП РФ</w:t>
      </w:r>
      <w:r w:rsidRPr="00F974E5" w:rsidR="00EA4C27">
        <w:rPr>
          <w:rFonts w:eastAsia="Calibri"/>
        </w:rPr>
        <w:t>,</w:t>
      </w:r>
      <w:r w:rsidRPr="00F974E5">
        <w:rPr>
          <w:rFonts w:eastAsia="Calibri"/>
        </w:rPr>
        <w:t xml:space="preserve"> </w:t>
      </w:r>
      <w:r w:rsidRPr="00F974E5">
        <w:t xml:space="preserve">за впервые совершенное административное правонарушение, выявленное в ходе осуществления </w:t>
      </w:r>
      <w:r w:rsidRPr="00F974E5"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</w:t>
      </w:r>
      <w:r w:rsidRPr="00F974E5">
        <w:t>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</w:t>
      </w:r>
      <w:r w:rsidRPr="00F974E5">
        <w:t>ренных частью 2 статьи 3.4 настоящего Кодекса, за исключением случаев, предусмотренных частью 2 настоящей статьи.</w:t>
      </w:r>
    </w:p>
    <w:p w:rsidR="00383434" w:rsidRPr="00F974E5" w:rsidP="00F974E5">
      <w:pPr>
        <w:pStyle w:val="NoSpacing"/>
        <w:jc w:val="both"/>
      </w:pPr>
      <w:r w:rsidRPr="00F974E5">
        <w:t xml:space="preserve">            </w:t>
      </w:r>
      <w:r w:rsidRPr="00F974E5" w:rsidR="00906624">
        <w:t>Рассматривая вопрос о назначении виновному лицу наказания</w:t>
      </w:r>
      <w:r w:rsidRPr="00F974E5" w:rsidR="003836B2">
        <w:t>, мировой судья</w:t>
      </w:r>
      <w:r w:rsidRPr="00F974E5" w:rsidR="00EA4C27">
        <w:t xml:space="preserve">, </w:t>
      </w:r>
      <w:r w:rsidRPr="00F974E5" w:rsidR="003836B2">
        <w:t>учит</w:t>
      </w:r>
      <w:r w:rsidRPr="00F974E5" w:rsidR="00A32DAE">
        <w:t>ыва</w:t>
      </w:r>
      <w:r w:rsidRPr="00F974E5" w:rsidR="001D107C">
        <w:t>я</w:t>
      </w:r>
      <w:r w:rsidRPr="00F974E5" w:rsidR="00A32DAE">
        <w:t xml:space="preserve">  </w:t>
      </w:r>
      <w:r w:rsidRPr="00F974E5" w:rsidR="001D107C">
        <w:t>характер совершенного правонарушения, обстоятельства его совершения,  имущественное положение</w:t>
      </w:r>
      <w:r w:rsidRPr="00F974E5" w:rsidR="00850C18">
        <w:t xml:space="preserve"> лица</w:t>
      </w:r>
      <w:r w:rsidRPr="00F974E5" w:rsidR="00EA4C27">
        <w:t xml:space="preserve">, отсутствие </w:t>
      </w:r>
      <w:r w:rsidRPr="00F974E5" w:rsidR="001D107C">
        <w:t>обстояте</w:t>
      </w:r>
      <w:r w:rsidRPr="00F974E5" w:rsidR="00EA4C27">
        <w:t xml:space="preserve">льств, смягчающих и отягчающих </w:t>
      </w:r>
      <w:r w:rsidRPr="00F974E5" w:rsidR="001D107C">
        <w:t xml:space="preserve">административную ответственность, а также </w:t>
      </w:r>
      <w:r w:rsidRPr="00F974E5" w:rsidR="00A32DAE">
        <w:t xml:space="preserve">то обстоятельство, </w:t>
      </w:r>
      <w:r w:rsidRPr="00F974E5" w:rsidR="003B7EFF">
        <w:t xml:space="preserve">что </w:t>
      </w:r>
      <w:r w:rsidRPr="00F974E5" w:rsidR="003836B2">
        <w:t xml:space="preserve">в материалах дела отсутствуют сведения о привлечении </w:t>
      </w:r>
      <w:r w:rsidRPr="00F974E5" w:rsidR="0069112E">
        <w:rPr>
          <w:color w:val="000000"/>
          <w:shd w:val="clear" w:color="auto" w:fill="FFFFFF"/>
        </w:rPr>
        <w:t xml:space="preserve">Абляметовой Л.А. </w:t>
      </w:r>
      <w:r w:rsidRPr="00F974E5" w:rsidR="003836B2">
        <w:t>ранее к административной ответственности, отсутствует причин</w:t>
      </w:r>
      <w:r w:rsidRPr="00F974E5" w:rsidR="000E3C0A">
        <w:t xml:space="preserve">ение </w:t>
      </w:r>
      <w:r w:rsidRPr="00F974E5" w:rsidR="003B7EFF">
        <w:t xml:space="preserve">вреда </w:t>
      </w:r>
      <w:r w:rsidRPr="00F974E5" w:rsidR="004B0CEB">
        <w:t xml:space="preserve">и </w:t>
      </w:r>
      <w:r w:rsidRPr="00F974E5" w:rsidR="003B7EFF">
        <w:t xml:space="preserve"> имущественного </w:t>
      </w:r>
      <w:r w:rsidRPr="00F974E5" w:rsidR="003836B2">
        <w:t>ущерба</w:t>
      </w:r>
      <w:r w:rsidRPr="00F974E5" w:rsidR="00850C18">
        <w:t>.</w:t>
      </w:r>
    </w:p>
    <w:p w:rsidR="00FF368D" w:rsidRPr="00F974E5" w:rsidP="00F974E5">
      <w:pPr>
        <w:pStyle w:val="NoSpacing"/>
        <w:jc w:val="both"/>
      </w:pPr>
      <w:r w:rsidRPr="00F974E5">
        <w:rPr>
          <w:b/>
        </w:rPr>
        <w:t xml:space="preserve">         </w:t>
      </w:r>
      <w:r w:rsidRPr="00F974E5">
        <w:t xml:space="preserve">   </w:t>
      </w:r>
      <w:r w:rsidRPr="00F974E5" w:rsidR="003836B2">
        <w:t>На основании изложенного</w:t>
      </w:r>
      <w:r w:rsidRPr="00F974E5" w:rsidR="00157737">
        <w:t xml:space="preserve">, </w:t>
      </w:r>
      <w:r w:rsidRPr="00F974E5" w:rsidR="009A744E">
        <w:t>мировой судья считает возможным</w:t>
      </w:r>
      <w:r w:rsidRPr="00F974E5" w:rsidR="003836B2">
        <w:t xml:space="preserve"> </w:t>
      </w:r>
      <w:r w:rsidRPr="00F974E5">
        <w:t xml:space="preserve">заменить </w:t>
      </w:r>
      <w:r w:rsidRPr="00F974E5" w:rsidR="0069112E">
        <w:t xml:space="preserve">Абляметовой Л.А. </w:t>
      </w:r>
      <w:r w:rsidRPr="00F974E5">
        <w:t>административное наказание</w:t>
      </w:r>
      <w:r w:rsidRPr="00F974E5" w:rsidR="00A54449">
        <w:t>, предусмотренное</w:t>
      </w:r>
      <w:r w:rsidRPr="00F974E5" w:rsidR="00EA4C27">
        <w:t xml:space="preserve"> </w:t>
      </w:r>
      <w:r w:rsidRPr="00F974E5" w:rsidR="00EA4C27">
        <w:rPr>
          <w:color w:val="000000"/>
        </w:rPr>
        <w:t>ч.1 ст.15.6</w:t>
      </w:r>
      <w:r w:rsidRPr="00F974E5" w:rsidR="00A54449">
        <w:rPr>
          <w:color w:val="000000"/>
        </w:rPr>
        <w:t xml:space="preserve"> КоАП РФ</w:t>
      </w:r>
      <w:r w:rsidRPr="00F974E5" w:rsidR="00EA4C27">
        <w:rPr>
          <w:color w:val="000000"/>
        </w:rPr>
        <w:t xml:space="preserve">, </w:t>
      </w:r>
      <w:r w:rsidRPr="00F974E5">
        <w:t xml:space="preserve">в виде </w:t>
      </w:r>
      <w:r w:rsidRPr="00F974E5">
        <w:t>административного штрафа на предупреждение</w:t>
      </w:r>
      <w:r w:rsidRPr="00F974E5" w:rsidR="00A54449">
        <w:t>.</w:t>
      </w:r>
      <w:r w:rsidRPr="00F974E5">
        <w:rPr>
          <w:color w:val="000000"/>
          <w:shd w:val="clear" w:color="auto" w:fill="FFFFFF"/>
        </w:rPr>
        <w:t xml:space="preserve"> </w:t>
      </w:r>
    </w:p>
    <w:p w:rsidR="003B7EFF" w:rsidRPr="00F974E5" w:rsidP="00F974E5">
      <w:pPr>
        <w:pStyle w:val="NoSpacing"/>
        <w:jc w:val="both"/>
      </w:pPr>
      <w:r w:rsidRPr="00F974E5">
        <w:rPr>
          <w:rFonts w:eastAsia="Calibri"/>
          <w:lang w:eastAsia="en-US"/>
        </w:rPr>
        <w:t xml:space="preserve">      </w:t>
      </w:r>
      <w:r w:rsidRPr="00F974E5" w:rsidR="00D51C6B">
        <w:rPr>
          <w:rFonts w:eastAsia="Calibri"/>
          <w:lang w:eastAsia="en-US"/>
        </w:rPr>
        <w:t xml:space="preserve">     </w:t>
      </w:r>
      <w:r w:rsidRPr="00F974E5" w:rsidR="00D83190">
        <w:rPr>
          <w:rFonts w:eastAsia="Calibri"/>
          <w:lang w:eastAsia="en-US"/>
        </w:rPr>
        <w:t xml:space="preserve"> </w:t>
      </w:r>
      <w:r w:rsidRPr="00F974E5" w:rsidR="003836B2">
        <w:t>Руководствуяс</w:t>
      </w:r>
      <w:r w:rsidRPr="00F974E5" w:rsidR="000C0E0A">
        <w:t>ь ст.29.10, ст.</w:t>
      </w:r>
      <w:r w:rsidRPr="00F974E5" w:rsidR="00157737">
        <w:t xml:space="preserve">29.11  КоАП РФ, - </w:t>
      </w:r>
    </w:p>
    <w:p w:rsidR="00D83190" w:rsidRPr="00F974E5" w:rsidP="00F974E5">
      <w:pPr>
        <w:pStyle w:val="NoSpacing"/>
        <w:jc w:val="both"/>
      </w:pPr>
    </w:p>
    <w:p w:rsidR="00383434" w:rsidRPr="00F974E5" w:rsidP="00C92584">
      <w:pPr>
        <w:pStyle w:val="NoSpacing"/>
        <w:jc w:val="center"/>
        <w:rPr>
          <w:b/>
        </w:rPr>
      </w:pPr>
      <w:r w:rsidRPr="00F974E5">
        <w:rPr>
          <w:b/>
        </w:rPr>
        <w:t>П О С Т А Н О В И Л :</w:t>
      </w:r>
    </w:p>
    <w:p w:rsidR="00A90F9F" w:rsidRPr="00F974E5" w:rsidP="00F974E5">
      <w:pPr>
        <w:pStyle w:val="NoSpacing"/>
        <w:jc w:val="both"/>
        <w:rPr>
          <w:b/>
        </w:rPr>
      </w:pPr>
    </w:p>
    <w:p w:rsidR="00F833F2" w:rsidRPr="00F974E5" w:rsidP="00F974E5">
      <w:pPr>
        <w:pStyle w:val="NoSpacing"/>
        <w:jc w:val="both"/>
      </w:pPr>
      <w:r w:rsidRPr="00F974E5">
        <w:t xml:space="preserve">      </w:t>
      </w:r>
      <w:r w:rsidRPr="00F974E5" w:rsidR="00D51C6B">
        <w:t xml:space="preserve">      </w:t>
      </w:r>
      <w:r w:rsidRPr="00F974E5">
        <w:t>Признать</w:t>
      </w:r>
      <w:r w:rsidRPr="00F974E5" w:rsidR="00A63EBF">
        <w:t xml:space="preserve"> </w:t>
      </w:r>
      <w:r w:rsidR="00B9360A">
        <w:rPr>
          <w:color w:val="000000"/>
        </w:rPr>
        <w:t xml:space="preserve"> «данные </w:t>
      </w:r>
      <w:r w:rsidR="00B9360A">
        <w:rPr>
          <w:color w:val="000000"/>
        </w:rPr>
        <w:t>изъяты»</w:t>
      </w:r>
      <w:r w:rsidR="00B9360A">
        <w:rPr>
          <w:color w:val="000000"/>
        </w:rPr>
        <w:t>,</w:t>
      </w:r>
      <w:r w:rsidRPr="00F974E5" w:rsidR="00F974E5">
        <w:t>О</w:t>
      </w:r>
      <w:r w:rsidRPr="00F974E5" w:rsidR="00F974E5">
        <w:t>ОО</w:t>
      </w:r>
      <w:r w:rsidRPr="00F974E5" w:rsidR="00F974E5">
        <w:t xml:space="preserve"> «ДИЗАНТ» </w:t>
      </w:r>
      <w:r w:rsidRPr="00F974E5" w:rsidR="00F974E5">
        <w:t>Абляметов</w:t>
      </w:r>
      <w:r w:rsidR="00C92584">
        <w:t>у</w:t>
      </w:r>
      <w:r w:rsidRPr="00F974E5" w:rsidR="00F974E5">
        <w:t xml:space="preserve"> Л</w:t>
      </w:r>
      <w:r w:rsidR="00B9360A">
        <w:t>.</w:t>
      </w:r>
      <w:r w:rsidR="00C92584">
        <w:t xml:space="preserve"> А</w:t>
      </w:r>
      <w:r w:rsidR="00B9360A">
        <w:t>.</w:t>
      </w:r>
      <w:r w:rsidRPr="00F974E5" w:rsidR="00F974E5">
        <w:rPr>
          <w:shd w:val="clear" w:color="auto" w:fill="FFFFFF"/>
        </w:rPr>
        <w:t xml:space="preserve">, </w:t>
      </w:r>
      <w:r w:rsidR="00B9360A">
        <w:rPr>
          <w:color w:val="000000"/>
        </w:rPr>
        <w:t>«данные изъяты»,</w:t>
      </w:r>
      <w:r w:rsidR="00B9360A">
        <w:rPr>
          <w:color w:val="000000"/>
        </w:rPr>
        <w:t xml:space="preserve"> </w:t>
      </w:r>
      <w:r w:rsidRPr="00F974E5" w:rsidR="00C02179">
        <w:rPr>
          <w:color w:val="000000"/>
        </w:rPr>
        <w:t>виновн</w:t>
      </w:r>
      <w:r w:rsidRPr="00F974E5" w:rsidR="00F974E5">
        <w:rPr>
          <w:color w:val="000000"/>
        </w:rPr>
        <w:t xml:space="preserve">ой </w:t>
      </w:r>
      <w:r w:rsidRPr="00F974E5" w:rsidR="00C02179">
        <w:rPr>
          <w:color w:val="000000"/>
        </w:rPr>
        <w:t>в совершении административного право</w:t>
      </w:r>
      <w:r w:rsidRPr="00F974E5" w:rsidR="000642DA">
        <w:rPr>
          <w:color w:val="000000"/>
        </w:rPr>
        <w:t>нарушения, предусмотренного</w:t>
      </w:r>
      <w:r w:rsidRPr="00F974E5" w:rsidR="00AC1327">
        <w:t xml:space="preserve"> </w:t>
      </w:r>
      <w:r w:rsidRPr="00F974E5" w:rsidR="00AC1435">
        <w:t xml:space="preserve">ч.1 ст.15.6 </w:t>
      </w:r>
      <w:r w:rsidRPr="00F974E5" w:rsidR="00AC1327">
        <w:t>КоАП РФ</w:t>
      </w:r>
      <w:r w:rsidRPr="00F974E5" w:rsidR="004D725E">
        <w:rPr>
          <w:color w:val="000000"/>
        </w:rPr>
        <w:t xml:space="preserve">, </w:t>
      </w:r>
      <w:r w:rsidRPr="00F974E5">
        <w:rPr>
          <w:color w:val="000000"/>
        </w:rPr>
        <w:t xml:space="preserve">и назначить </w:t>
      </w:r>
      <w:r w:rsidRPr="00F974E5" w:rsidR="00D51C6B">
        <w:rPr>
          <w:color w:val="000000"/>
        </w:rPr>
        <w:t>е</w:t>
      </w:r>
      <w:r w:rsidRPr="00F974E5" w:rsidR="00F974E5">
        <w:rPr>
          <w:color w:val="000000"/>
        </w:rPr>
        <w:t>й</w:t>
      </w:r>
      <w:r w:rsidRPr="00F974E5" w:rsidR="00D51C6B">
        <w:rPr>
          <w:color w:val="000000"/>
        </w:rPr>
        <w:t xml:space="preserve"> </w:t>
      </w:r>
      <w:r w:rsidRPr="00F974E5">
        <w:rPr>
          <w:color w:val="000000"/>
        </w:rPr>
        <w:t xml:space="preserve">административное наказание </w:t>
      </w:r>
      <w:r w:rsidRPr="00F974E5">
        <w:t>в виде предупреждения.</w:t>
      </w:r>
    </w:p>
    <w:p w:rsidR="00D51C6B" w:rsidRPr="00F974E5" w:rsidP="00F974E5">
      <w:pPr>
        <w:pStyle w:val="NoSpacing"/>
        <w:jc w:val="both"/>
        <w:rPr>
          <w:shd w:val="clear" w:color="auto" w:fill="FFFFFF"/>
        </w:rPr>
      </w:pPr>
      <w:r w:rsidRPr="00F974E5">
        <w:rPr>
          <w:shd w:val="clear" w:color="auto" w:fill="FFFFFF"/>
        </w:rPr>
        <w:t xml:space="preserve">           </w:t>
      </w:r>
      <w:r w:rsidRPr="00F974E5" w:rsidR="000642DA">
        <w:rPr>
          <w:shd w:val="clear" w:color="auto" w:fill="FFFFFF"/>
        </w:rPr>
        <w:t xml:space="preserve"> </w:t>
      </w:r>
      <w:r w:rsidRPr="00F974E5" w:rsidR="000D681D">
        <w:rPr>
          <w:shd w:val="clear" w:color="auto" w:fill="FFFFFF"/>
        </w:rPr>
        <w:t xml:space="preserve">Постановление может быть обжаловано в </w:t>
      </w:r>
      <w:r w:rsidRPr="00F974E5" w:rsidR="00EF475D">
        <w:rPr>
          <w:shd w:val="clear" w:color="auto" w:fill="FFFFFF"/>
        </w:rPr>
        <w:t xml:space="preserve">Центральный </w:t>
      </w:r>
      <w:r w:rsidRPr="00F974E5" w:rsidR="000D681D">
        <w:rPr>
          <w:shd w:val="clear" w:color="auto" w:fill="FFFFFF"/>
        </w:rPr>
        <w:t>районный суд города Симферополя в течение десяти суток со дня вручения или получения копии постано</w:t>
      </w:r>
      <w:r w:rsidRPr="00F974E5" w:rsidR="00EF475D">
        <w:rPr>
          <w:shd w:val="clear" w:color="auto" w:fill="FFFFFF"/>
        </w:rPr>
        <w:t>в</w:t>
      </w:r>
      <w:r w:rsidRPr="00F974E5" w:rsidR="00F974E5">
        <w:rPr>
          <w:shd w:val="clear" w:color="auto" w:fill="FFFFFF"/>
        </w:rPr>
        <w:t>ления через судебный участок №19</w:t>
      </w:r>
      <w:r w:rsidRPr="00F974E5" w:rsidR="000D681D">
        <w:rPr>
          <w:shd w:val="clear" w:color="auto" w:fill="FFFFFF"/>
        </w:rPr>
        <w:t xml:space="preserve"> </w:t>
      </w:r>
      <w:r w:rsidRPr="00F974E5" w:rsidR="00EF475D">
        <w:rPr>
          <w:shd w:val="clear" w:color="auto" w:fill="FFFFFF"/>
        </w:rPr>
        <w:t xml:space="preserve"> Центрального </w:t>
      </w:r>
      <w:r w:rsidRPr="00F974E5" w:rsidR="000D681D">
        <w:rPr>
          <w:shd w:val="clear" w:color="auto" w:fill="FFFFFF"/>
        </w:rPr>
        <w:t>судебного района города Симферополь</w:t>
      </w:r>
      <w:r w:rsidRPr="00F974E5" w:rsidR="00F974E5">
        <w:rPr>
          <w:shd w:val="clear" w:color="auto" w:fill="FFFFFF"/>
        </w:rPr>
        <w:t xml:space="preserve"> </w:t>
      </w:r>
      <w:r w:rsidRPr="00F974E5" w:rsidR="00F974E5">
        <w:t>(Центральный район городского округа Симферополя) Республики Крым</w:t>
      </w:r>
      <w:r w:rsidRPr="00F974E5" w:rsidR="000D681D">
        <w:rPr>
          <w:shd w:val="clear" w:color="auto" w:fill="FFFFFF"/>
        </w:rPr>
        <w:t>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C92584" w:rsidP="00D51C6B">
      <w:pPr>
        <w:ind w:left="-709" w:hanging="142"/>
        <w:jc w:val="both"/>
        <w:rPr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="00C92584">
        <w:rPr>
          <w:sz w:val="22"/>
          <w:szCs w:val="22"/>
          <w:shd w:val="clear" w:color="auto" w:fill="FFFFFF"/>
        </w:rPr>
        <w:tab/>
      </w:r>
      <w:r w:rsidRPr="00C92584" w:rsidR="000D681D">
        <w:rPr>
          <w:color w:val="000000"/>
        </w:rPr>
        <w:t>Мировой судья</w:t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EF475D">
        <w:rPr>
          <w:color w:val="000000"/>
        </w:rPr>
        <w:t>В.В. Прянишникова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321E"/>
    <w:rsid w:val="00016C42"/>
    <w:rsid w:val="000306CC"/>
    <w:rsid w:val="00033961"/>
    <w:rsid w:val="0003520A"/>
    <w:rsid w:val="00041C07"/>
    <w:rsid w:val="000437E2"/>
    <w:rsid w:val="0004705E"/>
    <w:rsid w:val="000502C0"/>
    <w:rsid w:val="00051ACA"/>
    <w:rsid w:val="00061400"/>
    <w:rsid w:val="000642DA"/>
    <w:rsid w:val="000827DA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61AD"/>
    <w:rsid w:val="00110B7C"/>
    <w:rsid w:val="00110D44"/>
    <w:rsid w:val="001377BA"/>
    <w:rsid w:val="00137863"/>
    <w:rsid w:val="00147CFE"/>
    <w:rsid w:val="00152CB4"/>
    <w:rsid w:val="00153020"/>
    <w:rsid w:val="00157737"/>
    <w:rsid w:val="0016237A"/>
    <w:rsid w:val="0016390F"/>
    <w:rsid w:val="00173223"/>
    <w:rsid w:val="0018141C"/>
    <w:rsid w:val="00183FCB"/>
    <w:rsid w:val="00187A57"/>
    <w:rsid w:val="001A4A4F"/>
    <w:rsid w:val="001A5B17"/>
    <w:rsid w:val="001A6093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5753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C05"/>
    <w:rsid w:val="002632D2"/>
    <w:rsid w:val="00264963"/>
    <w:rsid w:val="002653F3"/>
    <w:rsid w:val="00267FCD"/>
    <w:rsid w:val="00273DEC"/>
    <w:rsid w:val="002754FD"/>
    <w:rsid w:val="00282D92"/>
    <w:rsid w:val="00282EC8"/>
    <w:rsid w:val="002939BB"/>
    <w:rsid w:val="002A4652"/>
    <w:rsid w:val="002B0017"/>
    <w:rsid w:val="002C09D6"/>
    <w:rsid w:val="002C698D"/>
    <w:rsid w:val="002C7B75"/>
    <w:rsid w:val="002D3C0F"/>
    <w:rsid w:val="002D6461"/>
    <w:rsid w:val="002E0545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12D2"/>
    <w:rsid w:val="00332D06"/>
    <w:rsid w:val="00333F08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40B9"/>
    <w:rsid w:val="003A5501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45523"/>
    <w:rsid w:val="004463EB"/>
    <w:rsid w:val="00450A77"/>
    <w:rsid w:val="0045117F"/>
    <w:rsid w:val="004555D9"/>
    <w:rsid w:val="00465446"/>
    <w:rsid w:val="00466499"/>
    <w:rsid w:val="00475588"/>
    <w:rsid w:val="004777A1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22619"/>
    <w:rsid w:val="00525B9B"/>
    <w:rsid w:val="00531C66"/>
    <w:rsid w:val="0053389E"/>
    <w:rsid w:val="00536E72"/>
    <w:rsid w:val="0054003A"/>
    <w:rsid w:val="005420A7"/>
    <w:rsid w:val="00552609"/>
    <w:rsid w:val="005614A5"/>
    <w:rsid w:val="00566765"/>
    <w:rsid w:val="00566AF3"/>
    <w:rsid w:val="00566FB3"/>
    <w:rsid w:val="00580D4C"/>
    <w:rsid w:val="005824C0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1D14"/>
    <w:rsid w:val="005C39F5"/>
    <w:rsid w:val="005C452E"/>
    <w:rsid w:val="005D17D5"/>
    <w:rsid w:val="005D67CB"/>
    <w:rsid w:val="005F2CE2"/>
    <w:rsid w:val="005F2FF9"/>
    <w:rsid w:val="006004D8"/>
    <w:rsid w:val="00603FFA"/>
    <w:rsid w:val="00612B09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765A"/>
    <w:rsid w:val="00650E37"/>
    <w:rsid w:val="00651EDC"/>
    <w:rsid w:val="00666230"/>
    <w:rsid w:val="0069112E"/>
    <w:rsid w:val="006974C4"/>
    <w:rsid w:val="006A2744"/>
    <w:rsid w:val="006A42A7"/>
    <w:rsid w:val="006A5463"/>
    <w:rsid w:val="006A5B1A"/>
    <w:rsid w:val="006B22F5"/>
    <w:rsid w:val="006B39BB"/>
    <w:rsid w:val="006C536E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5532"/>
    <w:rsid w:val="00725CE3"/>
    <w:rsid w:val="007411EC"/>
    <w:rsid w:val="00745235"/>
    <w:rsid w:val="00750F34"/>
    <w:rsid w:val="00751F2D"/>
    <w:rsid w:val="007525CF"/>
    <w:rsid w:val="00755062"/>
    <w:rsid w:val="00757F3D"/>
    <w:rsid w:val="0077627C"/>
    <w:rsid w:val="00783302"/>
    <w:rsid w:val="00797917"/>
    <w:rsid w:val="007B5C3E"/>
    <w:rsid w:val="007B6C4B"/>
    <w:rsid w:val="007B7D1E"/>
    <w:rsid w:val="007C11EB"/>
    <w:rsid w:val="007C5B60"/>
    <w:rsid w:val="007D2314"/>
    <w:rsid w:val="007D25A6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204E7"/>
    <w:rsid w:val="00820839"/>
    <w:rsid w:val="00825262"/>
    <w:rsid w:val="00831001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0A00"/>
    <w:rsid w:val="008852CE"/>
    <w:rsid w:val="00886708"/>
    <w:rsid w:val="0088692B"/>
    <w:rsid w:val="00892694"/>
    <w:rsid w:val="00893201"/>
    <w:rsid w:val="008941D2"/>
    <w:rsid w:val="008969DC"/>
    <w:rsid w:val="008A53EF"/>
    <w:rsid w:val="008A6633"/>
    <w:rsid w:val="008A680F"/>
    <w:rsid w:val="008B0CF3"/>
    <w:rsid w:val="008C60AB"/>
    <w:rsid w:val="008C696E"/>
    <w:rsid w:val="008C7A9D"/>
    <w:rsid w:val="008E291D"/>
    <w:rsid w:val="008F45A8"/>
    <w:rsid w:val="00906624"/>
    <w:rsid w:val="009144DA"/>
    <w:rsid w:val="00915F2E"/>
    <w:rsid w:val="009217AA"/>
    <w:rsid w:val="00924199"/>
    <w:rsid w:val="00945C12"/>
    <w:rsid w:val="00961423"/>
    <w:rsid w:val="00962E51"/>
    <w:rsid w:val="00964DB4"/>
    <w:rsid w:val="0097104B"/>
    <w:rsid w:val="0098477E"/>
    <w:rsid w:val="00984C02"/>
    <w:rsid w:val="0099181C"/>
    <w:rsid w:val="009977D9"/>
    <w:rsid w:val="009A744E"/>
    <w:rsid w:val="009B015C"/>
    <w:rsid w:val="009B3719"/>
    <w:rsid w:val="009B4E32"/>
    <w:rsid w:val="009B5E2B"/>
    <w:rsid w:val="009C448C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0BF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51FB2"/>
    <w:rsid w:val="00B529EE"/>
    <w:rsid w:val="00B52E94"/>
    <w:rsid w:val="00B54C89"/>
    <w:rsid w:val="00B67010"/>
    <w:rsid w:val="00B676FE"/>
    <w:rsid w:val="00B9360A"/>
    <w:rsid w:val="00BA006F"/>
    <w:rsid w:val="00BA05FC"/>
    <w:rsid w:val="00BA1480"/>
    <w:rsid w:val="00BA6084"/>
    <w:rsid w:val="00BB3876"/>
    <w:rsid w:val="00BC3543"/>
    <w:rsid w:val="00BD1634"/>
    <w:rsid w:val="00BD23D4"/>
    <w:rsid w:val="00BD447D"/>
    <w:rsid w:val="00BE2A31"/>
    <w:rsid w:val="00BE7362"/>
    <w:rsid w:val="00BF3BCC"/>
    <w:rsid w:val="00C005BC"/>
    <w:rsid w:val="00C02179"/>
    <w:rsid w:val="00C0757E"/>
    <w:rsid w:val="00C132AB"/>
    <w:rsid w:val="00C143ED"/>
    <w:rsid w:val="00C16529"/>
    <w:rsid w:val="00C1752E"/>
    <w:rsid w:val="00C20808"/>
    <w:rsid w:val="00C35EF1"/>
    <w:rsid w:val="00C41767"/>
    <w:rsid w:val="00C4553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92584"/>
    <w:rsid w:val="00CB70FE"/>
    <w:rsid w:val="00CB763C"/>
    <w:rsid w:val="00CC5D66"/>
    <w:rsid w:val="00CC6DA6"/>
    <w:rsid w:val="00CD0202"/>
    <w:rsid w:val="00CD032E"/>
    <w:rsid w:val="00CD3EE8"/>
    <w:rsid w:val="00CE013C"/>
    <w:rsid w:val="00CE637E"/>
    <w:rsid w:val="00CF3866"/>
    <w:rsid w:val="00D003E1"/>
    <w:rsid w:val="00D11DE2"/>
    <w:rsid w:val="00D22A47"/>
    <w:rsid w:val="00D36EF2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D06DB"/>
    <w:rsid w:val="00DD7EBA"/>
    <w:rsid w:val="00DE2576"/>
    <w:rsid w:val="00DE3FC1"/>
    <w:rsid w:val="00DE7CF8"/>
    <w:rsid w:val="00DF3B05"/>
    <w:rsid w:val="00E0303A"/>
    <w:rsid w:val="00E046A6"/>
    <w:rsid w:val="00E10850"/>
    <w:rsid w:val="00E2288F"/>
    <w:rsid w:val="00E248CC"/>
    <w:rsid w:val="00E24ABA"/>
    <w:rsid w:val="00E27F01"/>
    <w:rsid w:val="00E3525F"/>
    <w:rsid w:val="00E46485"/>
    <w:rsid w:val="00E47C56"/>
    <w:rsid w:val="00E53A3A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EF475D"/>
    <w:rsid w:val="00F00C68"/>
    <w:rsid w:val="00F01B27"/>
    <w:rsid w:val="00F033A5"/>
    <w:rsid w:val="00F103A4"/>
    <w:rsid w:val="00F161CE"/>
    <w:rsid w:val="00F22523"/>
    <w:rsid w:val="00F314AC"/>
    <w:rsid w:val="00F329E4"/>
    <w:rsid w:val="00F52CEB"/>
    <w:rsid w:val="00F578D4"/>
    <w:rsid w:val="00F80969"/>
    <w:rsid w:val="00F8099E"/>
    <w:rsid w:val="00F81A75"/>
    <w:rsid w:val="00F833F2"/>
    <w:rsid w:val="00F8426D"/>
    <w:rsid w:val="00F86EFE"/>
    <w:rsid w:val="00F952B4"/>
    <w:rsid w:val="00F95714"/>
    <w:rsid w:val="00F974E5"/>
    <w:rsid w:val="00FA206C"/>
    <w:rsid w:val="00FB2BA9"/>
    <w:rsid w:val="00FC5DE9"/>
    <w:rsid w:val="00FC6CBC"/>
    <w:rsid w:val="00FD4F89"/>
    <w:rsid w:val="00FE37E1"/>
    <w:rsid w:val="00FF10B0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  <w:style w:type="paragraph" w:styleId="NoSpacing">
    <w:name w:val="No Spacing"/>
    <w:uiPriority w:val="1"/>
    <w:qFormat/>
    <w:rsid w:val="00D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E70B-E7EC-4DA0-9594-8E3A3130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