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224F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4A37">
        <w:rPr>
          <w:rFonts w:ascii="Times New Roman" w:eastAsia="Times New Roman" w:hAnsi="Times New Roman" w:cs="Times New Roman"/>
          <w:sz w:val="28"/>
          <w:szCs w:val="28"/>
        </w:rPr>
        <w:t>5</w:t>
      </w:r>
      <w:r w:rsidR="00224F2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14A3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№19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92268" w:rsidRPr="00E1726A" w:rsidP="00746B2B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</w:t>
      </w:r>
      <w:r w:rsidR="00A54558">
        <w:rPr>
          <w:rFonts w:ascii="Times New Roman" w:hAnsi="Times New Roman" w:cs="Times New Roman"/>
          <w:sz w:val="28"/>
          <w:szCs w:val="28"/>
        </w:rPr>
        <w:t>ью</w:t>
      </w:r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="00A54558">
        <w:rPr>
          <w:rFonts w:ascii="Times New Roman" w:hAnsi="Times New Roman" w:cs="Times New Roman"/>
          <w:sz w:val="28"/>
          <w:szCs w:val="28"/>
        </w:rPr>
        <w:t>«</w:t>
      </w:r>
      <w:r w:rsidR="00414A37">
        <w:rPr>
          <w:rFonts w:ascii="Times New Roman" w:hAnsi="Times New Roman" w:cs="Times New Roman"/>
          <w:sz w:val="28"/>
          <w:szCs w:val="28"/>
        </w:rPr>
        <w:t>Крымнордсервис</w:t>
      </w:r>
      <w:r w:rsidR="00A54558">
        <w:rPr>
          <w:rFonts w:ascii="Times New Roman" w:hAnsi="Times New Roman" w:cs="Times New Roman"/>
          <w:sz w:val="28"/>
          <w:szCs w:val="28"/>
        </w:rPr>
        <w:t>»</w:t>
      </w:r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="00414A37">
        <w:rPr>
          <w:rFonts w:ascii="Times New Roman" w:hAnsi="Times New Roman" w:cs="Times New Roman"/>
          <w:sz w:val="28"/>
          <w:szCs w:val="28"/>
        </w:rPr>
        <w:t>Афанасьевой Марии Юрьевны</w:t>
      </w:r>
      <w:r w:rsidRPr="00E1726A">
        <w:rPr>
          <w:rFonts w:ascii="Times New Roman" w:hAnsi="Times New Roman" w:cs="Times New Roman"/>
          <w:sz w:val="28"/>
          <w:szCs w:val="28"/>
        </w:rPr>
        <w:t xml:space="preserve">, </w:t>
      </w:r>
      <w:r w:rsidR="0086466F">
        <w:rPr>
          <w:rFonts w:ascii="Times New Roman" w:hAnsi="Times New Roman" w:cs="Times New Roman"/>
          <w:sz w:val="28"/>
          <w:szCs w:val="28"/>
        </w:rPr>
        <w:t>«данные изъяты»</w:t>
      </w:r>
      <w:r w:rsidR="00414A37">
        <w:rPr>
          <w:rFonts w:ascii="Times New Roman" w:hAnsi="Times New Roman" w:cs="Times New Roman"/>
          <w:sz w:val="28"/>
          <w:szCs w:val="28"/>
        </w:rPr>
        <w:t>,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Афанасьева М.Ю</w:t>
      </w:r>
      <w:r w:rsidR="00746B2B">
        <w:rPr>
          <w:rFonts w:ascii="Times New Roman" w:eastAsia="Times New Roman" w:hAnsi="Times New Roman" w:cs="Times New Roman"/>
          <w:sz w:val="28"/>
          <w:szCs w:val="28"/>
        </w:rPr>
        <w:t>., являясь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 директором  Общества с ограниченной ответственностью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Крымнордсервис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Крымнордсервис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="0086466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A42C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Фактически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24.10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.2021. 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414A37" w:rsidR="00414A37">
        <w:rPr>
          <w:rFonts w:ascii="Times New Roman" w:eastAsia="Times New Roman" w:hAnsi="Times New Roman" w:cs="Times New Roman"/>
          <w:sz w:val="28"/>
          <w:szCs w:val="28"/>
        </w:rPr>
        <w:t>Афанасьева М.Ю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A42C37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, о месте и врем</w:t>
      </w:r>
      <w:r>
        <w:rPr>
          <w:rFonts w:ascii="Times New Roman" w:eastAsia="Times New Roman" w:hAnsi="Times New Roman" w:cs="Times New Roman"/>
          <w:sz w:val="28"/>
          <w:szCs w:val="28"/>
        </w:rPr>
        <w:t>ени рассмотрения дела уведомлен</w:t>
      </w:r>
      <w:r w:rsidR="00A42C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О причинах неявки не сообщил</w:t>
      </w:r>
      <w:r w:rsidR="00A42C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, ходатайств мировому судье об отложении рассмотрения дела не направил. Почтовая корреспонденция, направленная 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по адресу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йской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иях, </w:t>
      </w:r>
      <w:r w:rsidRPr="00414A37" w:rsidR="00414A37">
        <w:rPr>
          <w:rFonts w:ascii="Times New Roman" w:eastAsia="Times New Roman" w:hAnsi="Times New Roman" w:cs="Times New Roman"/>
          <w:sz w:val="28"/>
          <w:szCs w:val="28"/>
        </w:rPr>
        <w:t>Афанасьева М.Ю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003F9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можным рассмотреть дело в отсутствие </w:t>
      </w:r>
      <w:r w:rsidRPr="00414A37" w:rsidR="00414A37">
        <w:rPr>
          <w:rFonts w:ascii="Times New Roman" w:eastAsia="Times New Roman" w:hAnsi="Times New Roman" w:cs="Times New Roman"/>
          <w:sz w:val="28"/>
          <w:szCs w:val="28"/>
        </w:rPr>
        <w:t>Афанасьев</w:t>
      </w:r>
      <w:r w:rsidR="00414A37">
        <w:rPr>
          <w:rFonts w:ascii="Times New Roman" w:eastAsia="Times New Roman" w:hAnsi="Times New Roman" w:cs="Times New Roman"/>
          <w:sz w:val="28"/>
          <w:szCs w:val="28"/>
        </w:rPr>
        <w:t>ойц</w:t>
      </w:r>
      <w:r w:rsidRPr="00414A37" w:rsidR="00414A37">
        <w:rPr>
          <w:rFonts w:ascii="Times New Roman" w:eastAsia="Times New Roman" w:hAnsi="Times New Roman" w:cs="Times New Roman"/>
          <w:sz w:val="28"/>
          <w:szCs w:val="28"/>
        </w:rPr>
        <w:t xml:space="preserve"> М.Ю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совершения им административного правонарушения в связи с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неисполнением либо ненадлежащим исполнением своих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01.04.1996 N 27-ФЗ «Об индивидуальном (персонифицированном) учете в системе обязательного пенсионного 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Как усма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тривается из материалов дела, </w:t>
      </w:r>
      <w:r w:rsidRPr="00414A37" w:rsidR="00414A37">
        <w:rPr>
          <w:rFonts w:ascii="Times New Roman" w:hAnsi="Times New Roman" w:cs="Times New Roman"/>
          <w:sz w:val="28"/>
          <w:szCs w:val="28"/>
        </w:rPr>
        <w:t>Афанасьева М.Ю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</w:t>
      </w:r>
      <w:r w:rsidR="00003F97">
        <w:rPr>
          <w:rFonts w:ascii="Times New Roman" w:hAnsi="Times New Roman" w:cs="Times New Roman"/>
          <w:sz w:val="28"/>
          <w:szCs w:val="28"/>
        </w:rPr>
        <w:t>а</w:t>
      </w:r>
      <w:r w:rsidRPr="00E1726A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выразившееся в непредставлении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ахования за </w:t>
      </w:r>
      <w:r w:rsidR="00414A37"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Граничный срок предоставления сведений за </w:t>
      </w:r>
      <w:r w:rsidR="00414A37"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15.1</w:t>
      </w:r>
      <w:r w:rsidR="00414A3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C37C7" w:rsidR="009C37C7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предоставлены </w:t>
      </w:r>
      <w:r w:rsidR="00414A37">
        <w:rPr>
          <w:rFonts w:ascii="Times New Roman" w:eastAsia="Times New Roman" w:hAnsi="Times New Roman" w:cs="Times New Roman"/>
          <w:sz w:val="28"/>
          <w:szCs w:val="28"/>
        </w:rPr>
        <w:t>24.10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9C37C7" w:rsidR="009C37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4A37">
        <w:rPr>
          <w:rFonts w:ascii="Times New Roman" w:eastAsia="Times New Roman" w:hAnsi="Times New Roman" w:cs="Times New Roman"/>
          <w:sz w:val="28"/>
          <w:szCs w:val="28"/>
        </w:rPr>
        <w:t>Крымнордсервис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414A37" w:rsidR="00414A37">
        <w:rPr>
          <w:rFonts w:ascii="Times New Roman" w:eastAsia="Times New Roman" w:hAnsi="Times New Roman" w:cs="Times New Roman"/>
          <w:sz w:val="28"/>
          <w:szCs w:val="28"/>
        </w:rPr>
        <w:t>Афанасьева М.Ю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с учетом имеющихся в материалах дела документов, в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414A37" w:rsidR="00414A37">
        <w:rPr>
          <w:rFonts w:ascii="Times New Roman" w:hAnsi="Times New Roman" w:cs="Times New Roman"/>
          <w:sz w:val="28"/>
          <w:szCs w:val="28"/>
        </w:rPr>
        <w:t>Афанасьева М.Ю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414A37" w:rsidR="00414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Афанасьев</w:t>
      </w:r>
      <w:r w:rsidR="00414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414A37" w:rsidR="00414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М.Ю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414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490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224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414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224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.05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414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224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Pr="00E1726A"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414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17.12.2021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14A37" w:rsidR="00414A37">
        <w:rPr>
          <w:rFonts w:ascii="Times New Roman" w:eastAsia="Times New Roman" w:hAnsi="Times New Roman" w:cs="Times New Roman"/>
          <w:sz w:val="28"/>
          <w:szCs w:val="28"/>
        </w:rPr>
        <w:t>Афанасьева М.Ю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</w:t>
      </w:r>
      <w:r w:rsidR="00003F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ст.15.33.2 Кодекса Российской Федерации об ад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14A37" w:rsidR="00414A37">
        <w:rPr>
          <w:rFonts w:ascii="Times New Roman" w:eastAsia="Times New Roman" w:hAnsi="Times New Roman" w:cs="Times New Roman"/>
          <w:color w:val="000000"/>
          <w:sz w:val="28"/>
          <w:szCs w:val="28"/>
        </w:rPr>
        <w:t>Афанасьев</w:t>
      </w:r>
      <w:r w:rsidR="00414A3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414A37" w:rsidR="00414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М.Ю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делу не установлено.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 подлежит замене 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 об административных правонарушениях. 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4A37">
        <w:rPr>
          <w:rFonts w:ascii="Times New Roman" w:eastAsia="Times New Roman" w:hAnsi="Times New Roman" w:cs="Times New Roman"/>
          <w:sz w:val="28"/>
          <w:szCs w:val="28"/>
        </w:rPr>
        <w:t>Крымнордсервис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относится к субъектам малого предпринимательства (</w:t>
      </w:r>
      <w:r w:rsidR="00414A37">
        <w:rPr>
          <w:rFonts w:ascii="Times New Roman" w:eastAsia="Times New Roman" w:hAnsi="Times New Roman" w:cs="Times New Roman"/>
          <w:sz w:val="28"/>
          <w:szCs w:val="28"/>
        </w:rPr>
        <w:t xml:space="preserve">малое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предприятие).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буждено производство по делу об административном правонарушении, котор</w:t>
      </w:r>
      <w:r w:rsidR="00003F97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003F97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х ст. ст. 4.2, 4.3 Кодекса Российской Федерации об административных правонарушениях, то обстоятельство, что допущенные </w:t>
      </w:r>
      <w:r w:rsidR="00003F97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твий, считаю возможным назначить </w:t>
      </w:r>
      <w:r w:rsidRPr="00414A37" w:rsidR="00414A37">
        <w:rPr>
          <w:rFonts w:ascii="Times New Roman" w:eastAsia="Times New Roman" w:hAnsi="Times New Roman" w:cs="Times New Roman"/>
          <w:sz w:val="28"/>
          <w:szCs w:val="28"/>
        </w:rPr>
        <w:t>Афанасьев</w:t>
      </w:r>
      <w:r w:rsidR="00414A3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14A37" w:rsidR="00414A37">
        <w:rPr>
          <w:rFonts w:ascii="Times New Roman" w:eastAsia="Times New Roman" w:hAnsi="Times New Roman" w:cs="Times New Roman"/>
          <w:sz w:val="28"/>
          <w:szCs w:val="28"/>
        </w:rPr>
        <w:t xml:space="preserve"> М.Ю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 правонарушениях. </w:t>
      </w:r>
    </w:p>
    <w:p w:rsidR="00E13A59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37">
        <w:rPr>
          <w:rFonts w:ascii="Times New Roman" w:hAnsi="Times New Roman" w:cs="Times New Roman"/>
          <w:sz w:val="28"/>
          <w:szCs w:val="28"/>
        </w:rPr>
        <w:t>Афанасьев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4A37">
        <w:rPr>
          <w:rFonts w:ascii="Times New Roman" w:hAnsi="Times New Roman" w:cs="Times New Roman"/>
          <w:sz w:val="28"/>
          <w:szCs w:val="28"/>
        </w:rPr>
        <w:t xml:space="preserve"> Мари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14A37">
        <w:rPr>
          <w:rFonts w:ascii="Times New Roman" w:hAnsi="Times New Roman" w:cs="Times New Roman"/>
          <w:sz w:val="28"/>
          <w:szCs w:val="28"/>
        </w:rPr>
        <w:t xml:space="preserve"> Юрьевн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4A37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003F97">
        <w:rPr>
          <w:rFonts w:ascii="Times New Roman" w:hAnsi="Times New Roman" w:cs="Times New Roman"/>
          <w:sz w:val="28"/>
          <w:szCs w:val="28"/>
        </w:rPr>
        <w:t>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 xml:space="preserve">15.33.2  </w:t>
      </w:r>
      <w:r w:rsidRPr="00E1726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003F97">
        <w:rPr>
          <w:rFonts w:ascii="Times New Roman" w:hAnsi="Times New Roman" w:cs="Times New Roman"/>
          <w:sz w:val="28"/>
          <w:szCs w:val="28"/>
        </w:rPr>
        <w:t>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</w:t>
      </w:r>
      <w:r w:rsidRPr="00E1726A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</w:t>
      </w:r>
      <w:r w:rsidRPr="00E1726A">
        <w:rPr>
          <w:rFonts w:ascii="Times New Roman" w:hAnsi="Times New Roman"/>
          <w:sz w:val="28"/>
          <w:szCs w:val="28"/>
        </w:rPr>
        <w:t>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</w:t>
      </w:r>
      <w:r w:rsidRPr="00E172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66F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45FF2"/>
    <w:rsid w:val="0005200C"/>
    <w:rsid w:val="00055068"/>
    <w:rsid w:val="000A3D4A"/>
    <w:rsid w:val="000B43B7"/>
    <w:rsid w:val="000C359F"/>
    <w:rsid w:val="000D3E75"/>
    <w:rsid w:val="00101152"/>
    <w:rsid w:val="0012692F"/>
    <w:rsid w:val="0018519F"/>
    <w:rsid w:val="001B33BA"/>
    <w:rsid w:val="001C264E"/>
    <w:rsid w:val="001D7180"/>
    <w:rsid w:val="001E426C"/>
    <w:rsid w:val="0022071B"/>
    <w:rsid w:val="00224F21"/>
    <w:rsid w:val="002271C3"/>
    <w:rsid w:val="00266225"/>
    <w:rsid w:val="00297A01"/>
    <w:rsid w:val="002A22C1"/>
    <w:rsid w:val="002C5A43"/>
    <w:rsid w:val="00311990"/>
    <w:rsid w:val="00313FD7"/>
    <w:rsid w:val="003174BF"/>
    <w:rsid w:val="00326552"/>
    <w:rsid w:val="00335C0C"/>
    <w:rsid w:val="003600B6"/>
    <w:rsid w:val="00364307"/>
    <w:rsid w:val="003932AB"/>
    <w:rsid w:val="003C18FF"/>
    <w:rsid w:val="003D05DB"/>
    <w:rsid w:val="003E0DEB"/>
    <w:rsid w:val="003E1942"/>
    <w:rsid w:val="003E1E1F"/>
    <w:rsid w:val="003E29DA"/>
    <w:rsid w:val="00414A37"/>
    <w:rsid w:val="0042796E"/>
    <w:rsid w:val="004419A0"/>
    <w:rsid w:val="00447E72"/>
    <w:rsid w:val="00471A4E"/>
    <w:rsid w:val="00472845"/>
    <w:rsid w:val="004A1F28"/>
    <w:rsid w:val="004A698D"/>
    <w:rsid w:val="004D2327"/>
    <w:rsid w:val="004D359B"/>
    <w:rsid w:val="004D3BFB"/>
    <w:rsid w:val="004F2AD3"/>
    <w:rsid w:val="004F6D30"/>
    <w:rsid w:val="004F71A8"/>
    <w:rsid w:val="00534135"/>
    <w:rsid w:val="005573F9"/>
    <w:rsid w:val="0057704E"/>
    <w:rsid w:val="00585745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C1473"/>
    <w:rsid w:val="00734462"/>
    <w:rsid w:val="00746B2B"/>
    <w:rsid w:val="00747597"/>
    <w:rsid w:val="00761665"/>
    <w:rsid w:val="00766BDE"/>
    <w:rsid w:val="00770151"/>
    <w:rsid w:val="00781827"/>
    <w:rsid w:val="00792AB0"/>
    <w:rsid w:val="007B0AED"/>
    <w:rsid w:val="007B3A42"/>
    <w:rsid w:val="007B71AF"/>
    <w:rsid w:val="007C2C8B"/>
    <w:rsid w:val="007C76B0"/>
    <w:rsid w:val="007F0B2C"/>
    <w:rsid w:val="00822033"/>
    <w:rsid w:val="00850A6E"/>
    <w:rsid w:val="00851979"/>
    <w:rsid w:val="00853131"/>
    <w:rsid w:val="0086466F"/>
    <w:rsid w:val="00865AD8"/>
    <w:rsid w:val="0089434E"/>
    <w:rsid w:val="008A32F7"/>
    <w:rsid w:val="008B70CE"/>
    <w:rsid w:val="008D6F3B"/>
    <w:rsid w:val="008E23BD"/>
    <w:rsid w:val="008F5ADC"/>
    <w:rsid w:val="008F672F"/>
    <w:rsid w:val="009054A2"/>
    <w:rsid w:val="00915F27"/>
    <w:rsid w:val="00974714"/>
    <w:rsid w:val="00992268"/>
    <w:rsid w:val="009C37C7"/>
    <w:rsid w:val="009D1698"/>
    <w:rsid w:val="009F01DA"/>
    <w:rsid w:val="009F14DE"/>
    <w:rsid w:val="00A30365"/>
    <w:rsid w:val="00A42C37"/>
    <w:rsid w:val="00A54558"/>
    <w:rsid w:val="00A75356"/>
    <w:rsid w:val="00A971E2"/>
    <w:rsid w:val="00AD2EFB"/>
    <w:rsid w:val="00AE282A"/>
    <w:rsid w:val="00B06E63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75E7"/>
    <w:rsid w:val="00C47FBE"/>
    <w:rsid w:val="00C545A0"/>
    <w:rsid w:val="00C545F8"/>
    <w:rsid w:val="00C630AF"/>
    <w:rsid w:val="00C831ED"/>
    <w:rsid w:val="00C834F2"/>
    <w:rsid w:val="00CA27D7"/>
    <w:rsid w:val="00CB4301"/>
    <w:rsid w:val="00D06612"/>
    <w:rsid w:val="00D217BA"/>
    <w:rsid w:val="00D307A8"/>
    <w:rsid w:val="00D31B71"/>
    <w:rsid w:val="00D33EC9"/>
    <w:rsid w:val="00D42C6F"/>
    <w:rsid w:val="00D76855"/>
    <w:rsid w:val="00DB06EF"/>
    <w:rsid w:val="00DF2980"/>
    <w:rsid w:val="00E13A59"/>
    <w:rsid w:val="00E1726A"/>
    <w:rsid w:val="00E220B8"/>
    <w:rsid w:val="00E26459"/>
    <w:rsid w:val="00E5601D"/>
    <w:rsid w:val="00E679DF"/>
    <w:rsid w:val="00E91CC4"/>
    <w:rsid w:val="00ED6F44"/>
    <w:rsid w:val="00EF4FD2"/>
    <w:rsid w:val="00F106CF"/>
    <w:rsid w:val="00F20B57"/>
    <w:rsid w:val="00F27900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CE02F-A0D6-4D60-A0C9-BF540586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