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257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F7414" w:rsidP="001F7414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«Аквапрув» </w:t>
      </w:r>
      <w:r w:rsidRPr="001F7414">
        <w:rPr>
          <w:rFonts w:ascii="Times New Roman" w:hAnsi="Times New Roman" w:cs="Times New Roman"/>
          <w:sz w:val="28"/>
          <w:szCs w:val="28"/>
        </w:rPr>
        <w:t>Аджиева</w:t>
      </w:r>
      <w:r w:rsidRPr="001F7414"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Pr="001F7414">
        <w:rPr>
          <w:rFonts w:ascii="Times New Roman" w:hAnsi="Times New Roman" w:cs="Times New Roman"/>
          <w:sz w:val="28"/>
          <w:szCs w:val="28"/>
        </w:rPr>
        <w:t>Заировича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C642C9" w:rsidR="00C642C9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C642C9" w:rsidR="00C642C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13.01.2023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не явился, о дате и времени судебного разбирательства уведомлен надлежащим обра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11595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21.12.2022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квапрув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22.12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30.12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13.01.2023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635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04.04.2023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ч. 1 ст. 15.6 Кодекса Российской Федерации об административных правонарушениях, является именно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F7414" w:rsidR="001F7414">
        <w:rPr>
          <w:rFonts w:ascii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hAnsi="Times New Roman" w:cs="Times New Roman"/>
          <w:sz w:val="28"/>
          <w:szCs w:val="28"/>
        </w:rPr>
        <w:t xml:space="preserve"> Р.З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инкриминированного правонарушения подтверждается протоколом об административном правонарушении №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91022310100077300002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23.05.2023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635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04.04.2023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11595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по делу не установлено.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роля (надзора), муниципального контроля, в случаях, если назначение административного наказания в виде предупреждения не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же при отсутствии имущественного ущерба.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 учетом взаимосвяза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, 3 ст. 3.4 Кодекса Российской Федерации об административных правонарушениях. </w:t>
      </w:r>
    </w:p>
    <w:p w:rsid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угрозы причинения вреда жизни и здоровью людей либо других негативных последствий, считаю возможным назначить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Аджиева Руслана Заировича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C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52BE"/>
    <w:rsid w:val="001F7414"/>
    <w:rsid w:val="00200527"/>
    <w:rsid w:val="00256DDF"/>
    <w:rsid w:val="00286140"/>
    <w:rsid w:val="002C5A43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5B5848"/>
    <w:rsid w:val="006E4120"/>
    <w:rsid w:val="006F0AFE"/>
    <w:rsid w:val="006F3D58"/>
    <w:rsid w:val="00786758"/>
    <w:rsid w:val="007A176A"/>
    <w:rsid w:val="007F1DEA"/>
    <w:rsid w:val="00863C5B"/>
    <w:rsid w:val="008826CA"/>
    <w:rsid w:val="00882DA7"/>
    <w:rsid w:val="008C04FB"/>
    <w:rsid w:val="009130A0"/>
    <w:rsid w:val="009F0F1D"/>
    <w:rsid w:val="00A039C2"/>
    <w:rsid w:val="00AB0BFE"/>
    <w:rsid w:val="00AD41BF"/>
    <w:rsid w:val="00B5441C"/>
    <w:rsid w:val="00B72C26"/>
    <w:rsid w:val="00BE6471"/>
    <w:rsid w:val="00C02750"/>
    <w:rsid w:val="00C10F9B"/>
    <w:rsid w:val="00C545F8"/>
    <w:rsid w:val="00C642C9"/>
    <w:rsid w:val="00C81508"/>
    <w:rsid w:val="00CA71D7"/>
    <w:rsid w:val="00CC775B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A56EA"/>
    <w:rsid w:val="00EB0B4B"/>
    <w:rsid w:val="00EB2A95"/>
    <w:rsid w:val="00EC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