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4189" w:rsidRPr="007414A6" w:rsidP="005441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4004FB">
        <w:rPr>
          <w:rFonts w:ascii="Times New Roman" w:eastAsia="Times New Roman" w:hAnsi="Times New Roman" w:cs="Times New Roman"/>
          <w:sz w:val="27"/>
          <w:szCs w:val="27"/>
        </w:rPr>
        <w:t>0</w:t>
      </w:r>
      <w:r w:rsidR="00D25F36">
        <w:rPr>
          <w:rFonts w:ascii="Times New Roman" w:eastAsia="Times New Roman" w:hAnsi="Times New Roman" w:cs="Times New Roman"/>
          <w:sz w:val="27"/>
          <w:szCs w:val="27"/>
        </w:rPr>
        <w:t>280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/1</w:t>
      </w:r>
      <w:r w:rsidR="004004FB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/20</w:t>
      </w:r>
      <w:r w:rsidR="004004FB">
        <w:rPr>
          <w:rFonts w:ascii="Times New Roman" w:eastAsia="Times New Roman" w:hAnsi="Times New Roman" w:cs="Times New Roman"/>
          <w:sz w:val="27"/>
          <w:szCs w:val="27"/>
        </w:rPr>
        <w:t>2</w:t>
      </w:r>
      <w:r w:rsidR="00D25F36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544189" w:rsidRPr="007414A6" w:rsidP="005441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544189" w:rsidRPr="007414A6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сентября 2024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</w:t>
      </w:r>
      <w:r w:rsidR="007414A6"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 г. Симферополь</w:t>
      </w:r>
    </w:p>
    <w:p w:rsidR="00544189" w:rsidRPr="007414A6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44189" w:rsidP="00544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14A6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="004004FB">
        <w:rPr>
          <w:rFonts w:ascii="Times New Roman" w:hAnsi="Times New Roman" w:cs="Times New Roman"/>
          <w:sz w:val="27"/>
          <w:szCs w:val="27"/>
        </w:rPr>
        <w:t>9</w:t>
      </w:r>
      <w:r w:rsidRPr="007414A6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                                города Симферополь (Центральный район городского округа Симферополя) Республики Крым </w:t>
      </w:r>
      <w:r w:rsidR="004004FB">
        <w:rPr>
          <w:rFonts w:ascii="Times New Roman" w:hAnsi="Times New Roman" w:cs="Times New Roman"/>
          <w:sz w:val="27"/>
          <w:szCs w:val="27"/>
        </w:rPr>
        <w:t xml:space="preserve">Шуб Л.А., </w:t>
      </w:r>
    </w:p>
    <w:p w:rsidR="004004FB" w:rsidP="00544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участием:</w:t>
      </w:r>
    </w:p>
    <w:p w:rsidR="00D25F36" w:rsidP="00544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лица, в отношении которого ведется производство по делу об административном правонару</w:t>
      </w:r>
      <w:r>
        <w:rPr>
          <w:rFonts w:ascii="Times New Roman" w:hAnsi="Times New Roman" w:cs="Times New Roman"/>
          <w:sz w:val="27"/>
          <w:szCs w:val="27"/>
        </w:rPr>
        <w:t xml:space="preserve">шении – Горсковой Е.И., </w:t>
      </w:r>
    </w:p>
    <w:p w:rsidR="004004FB" w:rsidP="00544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главного инспектора </w:t>
      </w:r>
      <w:r w:rsidR="00D25F36">
        <w:rPr>
          <w:rFonts w:ascii="Times New Roman" w:hAnsi="Times New Roman" w:cs="Times New Roman"/>
          <w:sz w:val="27"/>
          <w:szCs w:val="27"/>
        </w:rPr>
        <w:t>инспекции правового обеспечения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25F36"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 xml:space="preserve">четной палаты Республики Крым – </w:t>
      </w:r>
      <w:r w:rsidR="00D25F36">
        <w:rPr>
          <w:rFonts w:ascii="Times New Roman" w:hAnsi="Times New Roman" w:cs="Times New Roman"/>
          <w:sz w:val="27"/>
          <w:szCs w:val="27"/>
        </w:rPr>
        <w:t xml:space="preserve">Дума Н.Г., </w:t>
      </w:r>
    </w:p>
    <w:p w:rsidR="004004FB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начальника инспекции Счетной палаты Республики Крым – Поздеевой Е.В.,</w:t>
      </w:r>
    </w:p>
    <w:p w:rsidR="00544189" w:rsidRPr="007414A6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7414A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7414A6">
        <w:rPr>
          <w:rFonts w:ascii="Times New Roman" w:hAnsi="Times New Roman" w:cs="Times New Roman"/>
          <w:sz w:val="27"/>
          <w:szCs w:val="27"/>
        </w:rPr>
        <w:t>судебного участка №1</w:t>
      </w:r>
      <w:r w:rsidR="004004FB">
        <w:rPr>
          <w:rFonts w:ascii="Times New Roman" w:hAnsi="Times New Roman" w:cs="Times New Roman"/>
          <w:sz w:val="27"/>
          <w:szCs w:val="27"/>
        </w:rPr>
        <w:t>9</w:t>
      </w:r>
      <w:r w:rsidRPr="007414A6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7414A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7414A6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544189" w:rsidRPr="007414A6" w:rsidP="00A47AC1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color w:val="000000"/>
        </w:rPr>
        <w:t>«данные изъяты»,</w:t>
      </w:r>
      <w:r w:rsidR="0026648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544189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</w:t>
      </w:r>
      <w:r w:rsidR="004004FB">
        <w:rPr>
          <w:rFonts w:ascii="Times New Roman" w:eastAsia="Times New Roman" w:hAnsi="Times New Roman" w:cs="Times New Roman"/>
          <w:sz w:val="27"/>
          <w:szCs w:val="27"/>
        </w:rPr>
        <w:t xml:space="preserve"> частью 4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 ст</w:t>
      </w:r>
      <w:r w:rsidRPr="007414A6" w:rsidR="00EC1884">
        <w:rPr>
          <w:rFonts w:ascii="Times New Roman" w:eastAsia="Times New Roman" w:hAnsi="Times New Roman" w:cs="Times New Roman"/>
          <w:sz w:val="27"/>
          <w:szCs w:val="27"/>
        </w:rPr>
        <w:t xml:space="preserve">атьей 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15.15.</w:t>
      </w:r>
      <w:r w:rsidR="004004FB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7414A6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2124C0" w:rsidRPr="007414A6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44189" w:rsidP="005441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2124C0" w:rsidRPr="007414A6" w:rsidP="005441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004FB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Горскова Е.И</w:t>
      </w:r>
      <w:r w:rsidRPr="004004FB">
        <w:rPr>
          <w:rFonts w:ascii="Times New Roman" w:eastAsia="Times New Roman" w:hAnsi="Times New Roman" w:cs="Times New Roman"/>
          <w:sz w:val="27"/>
          <w:szCs w:val="27"/>
        </w:rPr>
        <w:t xml:space="preserve">., будучи </w:t>
      </w:r>
      <w:r w:rsidRPr="00266485">
        <w:rPr>
          <w:rFonts w:ascii="Times New Roman" w:eastAsia="Times New Roman" w:hAnsi="Times New Roman" w:cs="Times New Roman"/>
          <w:sz w:val="27"/>
          <w:szCs w:val="27"/>
        </w:rPr>
        <w:t>заместите</w:t>
      </w:r>
      <w:r>
        <w:rPr>
          <w:rFonts w:ascii="Times New Roman" w:eastAsia="Times New Roman" w:hAnsi="Times New Roman" w:cs="Times New Roman"/>
          <w:sz w:val="27"/>
          <w:szCs w:val="27"/>
        </w:rPr>
        <w:t>лем</w:t>
      </w:r>
      <w:r w:rsidRPr="0026648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A5774">
        <w:rPr>
          <w:color w:val="000000"/>
        </w:rPr>
        <w:t xml:space="preserve"> «данные изъяты»,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4004FB">
        <w:rPr>
          <w:rFonts w:ascii="Times New Roman" w:eastAsia="Times New Roman" w:hAnsi="Times New Roman" w:cs="Times New Roman"/>
          <w:sz w:val="27"/>
          <w:szCs w:val="27"/>
        </w:rPr>
        <w:t xml:space="preserve"> допустила грубое нарушение требовани</w:t>
      </w:r>
      <w:r w:rsidRPr="004004FB">
        <w:rPr>
          <w:rFonts w:ascii="Times New Roman" w:eastAsia="Times New Roman" w:hAnsi="Times New Roman" w:cs="Times New Roman"/>
          <w:sz w:val="27"/>
          <w:szCs w:val="27"/>
        </w:rPr>
        <w:t>й к бюджетному (бухгалтерскому) учету</w:t>
      </w:r>
      <w:r>
        <w:rPr>
          <w:rFonts w:ascii="Times New Roman" w:eastAsia="Times New Roman" w:hAnsi="Times New Roman" w:cs="Times New Roman"/>
          <w:sz w:val="27"/>
          <w:szCs w:val="27"/>
        </w:rPr>
        <w:t>, в том числе, к составлению бюджетной, бухгалтерской (финансовой) отчетности, порядку составления (формирования) консолидированной бухгалтерской (финансовой) отчетности</w:t>
      </w:r>
      <w:r w:rsidRPr="004004FB">
        <w:rPr>
          <w:rFonts w:ascii="Times New Roman" w:eastAsia="Times New Roman" w:hAnsi="Times New Roman" w:cs="Times New Roman"/>
          <w:sz w:val="27"/>
          <w:szCs w:val="27"/>
        </w:rPr>
        <w:t>, чем совершила административное правонарушение, п</w:t>
      </w:r>
      <w:r w:rsidRPr="004004FB">
        <w:rPr>
          <w:rFonts w:ascii="Times New Roman" w:eastAsia="Times New Roman" w:hAnsi="Times New Roman" w:cs="Times New Roman"/>
          <w:sz w:val="27"/>
          <w:szCs w:val="27"/>
        </w:rPr>
        <w:t xml:space="preserve">редусмотренное ч. 4 ст. 15.15.6 </w:t>
      </w:r>
      <w:r w:rsidRPr="00154EA0" w:rsidR="00154EA0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4004FB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D1F7A" w:rsidP="00266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color w:val="000000"/>
          <w:sz w:val="27"/>
          <w:szCs w:val="27"/>
        </w:rPr>
        <w:t>В судебно</w:t>
      </w:r>
      <w:r w:rsidR="00266485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7414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заседани</w:t>
      </w:r>
      <w:r w:rsidR="00266485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7414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66485" w:rsidR="00266485">
        <w:rPr>
          <w:rFonts w:ascii="Times New Roman" w:hAnsi="Times New Roman" w:cs="Times New Roman"/>
          <w:sz w:val="27"/>
          <w:szCs w:val="27"/>
        </w:rPr>
        <w:t>Горскова Е.И</w:t>
      </w:r>
      <w:r w:rsidRPr="007414A6">
        <w:rPr>
          <w:rFonts w:ascii="Times New Roman" w:hAnsi="Times New Roman" w:cs="Times New Roman"/>
          <w:sz w:val="27"/>
          <w:szCs w:val="27"/>
        </w:rPr>
        <w:t xml:space="preserve">. </w:t>
      </w:r>
      <w:r w:rsidR="00266485">
        <w:rPr>
          <w:rFonts w:ascii="Times New Roman" w:hAnsi="Times New Roman" w:cs="Times New Roman"/>
          <w:sz w:val="27"/>
          <w:szCs w:val="27"/>
        </w:rPr>
        <w:t xml:space="preserve">вину в инкриминируемом ей правонарушении признала в полном объеме, обстоятельства, изложенные в протоколе об административном правонарушении, не оспаривала. </w:t>
      </w:r>
    </w:p>
    <w:p w:rsidR="00154EA0" w:rsidP="00544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537C">
        <w:rPr>
          <w:rFonts w:ascii="Times New Roman" w:hAnsi="Times New Roman" w:cs="Times New Roman"/>
          <w:sz w:val="27"/>
          <w:szCs w:val="27"/>
        </w:rPr>
        <w:t>В судебном заседании должностн</w:t>
      </w:r>
      <w:r>
        <w:rPr>
          <w:rFonts w:ascii="Times New Roman" w:hAnsi="Times New Roman" w:cs="Times New Roman"/>
          <w:sz w:val="27"/>
          <w:szCs w:val="27"/>
        </w:rPr>
        <w:t>ые</w:t>
      </w:r>
      <w:r w:rsidRPr="006B537C">
        <w:rPr>
          <w:rFonts w:ascii="Times New Roman" w:hAnsi="Times New Roman" w:cs="Times New Roman"/>
          <w:sz w:val="27"/>
          <w:szCs w:val="27"/>
        </w:rPr>
        <w:t xml:space="preserve"> лиц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6B537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Счетной палаты Республики Крым</w:t>
      </w:r>
      <w:r w:rsidRPr="006B537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Дума Н.Г</w:t>
      </w:r>
      <w:r w:rsidRPr="006B537C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, Поздеева Е.В.</w:t>
      </w:r>
      <w:r w:rsidRPr="006B537C">
        <w:rPr>
          <w:rFonts w:ascii="Times New Roman" w:hAnsi="Times New Roman" w:cs="Times New Roman"/>
          <w:sz w:val="27"/>
          <w:szCs w:val="27"/>
        </w:rPr>
        <w:t xml:space="preserve"> </w:t>
      </w:r>
      <w:r w:rsidRPr="00154EA0">
        <w:rPr>
          <w:rFonts w:ascii="Times New Roman" w:hAnsi="Times New Roman" w:cs="Times New Roman"/>
          <w:sz w:val="27"/>
          <w:szCs w:val="27"/>
        </w:rPr>
        <w:t>наст</w:t>
      </w:r>
      <w:r w:rsidRPr="00154EA0">
        <w:rPr>
          <w:rFonts w:ascii="Times New Roman" w:hAnsi="Times New Roman" w:cs="Times New Roman"/>
          <w:sz w:val="27"/>
          <w:szCs w:val="27"/>
        </w:rPr>
        <w:t>аивал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154EA0">
        <w:rPr>
          <w:rFonts w:ascii="Times New Roman" w:hAnsi="Times New Roman" w:cs="Times New Roman"/>
          <w:sz w:val="27"/>
          <w:szCs w:val="27"/>
        </w:rPr>
        <w:t xml:space="preserve"> на привлечении </w:t>
      </w:r>
      <w:r>
        <w:rPr>
          <w:rFonts w:ascii="Times New Roman" w:hAnsi="Times New Roman" w:cs="Times New Roman"/>
          <w:sz w:val="27"/>
          <w:szCs w:val="27"/>
        </w:rPr>
        <w:t>Горсковой Е.И</w:t>
      </w:r>
      <w:r w:rsidRPr="00154EA0">
        <w:rPr>
          <w:rFonts w:ascii="Times New Roman" w:hAnsi="Times New Roman" w:cs="Times New Roman"/>
          <w:sz w:val="27"/>
          <w:szCs w:val="27"/>
        </w:rPr>
        <w:t>. к административной ответственности, указав, что в ее действиях усматриваются признаки состава правонарушения, предусмотренного ч. 4 ст. 15.15.6 Кодекса Российской Федерации об административных правонарушениях, что подтверждается представленными доказател</w:t>
      </w:r>
      <w:r w:rsidRPr="00154EA0">
        <w:rPr>
          <w:rFonts w:ascii="Times New Roman" w:hAnsi="Times New Roman" w:cs="Times New Roman"/>
          <w:sz w:val="27"/>
          <w:szCs w:val="27"/>
        </w:rPr>
        <w:t xml:space="preserve">ьствами.  </w:t>
      </w:r>
    </w:p>
    <w:p w:rsidR="00544189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Заслушав пояснения </w:t>
      </w:r>
      <w:r w:rsidR="00154EA0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участников процесса,</w:t>
      </w: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7414A6">
        <w:rPr>
          <w:rFonts w:ascii="Times New Roman" w:eastAsia="Times New Roman" w:hAnsi="Times New Roman" w:cs="Times New Roman"/>
          <w:color w:val="000000"/>
          <w:sz w:val="27"/>
          <w:szCs w:val="27"/>
        </w:rPr>
        <w:t>сследовав материалы дела, прихожу к следующему.</w:t>
      </w:r>
    </w:p>
    <w:p w:rsidR="006B537C" w:rsidRPr="006B537C" w:rsidP="006B5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Согласно ст. 24.1. КоАП РФ задачами производства по делам об административных правонарушениях являются всестороннее, полное, объективное выяснение </w:t>
      </w: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>обстоятельств каждого дела, разрешение его в соответствии с законом.</w:t>
      </w:r>
    </w:p>
    <w:p w:rsidR="006B537C" w:rsidRPr="006B537C" w:rsidP="006B5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со ст. 1.5. ч. 1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6B537C" w:rsidRPr="006B537C" w:rsidP="006B5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Согласно ч. </w:t>
      </w: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 ст. 2.1. КоАП РФ административным правонарушением признается противоправное, виновное действие (бездействие) физического или </w:t>
      </w: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юридического лица, за которое КоАП РФ или законами субъектов РФ об административных правонарушениях установлена административная </w:t>
      </w: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ответственность.</w:t>
      </w:r>
    </w:p>
    <w:p w:rsidR="006B537C" w:rsidRPr="006B537C" w:rsidP="006B5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>Часть 4 ст. 15.15.6 КоАП РФ предусматривает административную ответственность за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</w:t>
      </w: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>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деяния.</w:t>
      </w:r>
    </w:p>
    <w:p w:rsidR="006B537C" w:rsidP="006B5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подпунктом 1) пункта 4 примечаний к ст. 15.15.6 КоАП РФ под гр</w:t>
      </w: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>убым нарушением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грубым нарушением порядка составления (формирования) консолидированной бухгалтерской (фин</w:t>
      </w: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ансовой) отчетности понимается искажение показателя бюджетной или бухгалтерской (финансовой) отчетности, выраженного в денежном измерении, которое привело к искажению информации об активах, и (или) обязательствах, и (или) о финансовом результате более чем </w:t>
      </w: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>на 10 процентов.</w:t>
      </w:r>
    </w:p>
    <w:p w:rsidR="00280548" w:rsidRPr="00280548" w:rsidP="00280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Проверкой правильности отражения в разделе II «Финансовые активы»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</w:t>
      </w: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>инистратора, администратора доходов бюджета (ф.0503130) денежных средств учреждения установлено: на конец отчетного периода в указанном разделе по строке 203 Министерством отражен показатель остатка денежных средств в кредитной организации в сумме 964 851,</w:t>
      </w: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>2 тыс. рублей, учтенный по счету бюджетного учета 020120000 «Денежные средства учреждения в кредитной организации». Данный показатель отражает остаток денежных средств, находящихся на счетах эскроу, открытых подведомственному Министерству ГКУ РК «Управлени</w:t>
      </w: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>е по реализации программ» в РОССИЙСКОМ НАЦИОНАЛЬНОМ КОММЕРЧЕСКОМ БАНКЕ (публичное акционерное общество) (далее – РНКБ) для расчетов по договорам участия в долевом строительстве в соответствии со статьей 15.5 Федерального закона от 30.12.2004 № 214-ФЗ «Об у</w:t>
      </w: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 </w:t>
      </w:r>
    </w:p>
    <w:p w:rsidR="00280548" w:rsidRPr="00280548" w:rsidP="00280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 пункту 8 Федерального стандарта бухгалтерского учета государственных финансов «Финансовые инструменты», утвержденного приказом Минфина России от 30.06.2020 № 129н к группе финансовых активов «Денежные средства» относятся, в том числе денежные сред</w:t>
      </w: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>ства на счетах в кредитных организациях, за исключением размещенных на депозитных счетах. Финансовые активы, относящиеся к группе «Денежные средства», при признании оцениваются по номинальной стоимости денежных средств: по стоимости, обозначенной на монете</w:t>
      </w: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банкноте, в сумме денежных средств на счете. </w:t>
      </w:r>
    </w:p>
    <w:p w:rsidR="00280548" w:rsidRPr="00280548" w:rsidP="00280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Согласно пункту 17 Инструкции 191н в разделе «Финансовые активы» Баланса главного распорядителя, распорядителя, получателя бюджетных средств, главного администратора, администратора источников финансирования </w:t>
      </w: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дефицита бюджета, главного администратора, администратора доходов бюджета (ф. 0303130) отражаются остатки по стоимости финансовых активов в разрезе счетов бюджетного учета, в том числе по строке 203 - остаток по счету 020120000 </w:t>
      </w: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>«Денежные средства учреждени</w:t>
      </w: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>я в кредитной организации». Аналогично, согласно пункту 173 Инструкции № 191н в Сведениях об остатках денежных средств на счетах получателя бюджетных средств (ф. 0503178) в разделе 1 «Счета в кредитных организациях» отражаются данные об остатках денежных с</w:t>
      </w: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редств по банковским счетам, открытым в кредитных организациях, в том числе при условии нулевых остатков денежных средств по ним на начало и на конец отчетного периода, а также по средствам во временном распоряжении, включая счета эскроу. </w:t>
      </w:r>
    </w:p>
    <w:p w:rsidR="00280548" w:rsidRPr="00280548" w:rsidP="00280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 предста</w:t>
      </w: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>вленной Министерством справки РОССИЙСКОГО НАЦИОНАЛЬНОГО КОММЕРЧЕСКОГО БАНКА (РНКБ) от 02.04.2024 № 06599-ИСХ (БГ/ОО) остаток денежных средств на счетах эскроу по состоянию на 01.01.2024 составляет 844 146,3 тыс. рублей. Отклонение показателя остатка денежн</w:t>
      </w: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>ых средств в кредитных организациях Баланса (ф. 0503130) от данных РНКБ составляет 120 704,9 тыс. рублей.</w:t>
      </w:r>
    </w:p>
    <w:p w:rsidR="00280548" w:rsidP="00280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>Таким образом, в нарушении части 1 статьи 13 Федерального закона от 06.12.2011 № 402-ФЗ «О бухгалтерском учете» (далее – Закон № 402- ФЗ), пункта 18 ф</w:t>
      </w: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Минфина РФ от 31.12.2016 № 256н (далее – Федеральный </w:t>
      </w: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стандарт № 256н), пунктов 17, 173 Инструкции 191н, Министерством по состоянию на 01.01.2024 показатель остатка денежных средств на счетах в кредитных организациях по счету бюджетного учета 020120000 «Денежные средства учреждения в кредитной организации» в </w:t>
      </w: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>графах 7,8 строки 203 Баланса (ф.0503130), а также в графе 5 раздела 1 Сведений об остатках денежных средств на счетах получателя бюджетных средств (ф.0503178) отражен неверно, что повлияло на достоверность информации в бюджетной отчетности Министерства,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скажение которой составило </w:t>
      </w: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>120 704,9 тыс. рублей, или 14,3 %.</w:t>
      </w:r>
    </w:p>
    <w:p w:rsidR="00280548" w:rsidRPr="00280548" w:rsidP="00280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ч. 1 ст. 13 Закона № 402-ФЗ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</w:t>
      </w: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</w:t>
      </w:r>
    </w:p>
    <w:p w:rsidR="00280548" w:rsidRPr="00280548" w:rsidP="00280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>Величина искажения показателя бюджетной годовой отчетности на 01.01.2024 составляет 241 409,8 ты</w:t>
      </w: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>с. рублей, а именно:</w:t>
      </w:r>
    </w:p>
    <w:p w:rsidR="00280548" w:rsidRPr="00280548" w:rsidP="00280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на </w:t>
      </w: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01.01.2024 (далее – Баланс) по строке 203 «Денежные средства учреждения в кредитной организации (020120000), всего» граф 7 и 8 на сумму 120 704,9 тыс. рублей; по строке 431 «Расчеты по средствам, полученным во временное распоряжение (030401000)»  граф 7 и </w:t>
      </w: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8 на сумму 120 704,9 тыс. рублей. </w:t>
      </w:r>
    </w:p>
    <w:p w:rsidR="00280548" w:rsidRPr="00280548" w:rsidP="00280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>Указанное искажение подтверждается, представленными Министерством (исх. № 7290/02-12/2 от 28.06.2024) Сведениями об изменении остатков валюты баланса ф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ормы 0503173 (далее – Сведения </w:t>
      </w: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>ф. 0503173) по состоянию на 01.04.2024,</w:t>
      </w: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согласно которым Министерством, в Балансе входящие остатки на (01.01.2024) скорректированы по строке 203 «Денежные средства учреждения в кредитной организации (020120000), всего» (показатель уменьшен на 120 704,9 тыс. рублей), по строке 431 «Расчеты по ср</w:t>
      </w: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едствам, полученным во временное распоряжение (030401000)» (показатель уменьшен на 120 704,9 тыс. рублей). Данные изменения </w:t>
      </w: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>отражены в разделе 1 «Изменения остатков валюты баланса» по коду причин «03» - исправление ошибок прошлых лет.</w:t>
      </w:r>
    </w:p>
    <w:p w:rsidR="00280548" w:rsidRPr="00280548" w:rsidP="00280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п. п</w:t>
      </w: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>. 17, 65 Федерального стандарта № 256н в целях достоверного представления в бухгалтерской (финансовой) отчетности информации о финансовом положении субъекта отчетности в бухгалтерском учете подлежит отражению информация, не содержащая существенных ошибок и</w:t>
      </w: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искажений, позволяющая ее пользователям положиться на нее, как на достоверную и должна характеризоваться существенностью, сопоставимостью, возможностью проверки и (или) подтверждения достоверности данных, своевременностью, понятностью.  </w:t>
      </w:r>
    </w:p>
    <w:p w:rsidR="00280548" w:rsidP="00280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>Нарушения, допуще</w:t>
      </w: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>нные Министерством при составлении бюджетной отчетности за 2023 год, свидетельствуют о несоблюдении требований к бухгалтерской (финансовой) отчетности, установленных ч. 1 ст. 13 Закона № 402–ФЗ, и образуют объективную сторону состава административного прав</w:t>
      </w: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>онарушения, предусмотренного ч. 4 ст. 15.15.6 КоАП РФ, в части грубого нарушения требований к бюджетному (бухгалтерскому) учету, в том числе к составлению бюджетной, бухгалтерской (финансовой) отчетности, порядку составления (формирования) консолидированно</w:t>
      </w: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>й бухгалтерской (финансовой) отчетности; под грубым нарушением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грубым нарушением порядка составления (фор</w:t>
      </w: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>мирования) бухгалтерской (финансовой) отчетности понимается искажение показателя бюджетной или бухгалтерской (финансовой) отчетности, выраженного в денежном измерении, которое привело к искажению информации об активах, и (или) обязательствах, и (или) о фин</w:t>
      </w:r>
      <w:r w:rsidRPr="00280548">
        <w:rPr>
          <w:rFonts w:ascii="Times New Roman" w:eastAsia="Times New Roman" w:hAnsi="Times New Roman" w:cs="Times New Roman"/>
          <w:color w:val="000000"/>
          <w:sz w:val="27"/>
          <w:szCs w:val="27"/>
        </w:rPr>
        <w:t>ансовом результате более чем на 10,0%.</w:t>
      </w:r>
    </w:p>
    <w:p w:rsidR="005140AE" w:rsidRPr="005140AE" w:rsidP="00514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Искажение показателей бюджетной отчетности Министерства за 2023 год, выраженного в денежном измерении, привело к искажению информации:</w:t>
      </w:r>
    </w:p>
    <w:p w:rsidR="005140AE" w:rsidRPr="005140AE" w:rsidP="00514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- о финансовых активах и составляет 120 704,9 тыс. рублей, или 0,9 %;</w:t>
      </w:r>
    </w:p>
    <w:p w:rsidR="005140AE" w:rsidRPr="005140AE" w:rsidP="00514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- об обязате</w:t>
      </w: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льствах и составляет 120 704,9 тыс. рублей, или 2,6 %.</w:t>
      </w:r>
    </w:p>
    <w:p w:rsidR="005140AE" w:rsidRPr="005140AE" w:rsidP="00514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 п. 17 Федерального стандарта № 256н и с учетом выявленных существенных ошибок / искажений бюджетная отчетность Министерства за 2023 год признана недостоверной, что образует состав администрати</w:t>
      </w: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вного правонарушения по ч. 4 ст.15.15.6 КоАП РФ, выразившегося в грубом нарушении требований к бюджетному (бухгалтерскому) учету, в том числе к составлению бюджетной, бухгалтерской (финансовой) отчетности, порядку составления (формирования) консолидированн</w:t>
      </w: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ой бухгалтерской (финансовой) отчетности.</w:t>
      </w:r>
    </w:p>
    <w:p w:rsidR="005140AE" w:rsidRPr="005140AE" w:rsidP="00514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требованиями ч. ч. 1, 3 ст. 7 Закона № 402-ФЗ ведение бухгалтерского учета и хранение документов бухгалтерского учета организуются руководителем экономического субъекта; руководитель обязан возложи</w:t>
      </w: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учета.</w:t>
      </w:r>
    </w:p>
    <w:p w:rsidR="005140AE" w:rsidRPr="005140AE" w:rsidP="00514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основании постановления Совета министров Республики Крым от 13.01.2020 № 2 «О центр</w:t>
      </w: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ализации бюджетного (бухгалтерского) учета», соглашения о присоединении к Регламенту взаимодействия между исполнительными органами государственной власти Республики Крым и Государственным казенным учреждением Республики Крым «Центр бухгалтерского учета» пр</w:t>
      </w: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осуществлении им полномочий по начислению физическим лицам выплат по оплате труда и иных выплат, а также связанных с ними обязательных платежей в бюджеты бюджетной </w:t>
      </w: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системы Российской Федерации и их перечислению, по ведению бюджетного учета, включая соста</w:t>
      </w: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вление и предоставление бюджетной отчетности, консолидированной отчетности бюджетных и автономных учреждений, иной обязательной отчетности, формируемой на основании данных бюджетного учета, по обеспечению предоставления такой отчетности в соответствующие г</w:t>
      </w: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осударственные органы от 01.04.2021 № 19 (далее – Соглашение от 01.04.2021 № 19) функции по ведению бюджетного учета, включая составление и представление бюджетной отчетности, консолидированной отчетности бюджетных и автономных учреждений, иной обязательно</w:t>
      </w: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й отчетности, формируемой на основании данных бюджетного учета, по обеспечению представления такой отчетности в соответствующие государственные органы осуществляет ГКУ РК «Центр бухгалтерского учета».</w:t>
      </w:r>
    </w:p>
    <w:p w:rsidR="005140AE" w:rsidRPr="005140AE" w:rsidP="00514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Пунктом 6 Инструкции № 191н определено, что бюджетная о</w:t>
      </w: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тчетность подписывается руководителем и главным бухгалтером субъекта бюджетной отчетности; формы бюджетной отчетности, содержащие плановые (прогнозные) и (или) аналитические (управленческие) показатели, кроме того, подписываются руководителем финансово-эко</w:t>
      </w: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номической службы и (или) лицом, ответственным за формирование аналитической (управленческой) информации, предоставившим указанные данные в целях составления бюджетной отчетности.</w:t>
      </w:r>
    </w:p>
    <w:p w:rsidR="005140AE" w:rsidRPr="005140AE" w:rsidP="00514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Баланс Министерства за 2023 год подписан министром Донцом С.О., а также в соответствии с Соглашением от 01.04.2021 № 19 директором ГКУ РК «Центр бухгалтерского учета» Панасенко Т.И., главным бухгалтером ГКУ РК «Центр бухгалтерского учета» Бабуриной М.О. 06</w:t>
      </w: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.02.2024. Пояснительная записка (ф.0503160) подписана министром Донцом С.О., начальником управления финансов Министерства Еремеевой О.Б., а также в соответствии с Соглашением от 01.04.2021 № 19 директором ГКУ РК «Центр бухгалтерского учета» Панасенко Т.И.,</w:t>
      </w: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главным бухгалтером ГКУ РК «Центр бухгалтерского учета» Бабуриной М.О. 06.02.2024.</w:t>
      </w:r>
    </w:p>
    <w:p w:rsidR="005140AE" w:rsidRPr="005140AE" w:rsidP="00514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ч.8 ст.13 Закона № 402–ФЗ бухгалтерская (финансовая) отчетность считается составленной после подписания ее руководителем экономического субъекта. Таким обр</w:t>
      </w: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азом, дата подписания бюджетной отчетности Министерства за 2023 год (06.02.2024) считается датой совершения административного правонарушения.</w:t>
      </w:r>
    </w:p>
    <w:p w:rsidR="005140AE" w:rsidRPr="005140AE" w:rsidP="00514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соответствии с Регламентом взаимодействия между исполнительными органами государственной власти Республики Крым </w:t>
      </w: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и Государственным казенным учреждением Республики Крым «Центр бухгалтерского учета» при осуществлении им полномочий по начислению физическим лицам выплат по оплате труда и иных выплат, а также связанных с ними обязательных платежей в бюджеты бюджетной сист</w:t>
      </w: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емы Российской Федерации и их перечислению, по ведению бюджетного учета, включая составление и представление бюджетной отчетности, консолидированной отчетности бюджетных и автономных учреждений, иной обязательной отчетности, формируемой на основании данных</w:t>
      </w: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бюджетного учета, по обеспечению представления такой отчетности в соответствующие государственные органы, утвержденным приказом Министерства финансов Республики Крым от 27.01.2020 № 19 «О централизации бюджетного (бухгалтерского) учета и отчетности» согла</w:t>
      </w: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сно п. 7.2 постановления Совета министров Республики Крым от 13.01.2020 № 2 «О централизации бюджетного (бухгалтерского) учета и отчетности» (далее – Регламент):</w:t>
      </w:r>
    </w:p>
    <w:p w:rsidR="005140AE" w:rsidRPr="005140AE" w:rsidP="00514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- исполнительный орган государственной власти Республики Крым, полномочия которого централизую</w:t>
      </w: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тся (далее - Субъект централизованного учета) </w:t>
      </w: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назначает приказом из числа своих работников уполномоченных лиц, которым делегируется право подписи документов, формируемых в рамках выполнения Регламента (п.3.1);</w:t>
      </w:r>
    </w:p>
    <w:p w:rsidR="005140AE" w:rsidRPr="005140AE" w:rsidP="00514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- первичные учетные документы передаются Субъе</w:t>
      </w: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ктом централизованного учета в Единую централизованную систему ведения бюджетного (бухгалтерского) учета исполнительных органов государственной власти Республики Крым, государственных (казенных, бюджетных и автономных) учреждений Республики Крым в соответс</w:t>
      </w: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твии с графиком документооборота (п. 3.4);</w:t>
      </w:r>
    </w:p>
    <w:p w:rsidR="005140AE" w:rsidRPr="005140AE" w:rsidP="00514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- Субъект централизованного учета обязуется своевременно предоставлять ГКУ РК «Центр бухгалтерского учета» необходимую информацию, сведения, первичные документы по согласованным срокам и формам в соответствии с Гр</w:t>
      </w: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афиком и условиями Регламента (п. 4.1.1);</w:t>
      </w:r>
    </w:p>
    <w:p w:rsidR="005140AE" w:rsidRPr="005140AE" w:rsidP="00514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- Субъект централизованного учета обязуется оформлять все проводимые финансово-хозяйственные операции подтверждающими документами, служащими первичными документами (основанием) для ведения бюджетного учета (п. 4.1.</w:t>
      </w: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2);</w:t>
      </w:r>
    </w:p>
    <w:p w:rsidR="005140AE" w:rsidP="00514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40AE">
        <w:rPr>
          <w:rFonts w:ascii="Times New Roman" w:eastAsia="Times New Roman" w:hAnsi="Times New Roman" w:cs="Times New Roman"/>
          <w:color w:val="000000"/>
          <w:sz w:val="27"/>
          <w:szCs w:val="27"/>
        </w:rPr>
        <w:t>- ответственность за качество и полноту бюджетной отчетности перед контролирующими органами несет Субъект централизованного учета (п. 10).</w:t>
      </w:r>
    </w:p>
    <w:p w:rsidR="00BD203E" w:rsidRPr="00BD203E" w:rsidP="00BD2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203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Субъектом указанного административного правонарушения является должностное лицо. Согласно ст. 2.4 КоАП РФ </w:t>
      </w:r>
      <w:r w:rsidRPr="00BD203E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должностных обязанностей.</w:t>
      </w:r>
    </w:p>
    <w:p w:rsidR="00BD203E" w:rsidRPr="00BD203E" w:rsidP="00BD2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203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Пунктом 1 примечаний к ст. 15.15.6 КоАП РФ определено, </w:t>
      </w:r>
      <w:r w:rsidRPr="00BD203E">
        <w:rPr>
          <w:rFonts w:ascii="Times New Roman" w:eastAsia="Times New Roman" w:hAnsi="Times New Roman" w:cs="Times New Roman"/>
          <w:color w:val="000000"/>
          <w:sz w:val="27"/>
          <w:szCs w:val="27"/>
        </w:rPr>
        <w:t>что административная ответственность возлагается на должностных лиц государственных (муниципальных) учреждений, государственных органов, органов местного самоуправления, органов управления государственных внебюджетных фондов, органов управления территориал</w:t>
      </w:r>
      <w:r w:rsidRPr="00BD203E">
        <w:rPr>
          <w:rFonts w:ascii="Times New Roman" w:eastAsia="Times New Roman" w:hAnsi="Times New Roman" w:cs="Times New Roman"/>
          <w:color w:val="000000"/>
          <w:sz w:val="27"/>
          <w:szCs w:val="27"/>
        </w:rPr>
        <w:t>ьных государственных внебюджетных фондов, а также иных организаций, осуществляющих в соответствии с бюджетным законодательством Российской Федерации бюджетные полномочия по ведению бюджетного учета и (или) составлению бюджетной отчетности.</w:t>
      </w:r>
    </w:p>
    <w:p w:rsidR="00BD203E" w:rsidRPr="00BD203E" w:rsidP="00BD2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203E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 приказу</w:t>
      </w:r>
      <w:r w:rsidRPr="00BD203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Министерства от 17.01.2022 № 7-л «О переводе Горсковой Е.И.», Горскова Е.И. с 17.01.2022 освобождена от должности заведующего отделом бюджетного планирования управления финансов и назначена на должность заместителя начальника управления финансов- заведующ</w:t>
      </w:r>
      <w:r w:rsidRPr="00BD203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его отделом финансов. Служебный контракт заключен 01.07.2016 № 90, дополнительное соглашение к служебному контракту от 17.01.2022. В соответствии с п. 2.3, п.2,4 Положения об управлении финансов Министерства (далее – Управление), Управление для выполнения </w:t>
      </w:r>
      <w:r w:rsidRPr="00BD203E">
        <w:rPr>
          <w:rFonts w:ascii="Times New Roman" w:eastAsia="Times New Roman" w:hAnsi="Times New Roman" w:cs="Times New Roman"/>
          <w:color w:val="000000"/>
          <w:sz w:val="27"/>
          <w:szCs w:val="27"/>
        </w:rPr>
        <w:t>возложенных задач отражает в документах достоверную и в полном объеме информацию о хозяйственных операциях и результатах деятельности, необходимой для оперативного управления бюджетными назначениями (ассигнованиями), финансовыми и материальными (нематериал</w:t>
      </w:r>
      <w:r w:rsidRPr="00BD203E">
        <w:rPr>
          <w:rFonts w:ascii="Times New Roman" w:eastAsia="Times New Roman" w:hAnsi="Times New Roman" w:cs="Times New Roman"/>
          <w:color w:val="000000"/>
          <w:sz w:val="27"/>
          <w:szCs w:val="27"/>
        </w:rPr>
        <w:t>ьными) ресурсами. Составляет и предоставляет бюджетную, бухгалтерскую (финансовую) отчетность.</w:t>
      </w:r>
    </w:p>
    <w:p w:rsidR="00BD203E" w:rsidRPr="00BD203E" w:rsidP="00BD2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203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Согласно должностному регламенту заместителя начальника управления – заведующего отделом финансов управления финансов Министерства, с которым Горскова Е.И. озна</w:t>
      </w:r>
      <w:r w:rsidRPr="00BD203E">
        <w:rPr>
          <w:rFonts w:ascii="Times New Roman" w:eastAsia="Times New Roman" w:hAnsi="Times New Roman" w:cs="Times New Roman"/>
          <w:color w:val="000000"/>
          <w:sz w:val="27"/>
          <w:szCs w:val="27"/>
        </w:rPr>
        <w:t>комлена 12.04.2023, заведующий Отделом обязан:</w:t>
      </w:r>
    </w:p>
    <w:p w:rsidR="00BD203E" w:rsidRPr="00BD203E" w:rsidP="00BD2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203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вести учет движения средств федерального, республиканского бюджета, бюджета города Москва, денежных средств юридических лиц на доходных, </w:t>
      </w:r>
      <w:r w:rsidRPr="00BD203E">
        <w:rPr>
          <w:rFonts w:ascii="Times New Roman" w:eastAsia="Times New Roman" w:hAnsi="Times New Roman" w:cs="Times New Roman"/>
          <w:color w:val="000000"/>
          <w:sz w:val="27"/>
          <w:szCs w:val="27"/>
        </w:rPr>
        <w:t>расходных лицевых счетах Министерства, а также учета денежных средств,</w:t>
      </w:r>
      <w:r w:rsidRPr="00BD203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находящихся во временном распоряжении (п. 3.4.19);</w:t>
      </w:r>
    </w:p>
    <w:p w:rsidR="00BD203E" w:rsidRPr="00BD203E" w:rsidP="00BD2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203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составлять, представлять ежеквартальную и годовую бюджетную или бухгалтерскую (финансовую) отчетность Министерства в Министерство финансов Республики Крым по формам, утвержденным Министерством финансов </w:t>
      </w:r>
      <w:r w:rsidRPr="00BD203E">
        <w:rPr>
          <w:rFonts w:ascii="Times New Roman" w:eastAsia="Times New Roman" w:hAnsi="Times New Roman" w:cs="Times New Roman"/>
          <w:color w:val="000000"/>
          <w:sz w:val="27"/>
          <w:szCs w:val="27"/>
        </w:rPr>
        <w:t>Республики Крым, соблюдать порядок составления (формирования) консолидированной бухгалтерской (финансовой) отчетности (п. 3.4.22).</w:t>
      </w:r>
    </w:p>
    <w:p w:rsidR="00BD203E" w:rsidP="00BD2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203E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 разделу 5 должностного регламента заместитель начальника управления – заведующий отделом финансов управления финансо</w:t>
      </w:r>
      <w:r w:rsidRPr="00BD203E">
        <w:rPr>
          <w:rFonts w:ascii="Times New Roman" w:eastAsia="Times New Roman" w:hAnsi="Times New Roman" w:cs="Times New Roman"/>
          <w:color w:val="000000"/>
          <w:sz w:val="27"/>
          <w:szCs w:val="27"/>
        </w:rPr>
        <w:t>в Министерства несет ответственность за непредставление, несвоевременное представление, искажение показателей бюджетной или бухгалтерской (финансовой) отчетности, в том числе консолидированной бухгалтерской (финансовой) отчетности.</w:t>
      </w:r>
    </w:p>
    <w:p w:rsidR="00A56A04" w:rsidRPr="00A56A04" w:rsidP="00A56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Таким образом, субъектом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данного административного правонарушения является именно Горскова </w:t>
      </w:r>
      <w:r w:rsidR="001730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Е.И. </w:t>
      </w:r>
    </w:p>
    <w:p w:rsidR="00A56A04" w:rsidP="00A56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6A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Вина </w:t>
      </w:r>
      <w:r w:rsidRPr="0017303F" w:rsidR="0017303F">
        <w:rPr>
          <w:rFonts w:ascii="Times New Roman" w:eastAsia="Times New Roman" w:hAnsi="Times New Roman" w:cs="Times New Roman"/>
          <w:color w:val="000000"/>
          <w:sz w:val="27"/>
          <w:szCs w:val="27"/>
        </w:rPr>
        <w:t>Горсков</w:t>
      </w:r>
      <w:r w:rsidR="0017303F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17303F" w:rsidR="001730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Е.И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A56A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совершении вменяемого ей административного правонарушения, подтверждается имеющимися в деле доказательствами, исследованными в судебном заседании,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</w:t>
      </w:r>
      <w:r w:rsidR="0017303F">
        <w:rPr>
          <w:rFonts w:ascii="Times New Roman" w:eastAsia="Times New Roman" w:hAnsi="Times New Roman" w:cs="Times New Roman"/>
          <w:color w:val="000000"/>
          <w:sz w:val="27"/>
          <w:szCs w:val="27"/>
        </w:rPr>
        <w:t>32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</w:t>
      </w:r>
      <w:r w:rsidR="0017303F">
        <w:rPr>
          <w:rFonts w:ascii="Times New Roman" w:eastAsia="Times New Roman" w:hAnsi="Times New Roman" w:cs="Times New Roman"/>
          <w:color w:val="000000"/>
          <w:sz w:val="27"/>
          <w:szCs w:val="27"/>
        </w:rPr>
        <w:t>06.08.2024</w:t>
      </w:r>
      <w:r w:rsidRPr="00A56A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копией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акта </w:t>
      </w:r>
      <w:r w:rsidR="0017303F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проверки от 16.04.2024 №41</w:t>
      </w:r>
      <w:r w:rsidRPr="00A56A04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17303F">
        <w:rPr>
          <w:rFonts w:ascii="Times New Roman" w:eastAsia="Times New Roman" w:hAnsi="Times New Roman" w:cs="Times New Roman"/>
          <w:color w:val="000000"/>
          <w:sz w:val="27"/>
          <w:szCs w:val="27"/>
        </w:rPr>
        <w:t>справкой РНКБ Банка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копией приказа о </w:t>
      </w:r>
      <w:r w:rsidR="0017303F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переводе Горсковой Е.И. на должность заместителя начальника управления финансов – заведующего отделом финансов от 17.01.2022 №7-Л</w:t>
      </w:r>
      <w:r w:rsidRPr="00A56A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копией </w:t>
      </w:r>
      <w:r w:rsidR="001730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служебного контракта №90 от 01.07.2016, копией дополнительного соглашения от 17.01.2022, копией положения об управлении финансов Министерства, копией должностного регламента заместителя начальника управления – заведующего отделом финансов управления. </w:t>
      </w:r>
      <w:r w:rsidR="002124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</w:p>
    <w:p w:rsidR="00544189" w:rsidRPr="007414A6" w:rsidP="00A56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с соблюдением 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требований действующего законодательства, и в совокупности свидетельствуют о виновности </w:t>
      </w:r>
      <w:r w:rsidRPr="0017303F" w:rsidR="0017303F">
        <w:rPr>
          <w:rFonts w:ascii="Times New Roman" w:eastAsia="Times New Roman" w:hAnsi="Times New Roman" w:cs="Times New Roman"/>
          <w:sz w:val="27"/>
          <w:szCs w:val="27"/>
        </w:rPr>
        <w:t>Горсков</w:t>
      </w:r>
      <w:r w:rsidR="0017303F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17303F" w:rsidR="0017303F">
        <w:rPr>
          <w:rFonts w:ascii="Times New Roman" w:eastAsia="Times New Roman" w:hAnsi="Times New Roman" w:cs="Times New Roman"/>
          <w:sz w:val="27"/>
          <w:szCs w:val="27"/>
        </w:rPr>
        <w:t xml:space="preserve"> Е.И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. в инкриминируемом правонарушении. </w:t>
      </w:r>
    </w:p>
    <w:p w:rsidR="00544189" w:rsidRPr="007414A6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17303F" w:rsidR="0017303F">
        <w:rPr>
          <w:rFonts w:ascii="Times New Roman" w:hAnsi="Times New Roman" w:cs="Times New Roman"/>
          <w:sz w:val="27"/>
          <w:szCs w:val="27"/>
        </w:rPr>
        <w:t>Горскова Е.И</w:t>
      </w:r>
      <w:r w:rsidRPr="007414A6" w:rsidR="00EF107D">
        <w:rPr>
          <w:rFonts w:ascii="Times New Roman" w:hAnsi="Times New Roman" w:cs="Times New Roman"/>
          <w:sz w:val="27"/>
          <w:szCs w:val="27"/>
        </w:rPr>
        <w:t>.</w:t>
      </w:r>
      <w:r w:rsidRPr="007414A6">
        <w:rPr>
          <w:rFonts w:ascii="Times New Roman" w:hAnsi="Times New Roman" w:cs="Times New Roman"/>
          <w:sz w:val="27"/>
          <w:szCs w:val="27"/>
        </w:rPr>
        <w:t xml:space="preserve"> 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="002124C0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</w:t>
      </w:r>
      <w:r w:rsidR="002124C0">
        <w:rPr>
          <w:rFonts w:ascii="Times New Roman" w:eastAsia="Times New Roman" w:hAnsi="Times New Roman" w:cs="Times New Roman"/>
          <w:sz w:val="27"/>
          <w:szCs w:val="27"/>
        </w:rPr>
        <w:t xml:space="preserve">ч. 4 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ст. 15.</w:t>
      </w:r>
      <w:r w:rsidRPr="007414A6" w:rsidR="00A47AC1">
        <w:rPr>
          <w:rFonts w:ascii="Times New Roman" w:eastAsia="Times New Roman" w:hAnsi="Times New Roman" w:cs="Times New Roman"/>
          <w:sz w:val="27"/>
          <w:szCs w:val="27"/>
        </w:rPr>
        <w:t>15.</w:t>
      </w:r>
      <w:r w:rsidR="002124C0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а именно: </w:t>
      </w:r>
      <w:r w:rsidRPr="002124C0" w:rsidR="002124C0">
        <w:rPr>
          <w:rFonts w:ascii="Times New Roman" w:eastAsia="Times New Roman" w:hAnsi="Times New Roman" w:cs="Times New Roman"/>
          <w:sz w:val="27"/>
          <w:szCs w:val="27"/>
        </w:rPr>
        <w:t>допустила грубое нарушение требований к бюджетному (бухгалтерскому) учету выраженное в искажении показателей бухгалтерской (бюджетной) отчетности в денежном измерении, которое привело к искажению информации об активах, и (или) обязательствах, и (или) о финансов</w:t>
      </w:r>
      <w:r w:rsidR="002124C0">
        <w:rPr>
          <w:rFonts w:ascii="Times New Roman" w:eastAsia="Times New Roman" w:hAnsi="Times New Roman" w:cs="Times New Roman"/>
          <w:sz w:val="27"/>
          <w:szCs w:val="27"/>
        </w:rPr>
        <w:t>ом результате, более чем на 10%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44189" w:rsidRPr="007414A6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544189" w:rsidRPr="007414A6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ом правонарушении составлен с соблюдением требований закона, противоречий не содержит. Права и законные интересы </w:t>
      </w:r>
      <w:r w:rsidRPr="0017303F" w:rsidR="0017303F">
        <w:rPr>
          <w:rFonts w:ascii="Times New Roman" w:hAnsi="Times New Roman" w:cs="Times New Roman"/>
          <w:sz w:val="27"/>
          <w:szCs w:val="27"/>
        </w:rPr>
        <w:t>Горсков</w:t>
      </w:r>
      <w:r w:rsidR="0017303F">
        <w:rPr>
          <w:rFonts w:ascii="Times New Roman" w:hAnsi="Times New Roman" w:cs="Times New Roman"/>
          <w:sz w:val="27"/>
          <w:szCs w:val="27"/>
        </w:rPr>
        <w:t>ой</w:t>
      </w:r>
      <w:r w:rsidRPr="0017303F" w:rsidR="0017303F">
        <w:rPr>
          <w:rFonts w:ascii="Times New Roman" w:hAnsi="Times New Roman" w:cs="Times New Roman"/>
          <w:sz w:val="27"/>
          <w:szCs w:val="27"/>
        </w:rPr>
        <w:t xml:space="preserve"> Е.И</w:t>
      </w:r>
      <w:r w:rsidRPr="007414A6" w:rsidR="00A47AC1">
        <w:rPr>
          <w:rFonts w:ascii="Times New Roman" w:hAnsi="Times New Roman" w:cs="Times New Roman"/>
          <w:sz w:val="27"/>
          <w:szCs w:val="27"/>
        </w:rPr>
        <w:t>.</w:t>
      </w:r>
      <w:r w:rsidRPr="007414A6">
        <w:rPr>
          <w:rFonts w:ascii="Times New Roman" w:hAnsi="Times New Roman" w:cs="Times New Roman"/>
          <w:sz w:val="27"/>
          <w:szCs w:val="27"/>
        </w:rPr>
        <w:t xml:space="preserve"> 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544189" w:rsidRPr="007414A6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меры административного наказания за 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его имущественное п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оложение, а также наличие обстоятельств, смягчающих или отягчающих административную ответственность.</w:t>
      </w:r>
    </w:p>
    <w:p w:rsidR="00544189" w:rsidRPr="007414A6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ст. 4.2, 4.3 </w:t>
      </w:r>
      <w:r w:rsidRPr="007414A6" w:rsidR="00A47AC1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, по делу не установлено.</w:t>
      </w:r>
    </w:p>
    <w:p w:rsidR="00544189" w:rsidRPr="007414A6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sz w:val="27"/>
          <w:szCs w:val="27"/>
        </w:rPr>
        <w:t>При определении в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2124C0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, отсутствие смягчающих и отягчающих ответственность обстоятельств, миров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ой судья считает необходимым подвергнуть </w:t>
      </w:r>
      <w:r w:rsidRPr="0017303F" w:rsidR="0017303F">
        <w:rPr>
          <w:rFonts w:ascii="Times New Roman" w:hAnsi="Times New Roman" w:cs="Times New Roman"/>
          <w:sz w:val="27"/>
          <w:szCs w:val="27"/>
        </w:rPr>
        <w:t>Горсков</w:t>
      </w:r>
      <w:r w:rsidR="0017303F">
        <w:rPr>
          <w:rFonts w:ascii="Times New Roman" w:hAnsi="Times New Roman" w:cs="Times New Roman"/>
          <w:sz w:val="27"/>
          <w:szCs w:val="27"/>
        </w:rPr>
        <w:t xml:space="preserve">у </w:t>
      </w:r>
      <w:r w:rsidRPr="0017303F" w:rsidR="0017303F">
        <w:rPr>
          <w:rFonts w:ascii="Times New Roman" w:hAnsi="Times New Roman" w:cs="Times New Roman"/>
          <w:sz w:val="27"/>
          <w:szCs w:val="27"/>
        </w:rPr>
        <w:t>Е.И</w:t>
      </w:r>
      <w:r w:rsidRPr="007414A6" w:rsidR="00A47AC1">
        <w:rPr>
          <w:rFonts w:ascii="Times New Roman" w:hAnsi="Times New Roman" w:cs="Times New Roman"/>
          <w:sz w:val="27"/>
          <w:szCs w:val="27"/>
        </w:rPr>
        <w:t xml:space="preserve">. 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виде </w:t>
      </w:r>
      <w:r w:rsidRPr="007414A6" w:rsidR="00A47AC1"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 в пределах санкции, предусмотренной </w:t>
      </w:r>
      <w:r w:rsidR="002124C0">
        <w:rPr>
          <w:rFonts w:ascii="Times New Roman" w:eastAsia="Times New Roman" w:hAnsi="Times New Roman" w:cs="Times New Roman"/>
          <w:sz w:val="27"/>
          <w:szCs w:val="27"/>
        </w:rPr>
        <w:t xml:space="preserve">ч. 4 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ст. 15.</w:t>
      </w:r>
      <w:r w:rsidRPr="007414A6" w:rsidR="00A47AC1">
        <w:rPr>
          <w:rFonts w:ascii="Times New Roman" w:eastAsia="Times New Roman" w:hAnsi="Times New Roman" w:cs="Times New Roman"/>
          <w:sz w:val="27"/>
          <w:szCs w:val="27"/>
        </w:rPr>
        <w:t>15.</w:t>
      </w:r>
      <w:r w:rsidR="002124C0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544189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sz w:val="27"/>
          <w:szCs w:val="27"/>
        </w:rPr>
        <w:t>Руководствуясь ст.ст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2124C0" w:rsidRPr="007414A6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44189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2124C0" w:rsidRPr="007414A6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44189" w:rsidRPr="007414A6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7303F">
        <w:rPr>
          <w:rFonts w:ascii="Times New Roman" w:hAnsi="Times New Roman" w:cs="Times New Roman"/>
          <w:sz w:val="27"/>
          <w:szCs w:val="27"/>
        </w:rPr>
        <w:t>Горсков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17303F">
        <w:rPr>
          <w:rFonts w:ascii="Times New Roman" w:hAnsi="Times New Roman" w:cs="Times New Roman"/>
          <w:sz w:val="27"/>
          <w:szCs w:val="27"/>
        </w:rPr>
        <w:t xml:space="preserve"> Е</w:t>
      </w:r>
      <w:r w:rsidR="006A5774">
        <w:rPr>
          <w:rFonts w:ascii="Times New Roman" w:hAnsi="Times New Roman" w:cs="Times New Roman"/>
          <w:sz w:val="27"/>
          <w:szCs w:val="27"/>
        </w:rPr>
        <w:t>.</w:t>
      </w:r>
      <w:r w:rsidRPr="0017303F">
        <w:rPr>
          <w:rFonts w:ascii="Times New Roman" w:hAnsi="Times New Roman" w:cs="Times New Roman"/>
          <w:sz w:val="27"/>
          <w:szCs w:val="27"/>
        </w:rPr>
        <w:t xml:space="preserve"> И</w:t>
      </w:r>
      <w:r w:rsidR="006A5774">
        <w:rPr>
          <w:rFonts w:ascii="Times New Roman" w:hAnsi="Times New Roman" w:cs="Times New Roman"/>
          <w:sz w:val="27"/>
          <w:szCs w:val="27"/>
        </w:rPr>
        <w:t>.</w:t>
      </w:r>
      <w:r w:rsidRPr="0017303F">
        <w:rPr>
          <w:rFonts w:ascii="Times New Roman" w:hAnsi="Times New Roman" w:cs="Times New Roman"/>
          <w:sz w:val="27"/>
          <w:szCs w:val="27"/>
        </w:rPr>
        <w:t xml:space="preserve"> 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="002124C0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ия, предусмотренного </w:t>
      </w:r>
      <w:r w:rsidR="002124C0">
        <w:rPr>
          <w:rFonts w:ascii="Times New Roman" w:eastAsia="Times New Roman" w:hAnsi="Times New Roman" w:cs="Times New Roman"/>
          <w:sz w:val="27"/>
          <w:szCs w:val="27"/>
        </w:rPr>
        <w:t xml:space="preserve">ч. 4 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ст. 15.</w:t>
      </w:r>
      <w:r w:rsidRPr="007414A6" w:rsidR="00A47AC1">
        <w:rPr>
          <w:rFonts w:ascii="Times New Roman" w:eastAsia="Times New Roman" w:hAnsi="Times New Roman" w:cs="Times New Roman"/>
          <w:sz w:val="27"/>
          <w:szCs w:val="27"/>
        </w:rPr>
        <w:t>15.</w:t>
      </w:r>
      <w:r w:rsidR="002124C0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назначить е</w:t>
      </w:r>
      <w:r w:rsidR="002124C0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</w:t>
      </w:r>
      <w:r w:rsidRPr="007414A6" w:rsidR="00A47AC1"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размере 1</w:t>
      </w:r>
      <w:r w:rsidR="002124C0">
        <w:rPr>
          <w:rFonts w:ascii="Times New Roman" w:eastAsia="Times New Roman" w:hAnsi="Times New Roman" w:cs="Times New Roman"/>
          <w:sz w:val="27"/>
          <w:szCs w:val="27"/>
        </w:rPr>
        <w:t xml:space="preserve">5 </w:t>
      </w:r>
      <w:r w:rsidRPr="007414A6" w:rsidR="00A47AC1">
        <w:rPr>
          <w:rFonts w:ascii="Times New Roman" w:eastAsia="Times New Roman" w:hAnsi="Times New Roman" w:cs="Times New Roman"/>
          <w:sz w:val="27"/>
          <w:szCs w:val="27"/>
        </w:rPr>
        <w:t>000 (</w:t>
      </w:r>
      <w:r w:rsidR="002124C0">
        <w:rPr>
          <w:rFonts w:ascii="Times New Roman" w:eastAsia="Times New Roman" w:hAnsi="Times New Roman" w:cs="Times New Roman"/>
          <w:sz w:val="27"/>
          <w:szCs w:val="27"/>
        </w:rPr>
        <w:t>пятнадцать</w:t>
      </w:r>
      <w:r w:rsidRPr="007414A6" w:rsidR="00A47AC1">
        <w:rPr>
          <w:rFonts w:ascii="Times New Roman" w:eastAsia="Times New Roman" w:hAnsi="Times New Roman" w:cs="Times New Roman"/>
          <w:sz w:val="27"/>
          <w:szCs w:val="27"/>
        </w:rPr>
        <w:t>) тысяч рублей.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2124C0" w:rsidP="00A47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2124C0">
        <w:rPr>
          <w:rFonts w:ascii="Times New Roman" w:eastAsia="Calibri" w:hAnsi="Times New Roman" w:cs="Times New Roman"/>
          <w:sz w:val="27"/>
          <w:szCs w:val="27"/>
          <w:lang w:eastAsia="en-US"/>
        </w:rPr>
        <w:t>Реквизиты для оплаты штрафа: Получатель:  УФК по Республике Крым (</w:t>
      </w:r>
      <w:r w:rsidR="0017303F">
        <w:rPr>
          <w:rFonts w:ascii="Times New Roman" w:eastAsia="Calibri" w:hAnsi="Times New Roman" w:cs="Times New Roman"/>
          <w:sz w:val="27"/>
          <w:szCs w:val="27"/>
          <w:lang w:eastAsia="en-US"/>
        </w:rPr>
        <w:t>Счетная палата Республики Крым</w:t>
      </w:r>
      <w:r w:rsidRPr="002124C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л/с </w:t>
      </w:r>
      <w:r w:rsidR="00015B0A">
        <w:rPr>
          <w:rFonts w:ascii="Times New Roman" w:eastAsia="Calibri" w:hAnsi="Times New Roman" w:cs="Times New Roman"/>
          <w:sz w:val="27"/>
          <w:szCs w:val="27"/>
          <w:lang w:eastAsia="en-US"/>
        </w:rPr>
        <w:t>04752202800</w:t>
      </w:r>
      <w:r w:rsidRPr="002124C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почтовый адрес: </w:t>
      </w:r>
      <w:r w:rsidR="00015B0A">
        <w:rPr>
          <w:rFonts w:ascii="Times New Roman" w:eastAsia="Calibri" w:hAnsi="Times New Roman" w:cs="Times New Roman"/>
          <w:sz w:val="27"/>
          <w:szCs w:val="27"/>
          <w:lang w:eastAsia="en-US"/>
        </w:rPr>
        <w:t>Республика Крым, г. Симферополь, ул. Горького, 15</w:t>
      </w:r>
      <w:r w:rsidRPr="002124C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), </w:t>
      </w:r>
      <w:r w:rsidR="00015B0A">
        <w:rPr>
          <w:rFonts w:ascii="Times New Roman" w:eastAsia="Calibri" w:hAnsi="Times New Roman" w:cs="Times New Roman"/>
          <w:sz w:val="27"/>
          <w:szCs w:val="27"/>
          <w:lang w:eastAsia="en-US"/>
        </w:rPr>
        <w:t>наименование банка</w:t>
      </w:r>
      <w:r w:rsidRPr="002124C0">
        <w:rPr>
          <w:rFonts w:ascii="Times New Roman" w:eastAsia="Calibri" w:hAnsi="Times New Roman" w:cs="Times New Roman"/>
          <w:sz w:val="27"/>
          <w:szCs w:val="27"/>
          <w:lang w:eastAsia="en-US"/>
        </w:rPr>
        <w:t>: Отделение Республика Крым Банка России//УФК по Респуб</w:t>
      </w:r>
      <w:r w:rsidRPr="002124C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лике Крым г. Симферополь, </w:t>
      </w:r>
      <w:r w:rsidR="00015B0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ИНН 9102048248, КПП 910201001, </w:t>
      </w:r>
      <w:r w:rsidRPr="002124C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БИК: 013510002, </w:t>
      </w:r>
      <w:r w:rsidR="00015B0A">
        <w:rPr>
          <w:rFonts w:ascii="Times New Roman" w:eastAsia="Calibri" w:hAnsi="Times New Roman" w:cs="Times New Roman"/>
          <w:sz w:val="27"/>
          <w:szCs w:val="27"/>
          <w:lang w:eastAsia="en-US"/>
        </w:rPr>
        <w:t>к/с</w:t>
      </w:r>
      <w:r w:rsidRPr="002124C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40102810645370000035, </w:t>
      </w:r>
      <w:r w:rsidR="00015B0A">
        <w:rPr>
          <w:rFonts w:ascii="Times New Roman" w:eastAsia="Calibri" w:hAnsi="Times New Roman" w:cs="Times New Roman"/>
          <w:sz w:val="27"/>
          <w:szCs w:val="27"/>
          <w:lang w:eastAsia="en-US"/>
        </w:rPr>
        <w:t>р/с</w:t>
      </w:r>
      <w:r w:rsidRPr="002124C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03100643000000017500, </w:t>
      </w:r>
      <w:r w:rsidR="00015B0A">
        <w:rPr>
          <w:rFonts w:ascii="Times New Roman" w:eastAsia="Calibri" w:hAnsi="Times New Roman" w:cs="Times New Roman"/>
          <w:sz w:val="27"/>
          <w:szCs w:val="27"/>
          <w:lang w:eastAsia="en-US"/>
        </w:rPr>
        <w:t>лицевой счет 04752202800 в УФК по Республике Крым,</w:t>
      </w:r>
      <w:r w:rsidRPr="002124C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КБК </w:t>
      </w:r>
      <w:r w:rsidR="00015B0A">
        <w:rPr>
          <w:rFonts w:ascii="Times New Roman" w:eastAsia="Calibri" w:hAnsi="Times New Roman" w:cs="Times New Roman"/>
          <w:sz w:val="27"/>
          <w:szCs w:val="27"/>
          <w:lang w:eastAsia="en-US"/>
        </w:rPr>
        <w:t>847 1 16 01242 01 0000 140</w:t>
      </w:r>
      <w:r w:rsidRPr="002124C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</w:t>
      </w:r>
      <w:r w:rsidR="00015B0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назначение платежа : денежное взыскание (штраф) за нарушение бюджетного законодательства, </w:t>
      </w:r>
      <w:r w:rsidRPr="002124C0">
        <w:rPr>
          <w:rFonts w:ascii="Times New Roman" w:eastAsia="Calibri" w:hAnsi="Times New Roman" w:cs="Times New Roman"/>
          <w:sz w:val="27"/>
          <w:szCs w:val="27"/>
          <w:lang w:eastAsia="en-US"/>
        </w:rPr>
        <w:t>постановление по делу №05-0</w:t>
      </w:r>
      <w:r w:rsidR="00015B0A">
        <w:rPr>
          <w:rFonts w:ascii="Times New Roman" w:eastAsia="Calibri" w:hAnsi="Times New Roman" w:cs="Times New Roman"/>
          <w:sz w:val="27"/>
          <w:szCs w:val="27"/>
          <w:lang w:eastAsia="en-US"/>
        </w:rPr>
        <w:t>280</w:t>
      </w:r>
      <w:r w:rsidRPr="002124C0">
        <w:rPr>
          <w:rFonts w:ascii="Times New Roman" w:eastAsia="Calibri" w:hAnsi="Times New Roman" w:cs="Times New Roman"/>
          <w:sz w:val="27"/>
          <w:szCs w:val="27"/>
          <w:lang w:eastAsia="en-US"/>
        </w:rPr>
        <w:t>/19/202</w:t>
      </w:r>
      <w:r w:rsidR="00015B0A">
        <w:rPr>
          <w:rFonts w:ascii="Times New Roman" w:eastAsia="Calibri" w:hAnsi="Times New Roman" w:cs="Times New Roman"/>
          <w:sz w:val="27"/>
          <w:szCs w:val="27"/>
          <w:lang w:eastAsia="en-US"/>
        </w:rPr>
        <w:t>4</w:t>
      </w:r>
      <w:r w:rsidRPr="002124C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от </w:t>
      </w:r>
      <w:r w:rsidR="00015B0A">
        <w:rPr>
          <w:rFonts w:ascii="Times New Roman" w:eastAsia="Calibri" w:hAnsi="Times New Roman" w:cs="Times New Roman"/>
          <w:sz w:val="27"/>
          <w:szCs w:val="27"/>
          <w:lang w:eastAsia="en-US"/>
        </w:rPr>
        <w:t>03.09.2024</w:t>
      </w:r>
      <w:r w:rsidRPr="002124C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в отношении </w:t>
      </w:r>
      <w:r w:rsidRPr="0017303F" w:rsidR="0017303F">
        <w:rPr>
          <w:rFonts w:ascii="Times New Roman" w:eastAsia="Calibri" w:hAnsi="Times New Roman" w:cs="Times New Roman"/>
          <w:sz w:val="27"/>
          <w:szCs w:val="27"/>
          <w:lang w:eastAsia="en-US"/>
        </w:rPr>
        <w:t>Горсковой Евгении Ивановны</w:t>
      </w:r>
      <w:r w:rsidRPr="002124C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 </w:t>
      </w:r>
    </w:p>
    <w:p w:rsidR="00A47AC1" w:rsidRPr="007414A6" w:rsidP="00A47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7414A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Административный штраф должен быть уплачен лицом, привлечённым к административной ответственности, не позднее 60 дней </w:t>
      </w:r>
      <w:r w:rsidRPr="007414A6">
        <w:rPr>
          <w:rFonts w:ascii="Times New Roman" w:eastAsia="Calibri" w:hAnsi="Times New Roman" w:cs="Times New Roman"/>
          <w:sz w:val="27"/>
          <w:szCs w:val="27"/>
          <w:lang w:eastAsia="en-US"/>
        </w:rPr>
        <w:t>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47AC1" w:rsidRPr="007414A6" w:rsidP="00A47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7414A6">
        <w:rPr>
          <w:rFonts w:ascii="Times New Roman" w:eastAsia="Calibri" w:hAnsi="Times New Roman" w:cs="Times New Roman"/>
          <w:sz w:val="27"/>
          <w:szCs w:val="27"/>
          <w:lang w:eastAsia="en-US"/>
        </w:rPr>
        <w:t>Неуплата административного штрафа в срок</w:t>
      </w:r>
      <w:r w:rsidRPr="007414A6">
        <w:rPr>
          <w:rFonts w:ascii="Times New Roman" w:eastAsia="Calibri" w:hAnsi="Times New Roman" w:cs="Times New Roman"/>
          <w:sz w:val="27"/>
          <w:szCs w:val="27"/>
          <w:lang w:eastAsia="en-US"/>
        </w:rPr>
        <w:t>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</w:t>
      </w:r>
      <w:r w:rsidRPr="007414A6">
        <w:rPr>
          <w:rFonts w:ascii="Times New Roman" w:eastAsia="Calibri" w:hAnsi="Times New Roman" w:cs="Times New Roman"/>
          <w:sz w:val="27"/>
          <w:szCs w:val="27"/>
          <w:lang w:eastAsia="en-US"/>
        </w:rPr>
        <w:t>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A47AC1" w:rsidRPr="007414A6" w:rsidP="00A47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7414A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Документ, свидетельствующий об уплате административного штрафа, необходимо направить мировому </w:t>
      </w:r>
      <w:r w:rsidRPr="007414A6">
        <w:rPr>
          <w:rFonts w:ascii="Times New Roman" w:eastAsia="Calibri" w:hAnsi="Times New Roman" w:cs="Times New Roman"/>
          <w:sz w:val="27"/>
          <w:szCs w:val="27"/>
          <w:lang w:eastAsia="en-US"/>
        </w:rPr>
        <w:t>судье судебного участка №1</w:t>
      </w:r>
      <w:r w:rsidR="002124C0">
        <w:rPr>
          <w:rFonts w:ascii="Times New Roman" w:eastAsia="Calibri" w:hAnsi="Times New Roman" w:cs="Times New Roman"/>
          <w:sz w:val="27"/>
          <w:szCs w:val="27"/>
          <w:lang w:eastAsia="en-US"/>
        </w:rPr>
        <w:t>9</w:t>
      </w:r>
      <w:r w:rsidRPr="007414A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A47AC1" w:rsidRPr="007414A6" w:rsidP="00A47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7414A6">
        <w:rPr>
          <w:rFonts w:ascii="Times New Roman" w:eastAsia="Calibri" w:hAnsi="Times New Roman" w:cs="Times New Roman"/>
          <w:sz w:val="27"/>
          <w:szCs w:val="27"/>
          <w:lang w:eastAsia="en-US"/>
        </w:rPr>
        <w:t>Постановление может быть обжаловано в апелляционном порядке в Центра</w:t>
      </w:r>
      <w:r w:rsidRPr="007414A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льный районный суд города Симферополя Республики Крым через мирового </w:t>
      </w:r>
      <w:r w:rsidRPr="007414A6">
        <w:rPr>
          <w:rFonts w:ascii="Times New Roman" w:eastAsia="Calibri" w:hAnsi="Times New Roman" w:cs="Times New Roman"/>
          <w:sz w:val="27"/>
          <w:szCs w:val="27"/>
          <w:lang w:eastAsia="en-US"/>
        </w:rPr>
        <w:t>судью судебного участка №1</w:t>
      </w:r>
      <w:r w:rsidR="002124C0">
        <w:rPr>
          <w:rFonts w:ascii="Times New Roman" w:eastAsia="Calibri" w:hAnsi="Times New Roman" w:cs="Times New Roman"/>
          <w:sz w:val="27"/>
          <w:szCs w:val="27"/>
          <w:lang w:eastAsia="en-US"/>
        </w:rPr>
        <w:t>9</w:t>
      </w:r>
      <w:r w:rsidRPr="007414A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</w:t>
      </w:r>
      <w:r w:rsidRPr="007414A6">
        <w:rPr>
          <w:rFonts w:ascii="Times New Roman" w:eastAsia="Calibri" w:hAnsi="Times New Roman" w:cs="Times New Roman"/>
          <w:sz w:val="27"/>
          <w:szCs w:val="27"/>
          <w:lang w:eastAsia="en-US"/>
        </w:rPr>
        <w:t>получения копии постановления.</w:t>
      </w:r>
    </w:p>
    <w:p w:rsidR="00544189" w:rsidRPr="007414A6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44189" w:rsidRPr="007414A6" w:rsidP="002124C0">
      <w:pPr>
        <w:spacing w:after="0" w:line="240" w:lineRule="auto"/>
        <w:ind w:firstLine="709"/>
        <w:jc w:val="both"/>
        <w:rPr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        Мировой судья:                </w:t>
      </w:r>
      <w:r w:rsidR="00784F71">
        <w:rPr>
          <w:rFonts w:ascii="Times New Roman" w:eastAsia="Times New Roman" w:hAnsi="Times New Roman" w:cs="Times New Roman"/>
          <w:sz w:val="27"/>
          <w:szCs w:val="27"/>
        </w:rPr>
        <w:t>подпись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ab/>
      </w:r>
      <w:r w:rsidRPr="007414A6">
        <w:rPr>
          <w:rFonts w:ascii="Times New Roman" w:eastAsia="Times New Roman" w:hAnsi="Times New Roman" w:cs="Times New Roman"/>
          <w:sz w:val="27"/>
          <w:szCs w:val="27"/>
        </w:rPr>
        <w:tab/>
      </w:r>
      <w:r w:rsidR="002124C0">
        <w:rPr>
          <w:rFonts w:ascii="Times New Roman" w:eastAsia="Times New Roman" w:hAnsi="Times New Roman" w:cs="Times New Roman"/>
          <w:sz w:val="27"/>
          <w:szCs w:val="27"/>
        </w:rPr>
        <w:t xml:space="preserve">Л.А. Шуб </w:t>
      </w:r>
    </w:p>
    <w:p w:rsidR="00544189" w:rsidRPr="007414A6" w:rsidP="00544189">
      <w:pPr>
        <w:rPr>
          <w:sz w:val="27"/>
          <w:szCs w:val="27"/>
        </w:rPr>
      </w:pPr>
    </w:p>
    <w:p w:rsidR="002C5A43" w:rsidRPr="007414A6">
      <w:pPr>
        <w:rPr>
          <w:sz w:val="27"/>
          <w:szCs w:val="27"/>
        </w:rPr>
      </w:pPr>
    </w:p>
    <w:sectPr w:rsidSect="007414A6">
      <w:footerReference w:type="default" r:id="rId4"/>
      <w:pgSz w:w="11906" w:h="16838"/>
      <w:pgMar w:top="851" w:right="566" w:bottom="993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774">
          <w:rPr>
            <w:noProof/>
          </w:rPr>
          <w:t>9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89"/>
    <w:rsid w:val="00015B0A"/>
    <w:rsid w:val="0002091B"/>
    <w:rsid w:val="00107E15"/>
    <w:rsid w:val="00154EA0"/>
    <w:rsid w:val="0017303F"/>
    <w:rsid w:val="00174C12"/>
    <w:rsid w:val="001F479F"/>
    <w:rsid w:val="002124C0"/>
    <w:rsid w:val="002231C9"/>
    <w:rsid w:val="002527EF"/>
    <w:rsid w:val="00266485"/>
    <w:rsid w:val="00280548"/>
    <w:rsid w:val="002C5A43"/>
    <w:rsid w:val="002D1F7A"/>
    <w:rsid w:val="00326552"/>
    <w:rsid w:val="004004FB"/>
    <w:rsid w:val="00470DA0"/>
    <w:rsid w:val="004900E4"/>
    <w:rsid w:val="005140AE"/>
    <w:rsid w:val="00544189"/>
    <w:rsid w:val="00572478"/>
    <w:rsid w:val="005D35FB"/>
    <w:rsid w:val="006A5774"/>
    <w:rsid w:val="006B537C"/>
    <w:rsid w:val="00700625"/>
    <w:rsid w:val="00731A2D"/>
    <w:rsid w:val="007414A6"/>
    <w:rsid w:val="00784F71"/>
    <w:rsid w:val="00891068"/>
    <w:rsid w:val="009C27E4"/>
    <w:rsid w:val="00A47AC1"/>
    <w:rsid w:val="00A56A04"/>
    <w:rsid w:val="00BD203E"/>
    <w:rsid w:val="00C545F8"/>
    <w:rsid w:val="00C63FA2"/>
    <w:rsid w:val="00D25F36"/>
    <w:rsid w:val="00DF4EFD"/>
    <w:rsid w:val="00EC1884"/>
    <w:rsid w:val="00EF1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8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54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44189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4418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D1F7A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9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106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