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8A6ECF">
        <w:rPr>
          <w:rFonts w:ascii="Times New Roman" w:eastAsia="Times New Roman" w:hAnsi="Times New Roman" w:cs="Times New Roman"/>
          <w:sz w:val="27"/>
          <w:szCs w:val="27"/>
        </w:rPr>
        <w:t>322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CD1F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июня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7634D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4609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="00F50F95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hAnsi="Times New Roman" w:cs="Times New Roman"/>
          <w:sz w:val="27"/>
          <w:szCs w:val="27"/>
        </w:rPr>
        <w:t>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административном п</w:t>
      </w:r>
      <w:r w:rsidRPr="00F4609C">
        <w:rPr>
          <w:rFonts w:ascii="Times New Roman" w:hAnsi="Times New Roman" w:cs="Times New Roman"/>
          <w:sz w:val="27"/>
          <w:szCs w:val="27"/>
        </w:rPr>
        <w:t>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</w:t>
      </w:r>
      <w:r w:rsidR="00F50F95">
        <w:rPr>
          <w:rFonts w:ascii="Times New Roman" w:hAnsi="Times New Roman" w:cs="Times New Roman"/>
          <w:sz w:val="27"/>
          <w:szCs w:val="27"/>
        </w:rPr>
        <w:t>ректора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6F1827">
        <w:rPr>
          <w:rFonts w:ascii="Times New Roman" w:hAnsi="Times New Roman" w:cs="Times New Roman"/>
          <w:sz w:val="27"/>
          <w:szCs w:val="27"/>
        </w:rPr>
        <w:t>Главхоз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Хаджиевой Лилии Ивановны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83695">
        <w:rPr>
          <w:rFonts w:ascii="Times New Roman" w:hAnsi="Times New Roman" w:cs="Times New Roman"/>
          <w:sz w:val="28"/>
          <w:szCs w:val="28"/>
        </w:rPr>
        <w:t>«данные изъяты»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Хаджиева Л.И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hAnsi="Times New Roman" w:cs="Times New Roman"/>
          <w:sz w:val="27"/>
          <w:szCs w:val="27"/>
        </w:rPr>
        <w:t>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67634D" w:rsidR="0067634D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Главхоз</w:t>
      </w:r>
      <w:r w:rsidRPr="0067634D" w:rsidR="0067634D">
        <w:rPr>
          <w:rFonts w:ascii="Times New Roman" w:hAnsi="Times New Roman" w:cs="Times New Roman"/>
          <w:sz w:val="27"/>
          <w:szCs w:val="27"/>
        </w:rPr>
        <w:t>»</w:t>
      </w:r>
      <w:r w:rsidRPr="009670E7" w:rsidR="009670E7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67634D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Главхоз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2836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>перв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ое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29.07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163F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F1827"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>Хадж</w:t>
      </w:r>
      <w:r w:rsidRPr="006F1827"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>иева Л.И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, о месте и времени рассмотрения дела уведомлен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образом. 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Направила в адрес суда ходатайство, в котором просила рассмотреть дело в ее отсутствие.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6F1827"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>Хаджиев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6F1827" w:rsidR="006F18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прибыль регулируется главой 25 Налогового кодекса Российской Федерации.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лендарных дней со дня окончания соответствующего отчетного периода. 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В соотв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итается ближайший следующий за ним рабочий день.</w:t>
      </w:r>
    </w:p>
    <w:p w:rsidR="009D1DC6" w:rsidRPr="00F4609C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первое полугодие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F4609C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на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на прибыль за 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первое полугодие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F4609C" w:rsidR="00836546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Главхоз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00A20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29.07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Style w:val="FontStyle12"/>
          <w:sz w:val="27"/>
          <w:szCs w:val="27"/>
          <w:lang w:eastAsia="uk-UA"/>
        </w:rPr>
        <w:t>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eastAsia="Times New Roman" w:hAnsi="Times New Roman" w:cs="Times New Roman"/>
          <w:sz w:val="27"/>
          <w:szCs w:val="27"/>
        </w:rPr>
        <w:t>ректором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Главхоз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6F1827" w:rsidR="006F1827">
        <w:rPr>
          <w:rFonts w:ascii="Times New Roman" w:eastAsia="Times New Roman" w:hAnsi="Times New Roman" w:cs="Times New Roman"/>
          <w:sz w:val="27"/>
          <w:szCs w:val="27"/>
        </w:rPr>
        <w:t>Хаджиева Л.И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F1827" w:rsidR="006F1827">
        <w:rPr>
          <w:rFonts w:ascii="Times New Roman" w:eastAsia="Times New Roman" w:hAnsi="Times New Roman" w:cs="Times New Roman"/>
          <w:sz w:val="27"/>
          <w:szCs w:val="27"/>
        </w:rPr>
        <w:t>Хаджиева Л.И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6F1827" w:rsidR="006F1827">
        <w:rPr>
          <w:rFonts w:ascii="Times New Roman" w:hAnsi="Times New Roman" w:cs="Times New Roman"/>
          <w:sz w:val="27"/>
          <w:szCs w:val="27"/>
        </w:rPr>
        <w:t>Хаджиев</w:t>
      </w:r>
      <w:r w:rsidR="006F1827">
        <w:rPr>
          <w:rFonts w:ascii="Times New Roman" w:hAnsi="Times New Roman" w:cs="Times New Roman"/>
          <w:sz w:val="27"/>
          <w:szCs w:val="27"/>
        </w:rPr>
        <w:t>ой</w:t>
      </w:r>
      <w:r w:rsidRPr="006F1827" w:rsidR="006F1827">
        <w:rPr>
          <w:rFonts w:ascii="Times New Roman" w:hAnsi="Times New Roman" w:cs="Times New Roman"/>
          <w:sz w:val="27"/>
          <w:szCs w:val="27"/>
        </w:rPr>
        <w:t xml:space="preserve"> Л.И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91022106300255900002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26.05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23593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25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.12.2020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371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1C50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6F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="001C50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.02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вода о виновности </w:t>
      </w:r>
      <w:r w:rsidRPr="006F1827" w:rsidR="006F1827">
        <w:rPr>
          <w:rFonts w:ascii="Times New Roman" w:hAnsi="Times New Roman" w:cs="Times New Roman"/>
          <w:sz w:val="27"/>
          <w:szCs w:val="27"/>
        </w:rPr>
        <w:t>Хаджиев</w:t>
      </w:r>
      <w:r w:rsidR="006F1827">
        <w:rPr>
          <w:rFonts w:ascii="Times New Roman" w:hAnsi="Times New Roman" w:cs="Times New Roman"/>
          <w:sz w:val="27"/>
          <w:szCs w:val="27"/>
        </w:rPr>
        <w:t>ой</w:t>
      </w:r>
      <w:r w:rsidRPr="006F1827" w:rsidR="006F1827">
        <w:rPr>
          <w:rFonts w:ascii="Times New Roman" w:hAnsi="Times New Roman" w:cs="Times New Roman"/>
          <w:sz w:val="27"/>
          <w:szCs w:val="27"/>
        </w:rPr>
        <w:t xml:space="preserve"> Л.И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Главхоз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ы,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ости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F1827" w:rsidR="006F1827">
        <w:rPr>
          <w:rFonts w:ascii="Times New Roman" w:hAnsi="Times New Roman" w:cs="Times New Roman"/>
          <w:sz w:val="27"/>
          <w:szCs w:val="27"/>
        </w:rPr>
        <w:t>Хаджиев</w:t>
      </w:r>
      <w:r w:rsidR="006F1827">
        <w:rPr>
          <w:rFonts w:ascii="Times New Roman" w:hAnsi="Times New Roman" w:cs="Times New Roman"/>
          <w:sz w:val="27"/>
          <w:szCs w:val="27"/>
        </w:rPr>
        <w:t>ой</w:t>
      </w:r>
      <w:r w:rsidRPr="006F1827" w:rsidR="006F1827">
        <w:rPr>
          <w:rFonts w:ascii="Times New Roman" w:hAnsi="Times New Roman" w:cs="Times New Roman"/>
          <w:sz w:val="27"/>
          <w:szCs w:val="27"/>
        </w:rPr>
        <w:t xml:space="preserve"> Л.И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F4609C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частью 2 настоящей статьи.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тся в письменной форме.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техногенного характера, а также при отсутствии имущественного ущерба.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замены наказания в виде административного штрафа предупреждением допускается при наличии совокупности всех обстоят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Главхоз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» относится к субъектам малого пре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дпринимательства (</w:t>
      </w:r>
      <w:r>
        <w:rPr>
          <w:rFonts w:ascii="Times New Roman" w:eastAsia="Times New Roman" w:hAnsi="Times New Roman" w:cs="Times New Roman"/>
          <w:sz w:val="27"/>
          <w:szCs w:val="27"/>
        </w:rPr>
        <w:t>микро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предприятие).</w:t>
      </w:r>
    </w:p>
    <w:p w:rsid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м назначить </w:t>
      </w:r>
      <w:r w:rsidRPr="006F1827" w:rsidR="006F1827">
        <w:rPr>
          <w:rFonts w:ascii="Times New Roman" w:eastAsia="Times New Roman" w:hAnsi="Times New Roman" w:cs="Times New Roman"/>
          <w:sz w:val="27"/>
          <w:szCs w:val="27"/>
        </w:rPr>
        <w:t>Хаджиев</w:t>
      </w:r>
      <w:r w:rsidR="006F1827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F1827" w:rsidR="006F1827">
        <w:rPr>
          <w:rFonts w:ascii="Times New Roman" w:eastAsia="Times New Roman" w:hAnsi="Times New Roman" w:cs="Times New Roman"/>
          <w:sz w:val="27"/>
          <w:szCs w:val="27"/>
        </w:rPr>
        <w:t xml:space="preserve"> Л.И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0D0D48" w:rsidRPr="00F4609C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1827">
        <w:rPr>
          <w:rFonts w:ascii="Times New Roman" w:hAnsi="Times New Roman" w:cs="Times New Roman"/>
          <w:sz w:val="27"/>
          <w:szCs w:val="27"/>
        </w:rPr>
        <w:t>Хаджиев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F1827">
        <w:rPr>
          <w:rFonts w:ascii="Times New Roman" w:hAnsi="Times New Roman" w:cs="Times New Roman"/>
          <w:sz w:val="27"/>
          <w:szCs w:val="27"/>
        </w:rPr>
        <w:t xml:space="preserve"> Лили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6F1827">
        <w:rPr>
          <w:rFonts w:ascii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F1827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наказание в виде штрафа в размере 300 (трехсот) рублей.</w:t>
      </w:r>
    </w:p>
    <w:p w:rsidR="0067634D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</w:t>
      </w:r>
      <w:r w:rsidRPr="00F4609C">
        <w:rPr>
          <w:rFonts w:ascii="Times New Roman" w:hAnsi="Times New Roman"/>
          <w:sz w:val="27"/>
          <w:szCs w:val="27"/>
        </w:rPr>
        <w:t>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6F1827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CD1FD8">
      <w:footerReference w:type="default" r:id="rId5"/>
      <w:pgSz w:w="11906" w:h="16838"/>
      <w:pgMar w:top="42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9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85BB2"/>
    <w:rsid w:val="000B7A48"/>
    <w:rsid w:val="000C1F91"/>
    <w:rsid w:val="000C3290"/>
    <w:rsid w:val="000D0D48"/>
    <w:rsid w:val="000E5C74"/>
    <w:rsid w:val="000F59A7"/>
    <w:rsid w:val="0017177A"/>
    <w:rsid w:val="0019172E"/>
    <w:rsid w:val="00197B48"/>
    <w:rsid w:val="001A1338"/>
    <w:rsid w:val="001B19F9"/>
    <w:rsid w:val="001C5002"/>
    <w:rsid w:val="001E4B68"/>
    <w:rsid w:val="001F63F7"/>
    <w:rsid w:val="00201BD4"/>
    <w:rsid w:val="002613F0"/>
    <w:rsid w:val="00282BCE"/>
    <w:rsid w:val="00283695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7634D"/>
    <w:rsid w:val="006910DA"/>
    <w:rsid w:val="00697936"/>
    <w:rsid w:val="006A4B55"/>
    <w:rsid w:val="006D3ECD"/>
    <w:rsid w:val="006F1827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E5D34"/>
    <w:rsid w:val="00800A20"/>
    <w:rsid w:val="008163FE"/>
    <w:rsid w:val="00836546"/>
    <w:rsid w:val="00850B46"/>
    <w:rsid w:val="008544BF"/>
    <w:rsid w:val="00890FA8"/>
    <w:rsid w:val="008A6ECF"/>
    <w:rsid w:val="0090081E"/>
    <w:rsid w:val="00937FAC"/>
    <w:rsid w:val="00947B72"/>
    <w:rsid w:val="00950EA3"/>
    <w:rsid w:val="009626A4"/>
    <w:rsid w:val="009670E7"/>
    <w:rsid w:val="009D1DC6"/>
    <w:rsid w:val="009D5864"/>
    <w:rsid w:val="009F0F1D"/>
    <w:rsid w:val="00A131B0"/>
    <w:rsid w:val="00A228C4"/>
    <w:rsid w:val="00A25DBB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35783"/>
    <w:rsid w:val="00B424F9"/>
    <w:rsid w:val="00B61B24"/>
    <w:rsid w:val="00B87355"/>
    <w:rsid w:val="00B91D04"/>
    <w:rsid w:val="00BA5B0E"/>
    <w:rsid w:val="00BA7CA4"/>
    <w:rsid w:val="00BC670C"/>
    <w:rsid w:val="00BE5D72"/>
    <w:rsid w:val="00BE7BFF"/>
    <w:rsid w:val="00C12A1D"/>
    <w:rsid w:val="00C30272"/>
    <w:rsid w:val="00C545F8"/>
    <w:rsid w:val="00C574FD"/>
    <w:rsid w:val="00CD1FD8"/>
    <w:rsid w:val="00CE44CD"/>
    <w:rsid w:val="00D40191"/>
    <w:rsid w:val="00D52652"/>
    <w:rsid w:val="00D92345"/>
    <w:rsid w:val="00DC39F6"/>
    <w:rsid w:val="00DC3C16"/>
    <w:rsid w:val="00DE1BC0"/>
    <w:rsid w:val="00E023AA"/>
    <w:rsid w:val="00E03279"/>
    <w:rsid w:val="00E32FF7"/>
    <w:rsid w:val="00E70AA3"/>
    <w:rsid w:val="00EC1E6E"/>
    <w:rsid w:val="00EE55A2"/>
    <w:rsid w:val="00F04F40"/>
    <w:rsid w:val="00F438FA"/>
    <w:rsid w:val="00F4609C"/>
    <w:rsid w:val="00F50F95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CB0B-7600-4DCC-AD02-8CE899A6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