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0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33</w:t>
      </w:r>
      <w:r w:rsidR="0023113D">
        <w:rPr>
          <w:rFonts w:ascii="Times New Roman" w:eastAsia="Times New Roman" w:hAnsi="Times New Roman" w:cs="Times New Roman"/>
          <w:sz w:val="28"/>
          <w:szCs w:val="28"/>
        </w:rPr>
        <w:t>2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="00EA0745">
        <w:rPr>
          <w:rFonts w:ascii="Times New Roman" w:eastAsia="Times New Roman" w:hAnsi="Times New Roman" w:cs="Times New Roman"/>
          <w:sz w:val="28"/>
          <w:szCs w:val="28"/>
        </w:rPr>
        <w:t xml:space="preserve"> сентября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>дело об административ</w:t>
      </w:r>
      <w:r w:rsidRPr="0002050F">
        <w:rPr>
          <w:rFonts w:ascii="Times New Roman" w:hAnsi="Times New Roman" w:cs="Times New Roman"/>
          <w:sz w:val="28"/>
          <w:szCs w:val="28"/>
        </w:rPr>
        <w:t>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23113D" w:rsidP="0023113D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23113D">
        <w:rPr>
          <w:rFonts w:ascii="Times New Roman" w:hAnsi="Times New Roman" w:cs="Times New Roman"/>
          <w:sz w:val="28"/>
          <w:szCs w:val="28"/>
        </w:rPr>
        <w:t xml:space="preserve">генерального директора Общества с ограниченной ответственностью «Крымстройград» </w:t>
      </w:r>
      <w:r w:rsidRPr="0023113D">
        <w:rPr>
          <w:rFonts w:ascii="Times New Roman" w:hAnsi="Times New Roman" w:cs="Times New Roman"/>
          <w:sz w:val="28"/>
          <w:szCs w:val="28"/>
        </w:rPr>
        <w:t>Михолапа</w:t>
      </w:r>
      <w:r w:rsidRPr="0023113D">
        <w:rPr>
          <w:rFonts w:ascii="Times New Roman" w:hAnsi="Times New Roman" w:cs="Times New Roman"/>
          <w:sz w:val="28"/>
          <w:szCs w:val="28"/>
        </w:rPr>
        <w:t xml:space="preserve"> Алексея Алексеевича, </w:t>
      </w:r>
      <w:r w:rsidRPr="00E545FC" w:rsidR="00E545FC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113D">
        <w:rPr>
          <w:rFonts w:ascii="Times New Roman" w:hAnsi="Times New Roman" w:cs="Times New Roman"/>
          <w:sz w:val="28"/>
          <w:szCs w:val="28"/>
        </w:rPr>
        <w:t xml:space="preserve">Михолап А.А., будучи должностным лицом – генеральным директором Общества с ограниченной ответственностью «Крымстройград» (далее ООО «Крымстройград», юридическое лицо), зарегистрированного по адресу: </w:t>
      </w:r>
      <w:r w:rsidRPr="00E545FC" w:rsidR="00E545FC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не представил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профессиональных заболеваний (ЕФС-1)») за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года по сроку представления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 не позднее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25.04.2025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.05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23113D" w:rsidR="0023113D">
        <w:rPr>
          <w:rFonts w:ascii="Times New Roman" w:eastAsia="Times New Roman" w:hAnsi="Times New Roman" w:cs="Times New Roman"/>
          <w:sz w:val="28"/>
          <w:szCs w:val="28"/>
        </w:rPr>
        <w:t>Михолап А.А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, о дате, времени и месте рассмотрения дела уведомлен надле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жащим образом, о причинах неявки не сообщил, ходатайств об отложении рассмотрении дела мировому судье не направил. Почтовая корреспонденция, направленная в адрес лица, в отношении которого ведется производство по делу, 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возвращена в связи с истечением срока хранения</w:t>
      </w:r>
      <w:r w:rsidR="00EA074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С учетом разъяснений, данных в п. 6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правонарушениях», а так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же положений ст. 25.1 Кодекса Российской Федерации об административных правонарушениях, </w:t>
      </w:r>
      <w:r w:rsidRPr="0023113D" w:rsidR="0023113D">
        <w:rPr>
          <w:rFonts w:ascii="Times New Roman" w:eastAsia="Times New Roman" w:hAnsi="Times New Roman" w:cs="Times New Roman"/>
          <w:sz w:val="28"/>
          <w:szCs w:val="28"/>
        </w:rPr>
        <w:t>Михолап А.А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7C24D8" w:rsidRP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 xml:space="preserve">рого ведется производство по делу об административном правонарушении, считаю возможным рассмотреть дело в отсутствие </w:t>
      </w:r>
      <w:r w:rsidRPr="0023113D" w:rsidR="0023113D">
        <w:rPr>
          <w:rFonts w:ascii="Times New Roman" w:eastAsia="Times New Roman" w:hAnsi="Times New Roman" w:cs="Times New Roman"/>
          <w:sz w:val="28"/>
          <w:szCs w:val="28"/>
        </w:rPr>
        <w:t>Михолап А.А</w:t>
      </w:r>
      <w:r w:rsidRPr="007C24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4D8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4D8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0612F6" w:rsidRPr="000612F6" w:rsidP="007C24D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м (персонифицированном) учете в системах обязательного пенсионного страхования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23113D" w:rsidR="0023113D">
        <w:rPr>
          <w:rFonts w:ascii="Times New Roman" w:eastAsia="Times New Roman" w:hAnsi="Times New Roman" w:cs="Times New Roman"/>
          <w:sz w:val="28"/>
          <w:szCs w:val="28"/>
        </w:rPr>
        <w:t>Михолап А.А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юридического лица, не представил в те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 по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року представления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не позднее 25.04.2025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1</w:t>
      </w:r>
      <w:r w:rsidR="0023113D">
        <w:rPr>
          <w:rFonts w:ascii="Times New Roman" w:eastAsia="Times New Roman" w:hAnsi="Times New Roman" w:cs="Times New Roman"/>
          <w:sz w:val="28"/>
          <w:szCs w:val="28"/>
        </w:rPr>
        <w:t>6</w:t>
      </w:r>
      <w:r w:rsidR="00224C83">
        <w:rPr>
          <w:rFonts w:ascii="Times New Roman" w:eastAsia="Times New Roman" w:hAnsi="Times New Roman" w:cs="Times New Roman"/>
          <w:sz w:val="28"/>
          <w:szCs w:val="28"/>
        </w:rPr>
        <w:t>.05.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территориальный орг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ан 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законодате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страхования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113D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</w:t>
      </w:r>
      <w:r w:rsidRPr="0023113D">
        <w:rPr>
          <w:rFonts w:ascii="Times New Roman" w:eastAsia="Times New Roman" w:hAnsi="Times New Roman" w:cs="Times New Roman"/>
          <w:sz w:val="28"/>
          <w:szCs w:val="28"/>
        </w:rPr>
        <w:t xml:space="preserve">реестра юридических лиц генеральным директором ООО «Крымстройград» является Михолап А.А.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правонарушениях, является именно </w:t>
      </w:r>
      <w:r w:rsidRPr="0023113D">
        <w:rPr>
          <w:rFonts w:ascii="Times New Roman" w:hAnsi="Times New Roman" w:cs="Times New Roman"/>
          <w:sz w:val="28"/>
          <w:szCs w:val="28"/>
        </w:rPr>
        <w:t>Михолап А.А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23113D" w:rsidR="0023113D">
        <w:rPr>
          <w:rFonts w:ascii="Times New Roman" w:hAnsi="Times New Roman" w:cs="Times New Roman"/>
          <w:sz w:val="28"/>
          <w:szCs w:val="28"/>
        </w:rPr>
        <w:t>Михолап А.А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311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987953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224C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19.08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113D" w:rsidR="0023113D">
        <w:rPr>
          <w:rFonts w:ascii="Times New Roman" w:eastAsia="Times New Roman" w:hAnsi="Times New Roman" w:cs="Times New Roman"/>
          <w:sz w:val="28"/>
          <w:szCs w:val="28"/>
        </w:rPr>
        <w:t>Михолап А.А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23113D" w:rsidR="0023113D">
        <w:rPr>
          <w:rFonts w:ascii="Times New Roman" w:hAnsi="Times New Roman" w:cs="Times New Roman"/>
          <w:sz w:val="28"/>
          <w:szCs w:val="28"/>
        </w:rPr>
        <w:t>Михолап А.А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озбуждении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4.1.1 Кодекса Российской Федерации об административных правонарушениях, за впервые совершенное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стоящего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 физического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Кодекса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</w:t>
      </w:r>
      <w:r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возбуждено производство по делу об административном правонарушении, котор</w:t>
      </w:r>
      <w:r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ативной ответственности не привлекал</w:t>
      </w:r>
      <w:r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тоятельство, что допущенные </w:t>
      </w:r>
      <w:r w:rsidR="00F86050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23113D" w:rsidR="0023113D">
        <w:rPr>
          <w:rFonts w:ascii="Times New Roman" w:eastAsia="Times New Roman" w:hAnsi="Times New Roman" w:cs="Times New Roman"/>
          <w:color w:val="000000"/>
          <w:sz w:val="28"/>
          <w:szCs w:val="28"/>
        </w:rPr>
        <w:t>Михолап А.А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. наказание с применением ч. 1 ст. 4.1.1 Кодекс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23113D" w:rsidR="0023113D">
        <w:rPr>
          <w:rFonts w:ascii="Times New Roman" w:hAnsi="Times New Roman" w:eastAsiaTheme="minorEastAsia"/>
          <w:sz w:val="28"/>
          <w:szCs w:val="28"/>
          <w:lang w:eastAsia="ru-RU"/>
        </w:rPr>
        <w:t xml:space="preserve">Михолапа Алексея Алексеевича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F86050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F86050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</w:t>
      </w:r>
      <w:r w:rsidRPr="0002050F">
        <w:rPr>
          <w:rFonts w:ascii="Times New Roman" w:hAnsi="Times New Roman"/>
          <w:sz w:val="28"/>
          <w:szCs w:val="28"/>
        </w:rPr>
        <w:t>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</w:t>
      </w:r>
      <w:r w:rsidR="006B1CA4">
        <w:rPr>
          <w:rFonts w:ascii="Times New Roman" w:hAnsi="Times New Roman" w:cs="Times New Roman"/>
          <w:sz w:val="28"/>
          <w:szCs w:val="28"/>
        </w:rPr>
        <w:t>подпись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5FC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3F4C"/>
    <w:rsid w:val="0002050F"/>
    <w:rsid w:val="00036956"/>
    <w:rsid w:val="000462D0"/>
    <w:rsid w:val="000612F6"/>
    <w:rsid w:val="000663A8"/>
    <w:rsid w:val="000F2966"/>
    <w:rsid w:val="000F5B5C"/>
    <w:rsid w:val="00133006"/>
    <w:rsid w:val="00172099"/>
    <w:rsid w:val="0017601B"/>
    <w:rsid w:val="00196946"/>
    <w:rsid w:val="001A2F77"/>
    <w:rsid w:val="001D3636"/>
    <w:rsid w:val="001D7B4F"/>
    <w:rsid w:val="001E1ED5"/>
    <w:rsid w:val="00211A58"/>
    <w:rsid w:val="002158FB"/>
    <w:rsid w:val="00224C83"/>
    <w:rsid w:val="0023113D"/>
    <w:rsid w:val="00241443"/>
    <w:rsid w:val="002C5A43"/>
    <w:rsid w:val="002D7DBE"/>
    <w:rsid w:val="002F5965"/>
    <w:rsid w:val="00307692"/>
    <w:rsid w:val="00311D18"/>
    <w:rsid w:val="00326552"/>
    <w:rsid w:val="003567D3"/>
    <w:rsid w:val="0036243E"/>
    <w:rsid w:val="003A2E10"/>
    <w:rsid w:val="003A6D1F"/>
    <w:rsid w:val="003D6E07"/>
    <w:rsid w:val="00407D33"/>
    <w:rsid w:val="00411024"/>
    <w:rsid w:val="00431794"/>
    <w:rsid w:val="00442885"/>
    <w:rsid w:val="00492BE9"/>
    <w:rsid w:val="00497740"/>
    <w:rsid w:val="004B04FF"/>
    <w:rsid w:val="004B6E63"/>
    <w:rsid w:val="004C1E64"/>
    <w:rsid w:val="004C28E7"/>
    <w:rsid w:val="005079DA"/>
    <w:rsid w:val="00523DE3"/>
    <w:rsid w:val="0059724B"/>
    <w:rsid w:val="005B2DCC"/>
    <w:rsid w:val="005B3A14"/>
    <w:rsid w:val="005B4FE6"/>
    <w:rsid w:val="005C1FDB"/>
    <w:rsid w:val="005D4DCE"/>
    <w:rsid w:val="005E47A4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B1AFF"/>
    <w:rsid w:val="006B1CA4"/>
    <w:rsid w:val="006C4A4E"/>
    <w:rsid w:val="006C7DFC"/>
    <w:rsid w:val="007135CB"/>
    <w:rsid w:val="007140B4"/>
    <w:rsid w:val="007231DF"/>
    <w:rsid w:val="007937F7"/>
    <w:rsid w:val="007A1AC8"/>
    <w:rsid w:val="007C24D8"/>
    <w:rsid w:val="007D010F"/>
    <w:rsid w:val="007D4649"/>
    <w:rsid w:val="007D5693"/>
    <w:rsid w:val="007E6BF0"/>
    <w:rsid w:val="008247DC"/>
    <w:rsid w:val="008263F2"/>
    <w:rsid w:val="008406CC"/>
    <w:rsid w:val="00841BD7"/>
    <w:rsid w:val="00865B53"/>
    <w:rsid w:val="008844F2"/>
    <w:rsid w:val="008A31AE"/>
    <w:rsid w:val="008B0CB4"/>
    <w:rsid w:val="008C0A08"/>
    <w:rsid w:val="009209E7"/>
    <w:rsid w:val="00932B9F"/>
    <w:rsid w:val="00944F9B"/>
    <w:rsid w:val="009B22DE"/>
    <w:rsid w:val="009C3E42"/>
    <w:rsid w:val="009F4E14"/>
    <w:rsid w:val="00A17110"/>
    <w:rsid w:val="00A322DC"/>
    <w:rsid w:val="00A41176"/>
    <w:rsid w:val="00A819A3"/>
    <w:rsid w:val="00A92C2C"/>
    <w:rsid w:val="00AE3A4F"/>
    <w:rsid w:val="00AF0E8B"/>
    <w:rsid w:val="00B40933"/>
    <w:rsid w:val="00B52607"/>
    <w:rsid w:val="00BA18F3"/>
    <w:rsid w:val="00BA7373"/>
    <w:rsid w:val="00BD2E7F"/>
    <w:rsid w:val="00C01035"/>
    <w:rsid w:val="00C16190"/>
    <w:rsid w:val="00C315F8"/>
    <w:rsid w:val="00C37DDB"/>
    <w:rsid w:val="00C5296F"/>
    <w:rsid w:val="00C545F8"/>
    <w:rsid w:val="00C6113E"/>
    <w:rsid w:val="00CB7259"/>
    <w:rsid w:val="00D31A62"/>
    <w:rsid w:val="00D37960"/>
    <w:rsid w:val="00D46CB7"/>
    <w:rsid w:val="00D8142F"/>
    <w:rsid w:val="00DA402C"/>
    <w:rsid w:val="00DA60F8"/>
    <w:rsid w:val="00DC615F"/>
    <w:rsid w:val="00E23CE2"/>
    <w:rsid w:val="00E272B2"/>
    <w:rsid w:val="00E3575F"/>
    <w:rsid w:val="00E545FC"/>
    <w:rsid w:val="00EA0745"/>
    <w:rsid w:val="00EA1E90"/>
    <w:rsid w:val="00EA466C"/>
    <w:rsid w:val="00EC24CB"/>
    <w:rsid w:val="00EE07D2"/>
    <w:rsid w:val="00EE6C9B"/>
    <w:rsid w:val="00EE72D3"/>
    <w:rsid w:val="00F04379"/>
    <w:rsid w:val="00F53FFE"/>
    <w:rsid w:val="00F86050"/>
    <w:rsid w:val="00FA6CA0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8A42B-A551-4D2E-BBA7-97D9C1E62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