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03C" w:rsidRPr="00BF6BA4" w:rsidP="006930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>
        <w:rPr>
          <w:rFonts w:ascii="Times New Roman" w:eastAsia="Times New Roman" w:hAnsi="Times New Roman" w:cs="Times New Roman"/>
          <w:sz w:val="26"/>
          <w:szCs w:val="26"/>
        </w:rPr>
        <w:t>0343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9/2020</w:t>
      </w:r>
    </w:p>
    <w:p w:rsidR="0069303C" w:rsidRPr="00BF6BA4" w:rsidP="006930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9303C" w:rsidRPr="00BF6BA4" w:rsidP="006930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июля 2020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F6BA4">
        <w:rPr>
          <w:rFonts w:ascii="Times New Roman" w:hAnsi="Times New Roman" w:cs="Times New Roman"/>
          <w:sz w:val="26"/>
          <w:szCs w:val="26"/>
        </w:rPr>
        <w:t>ировой судья судебного участка №1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Шуб Л.А., 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F6BA4">
        <w:rPr>
          <w:rFonts w:ascii="Times New Roman" w:hAnsi="Times New Roman" w:cs="Times New Roman"/>
          <w:sz w:val="26"/>
          <w:szCs w:val="26"/>
        </w:rPr>
        <w:t>судебного участка №1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F6BA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69303C" w:rsidP="0069303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директора</w:t>
      </w:r>
      <w:r w:rsidRPr="000D0D48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ХАЛЯЛЬ</w:t>
      </w:r>
      <w:r w:rsidRPr="000D0D4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Абдрашитова Рината </w:t>
      </w:r>
      <w:r>
        <w:rPr>
          <w:rFonts w:ascii="Times New Roman" w:eastAsia="Times New Roman" w:hAnsi="Times New Roman" w:cs="Times New Roman"/>
          <w:sz w:val="26"/>
          <w:szCs w:val="26"/>
        </w:rPr>
        <w:t>Абдулхайевича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9303C" w:rsidRPr="00BF6BA4" w:rsidP="0069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9303C" w:rsidRPr="00BF6BA4" w:rsidP="006930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Абдрашитов Р.А.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81F9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Pr="00DE6A4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ХАЛЯЛЬ</w:t>
      </w:r>
      <w:r w:rsidRPr="00DE6A4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(далее ООО </w:t>
      </w:r>
      <w:r w:rsidRPr="00DE6A4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ХАЛЯЛЬ</w:t>
      </w:r>
      <w:r w:rsidRPr="00DE6A4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г. Симферополь, </w:t>
      </w:r>
      <w:r w:rsidR="00275B8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</w:t>
      </w:r>
      <w:r>
        <w:rPr>
          <w:rFonts w:ascii="Times New Roman" w:eastAsia="Times New Roman" w:hAnsi="Times New Roman" w:cs="Times New Roman"/>
          <w:sz w:val="26"/>
          <w:szCs w:val="26"/>
        </w:rPr>
        <w:t>добавленную стоимость за второй квартал 2019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) по сроку предоставления – </w:t>
      </w:r>
      <w:r>
        <w:rPr>
          <w:rFonts w:ascii="Times New Roman" w:eastAsia="Times New Roman" w:hAnsi="Times New Roman" w:cs="Times New Roman"/>
          <w:sz w:val="26"/>
          <w:szCs w:val="26"/>
        </w:rPr>
        <w:t>25.07.2019.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предоставлена 30.09.2019. 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Абдрашитов Р.А.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о дате и времени судебного разбирательства уведомлен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об отложении судебного заседания в суд не направил. 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Абдрашитова Р.А.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Абдрашитова Р.А.   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69303C" w:rsidRPr="00BF6BA4" w:rsidP="006930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9303C" w:rsidRPr="00BF6BA4" w:rsidP="006930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9303C" w:rsidRPr="00BF6BA4" w:rsidP="006930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п.5 ст.174 Налогового кодекса Российской Федерации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</w:t>
      </w:r>
      <w:r>
        <w:rPr>
          <w:rFonts w:ascii="Times New Roman" w:eastAsia="Times New Roman" w:hAnsi="Times New Roman" w:cs="Times New Roman"/>
          <w:sz w:val="26"/>
          <w:szCs w:val="26"/>
        </w:rPr>
        <w:t>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9303C" w:rsidRPr="00BF6BA4" w:rsidP="006930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69303C" w:rsidRPr="00BF6BA4" w:rsidP="006930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9303C" w:rsidRPr="00BF6BA4" w:rsidP="006930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</w:t>
      </w:r>
      <w:r>
        <w:rPr>
          <w:rFonts w:ascii="Times New Roman" w:eastAsia="Times New Roman" w:hAnsi="Times New Roman" w:cs="Times New Roman"/>
          <w:sz w:val="26"/>
          <w:szCs w:val="26"/>
        </w:rPr>
        <w:t>добавленную стоимость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второй квартал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25.07.2019.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первичная налоговая декларация по налогу на </w:t>
      </w:r>
      <w:r>
        <w:rPr>
          <w:rFonts w:ascii="Times New Roman" w:eastAsia="Times New Roman" w:hAnsi="Times New Roman" w:cs="Times New Roman"/>
          <w:sz w:val="26"/>
          <w:szCs w:val="26"/>
        </w:rPr>
        <w:t>добавленную стоимость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второй квартал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года подана в ИФНС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юридическим лицом 30.09.2019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6"/>
          <w:szCs w:val="26"/>
        </w:rPr>
        <w:t>25.07.2019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т.е.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граничного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</w:t>
      </w:r>
      <w:r w:rsidRPr="00BF6BA4">
        <w:rPr>
          <w:rStyle w:val="FontStyle12"/>
          <w:sz w:val="26"/>
          <w:szCs w:val="26"/>
          <w:lang w:eastAsia="uk-UA"/>
        </w:rPr>
        <w:t>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 w:rsidRPr="00BC53D0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ХАЛЯЛЬ</w:t>
      </w:r>
      <w:r w:rsidRPr="00BC53D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Абдрашитов Р.А.</w:t>
      </w:r>
      <w:r w:rsidRPr="00A81F97">
        <w:t xml:space="preserve"> </w:t>
      </w:r>
      <w:r w:rsidRPr="00A81F97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A81F97">
        <w:rPr>
          <w:rFonts w:ascii="Times New Roman" w:eastAsia="Times New Roman" w:hAnsi="Times New Roman" w:cs="Times New Roman"/>
          <w:sz w:val="26"/>
          <w:szCs w:val="26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6"/>
          <w:szCs w:val="26"/>
        </w:rPr>
        <w:t>Абдрашитов Р.А.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Абдрашитова Р.А.</w:t>
      </w:r>
      <w:r w:rsidRP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="00275B8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04.06.2020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скриншотом налоговой декларации, квитанцие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й о приеме налоговой декларации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</w:t>
      </w:r>
      <w:r w:rsidR="00275B8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275B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16.12.2019,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Абдрашитова Р.А.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совокупности, прихожу к выводу,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генеральный директор ООО </w:t>
      </w:r>
      <w:r w:rsidRPr="00BC53D0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ХАЛЯЛЬ</w:t>
      </w:r>
      <w:r w:rsidRPr="00BC53D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Абдрашитов Р.А.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9303C" w:rsidRPr="00BF6BA4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>Абдрашитова Р.А</w:t>
      </w:r>
      <w:r w:rsidRPr="00C2088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9303C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9303C" w:rsidRPr="00C41A1D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69303C" w:rsidRPr="00C41A1D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>
        <w:rPr>
          <w:rFonts w:ascii="Times New Roman" w:eastAsia="Times New Roman" w:hAnsi="Times New Roman" w:cs="Times New Roman"/>
          <w:sz w:val="26"/>
          <w:szCs w:val="26"/>
        </w:rPr>
        <w:t>Абдрашитов Р.А.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Абдрашитова Р.А.</w:t>
      </w:r>
      <w:r w:rsidRP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9303C" w:rsidRPr="00C41A1D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9303C" w:rsidRPr="00C41A1D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69303C" w:rsidRPr="00C41A1D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Абдрашитова Рината </w:t>
      </w:r>
      <w:r>
        <w:rPr>
          <w:rFonts w:ascii="Times New Roman" w:hAnsi="Times New Roman" w:cs="Times New Roman"/>
          <w:sz w:val="26"/>
          <w:szCs w:val="26"/>
        </w:rPr>
        <w:t>Абдулхайевича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ему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69303C" w:rsidRPr="00C41A1D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9303C" w:rsidRPr="00C41A1D" w:rsidP="006930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69303C" w:rsidRPr="00C41A1D" w:rsidP="0069303C">
      <w:pPr>
        <w:spacing w:after="0" w:line="240" w:lineRule="auto"/>
        <w:ind w:firstLine="99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Л.А. Шуб </w:t>
      </w:r>
    </w:p>
    <w:p w:rsidR="0069303C" w:rsidRPr="00BF6BA4" w:rsidP="006930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436A16"/>
    <w:sectPr w:rsidSect="00A81F97">
      <w:footerReference w:type="default" r:id="rId4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3C"/>
    <w:rsid w:val="000D0D48"/>
    <w:rsid w:val="00275B8C"/>
    <w:rsid w:val="00436A16"/>
    <w:rsid w:val="0069303C"/>
    <w:rsid w:val="009F0F1D"/>
    <w:rsid w:val="00A81F97"/>
    <w:rsid w:val="00BC53D0"/>
    <w:rsid w:val="00BF6BA4"/>
    <w:rsid w:val="00C20884"/>
    <w:rsid w:val="00C41A1D"/>
    <w:rsid w:val="00DE6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69303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6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930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