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E28" w:rsidRPr="00AB4E44" w:rsidP="00074E2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Дело №05-</w:t>
      </w:r>
      <w:r>
        <w:rPr>
          <w:rFonts w:ascii="Times New Roman" w:eastAsia="Times New Roman" w:hAnsi="Times New Roman" w:cs="Times New Roman"/>
          <w:sz w:val="28"/>
          <w:szCs w:val="28"/>
        </w:rPr>
        <w:t>0379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074E28" w:rsidRPr="00AB4E44" w:rsidP="00074E2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4E28" w:rsidRPr="00AB4E44" w:rsidP="00074E2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E4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74E28" w:rsidRPr="00AB4E44" w:rsidP="00074E2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ab/>
      </w:r>
      <w:r w:rsidRPr="00AB4E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г. Симферополь</w:t>
      </w:r>
    </w:p>
    <w:p w:rsidR="00074E28" w:rsidRPr="00AB4E44" w:rsidP="00074E2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E28" w:rsidP="00074E28">
      <w:pPr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E44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Василькова И.С.,</w:t>
      </w:r>
      <w:r w:rsidRPr="00AB4E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074E28" w:rsidP="00074E28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4E44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ч.1 ст.14.1 Кодекса Российской Федерации об административных правонарушениях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Васильева Александра Владимировича</w:t>
      </w:r>
      <w:r w:rsidRPr="00AB4E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75F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074E28" w:rsidP="00074E2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E28" w:rsidRPr="00AB4E44" w:rsidP="00074E2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E4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74E28" w:rsidP="00074E28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10.07.2020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№19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Васильева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ст.14.1 КоАП РФ. </w:t>
      </w:r>
    </w:p>
    <w:p w:rsidR="00074E28" w:rsidP="00074E28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</w:t>
      </w:r>
      <w:r w:rsidR="007175F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11.04.2020 г., Васильев А.В., 11.04.2020 г. в 14-30час, по ул. 60 лет Октября, 22 в г. Симферополе </w:t>
      </w:r>
      <w:r>
        <w:rPr>
          <w:rFonts w:ascii="Times New Roman" w:hAnsi="Times New Roman" w:cs="Times New Roman"/>
          <w:sz w:val="28"/>
          <w:szCs w:val="28"/>
        </w:rPr>
        <w:t>осуществлял предпринимательскую деятельность без регистрации в качестве индивидуального предпринимателя, направленную на систематическое получение  прибыли от продажи овощей на сумму 500 рублей.</w:t>
      </w:r>
    </w:p>
    <w:p w:rsidR="00074E28" w:rsidP="00074E28">
      <w:pPr>
        <w:pStyle w:val="Style18"/>
        <w:widowControl/>
        <w:spacing w:line="240" w:lineRule="auto"/>
        <w:ind w:right="424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Васильев А.В.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074E28" w:rsidP="00074E2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истечением предусмотренных ст.4.5 КоАП РФ сроков давности привлечения к административной ответственности.</w:t>
      </w:r>
    </w:p>
    <w:p w:rsidR="00074E28" w:rsidP="00074E28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и части 3 статьи </w:t>
      </w:r>
      <w:hyperlink r:id="rId4" w:anchor="1O7mpnPLEZot" w:tgtFrame="_blank" w:tooltip="Статья 4.5. Давность привлечения к административной ответственности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4.5</w:t>
        </w:r>
      </w:hyperlink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общий срок давности по делам, которые рассматривают органы и должностные лица составляет 2 месяца, общий срок давности по делам, которые рассматривают </w:t>
      </w:r>
      <w:r>
        <w:rPr>
          <w:rFonts w:ascii="Times New Roman" w:hAnsi="Times New Roman" w:cs="Times New Roman"/>
          <w:sz w:val="28"/>
          <w:szCs w:val="28"/>
        </w:rPr>
        <w:t>судьи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3 месяца.</w:t>
      </w:r>
    </w:p>
    <w:p w:rsidR="00074E28" w:rsidP="00074E28">
      <w:pPr>
        <w:pStyle w:val="ConsPlusNormal"/>
        <w:ind w:right="42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 </w:t>
      </w:r>
    </w:p>
    <w:p w:rsidR="00074E28" w:rsidP="00074E28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Васильева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был составлен 11.04.2020 г., поступил мировому судье 10.07.2020г., назначен с учетом времени для извещения лица на 11 августа 2020.</w:t>
      </w:r>
    </w:p>
    <w:p w:rsidR="00074E28" w:rsidP="00074E28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9A6">
        <w:rPr>
          <w:rFonts w:ascii="Times New Roman" w:eastAsia="Calibri" w:hAnsi="Times New Roman" w:cs="Times New Roman"/>
          <w:sz w:val="28"/>
          <w:szCs w:val="28"/>
        </w:rPr>
        <w:t xml:space="preserve">Учитывая характер инкриминируемого </w:t>
      </w:r>
      <w:r>
        <w:rPr>
          <w:rFonts w:ascii="Times New Roman" w:eastAsia="Calibri" w:hAnsi="Times New Roman" w:cs="Times New Roman"/>
          <w:sz w:val="28"/>
          <w:szCs w:val="28"/>
        </w:rPr>
        <w:t>Васильеву А.В.</w:t>
      </w:r>
      <w:r w:rsidRPr="00E339A6">
        <w:rPr>
          <w:rFonts w:ascii="Times New Roman" w:eastAsia="Calibri" w:hAnsi="Times New Roman" w:cs="Times New Roman"/>
          <w:sz w:val="28"/>
          <w:szCs w:val="28"/>
        </w:rPr>
        <w:t xml:space="preserve"> 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>
        <w:rPr>
          <w:rFonts w:ascii="Times New Roman" w:eastAsia="Calibri" w:hAnsi="Times New Roman" w:cs="Times New Roman"/>
          <w:sz w:val="28"/>
          <w:szCs w:val="28"/>
        </w:rPr>
        <w:t>Васильева А.В.</w:t>
      </w:r>
      <w:r w:rsidRPr="00E339A6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ответственности по ч. 1 ст.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E339A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339A6">
        <w:rPr>
          <w:rFonts w:ascii="Times New Roman" w:eastAsia="Calibri" w:hAnsi="Times New Roman" w:cs="Times New Roman"/>
          <w:sz w:val="28"/>
          <w:szCs w:val="28"/>
        </w:rPr>
        <w:t xml:space="preserve"> Кодекса РФ об административных правонарушениях истек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339A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E339A6">
        <w:rPr>
          <w:rFonts w:ascii="Times New Roman" w:eastAsia="Calibri" w:hAnsi="Times New Roman" w:cs="Times New Roman"/>
          <w:sz w:val="28"/>
          <w:szCs w:val="28"/>
        </w:rPr>
        <w:t>.2020.</w:t>
      </w:r>
    </w:p>
    <w:p w:rsidR="00074E28" w:rsidP="00074E28">
      <w:pPr>
        <w:pStyle w:val="ConsPlusNormal"/>
        <w:ind w:right="424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сроков</w:t>
        </w:r>
      </w:hyperlink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074E28" w:rsidP="00074E28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Васильева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074E28" w:rsidP="00074E28">
      <w:pPr>
        <w:spacing w:after="0" w:line="240" w:lineRule="auto"/>
        <w:ind w:right="4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074E28" w:rsidP="00074E28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E28" w:rsidRPr="00E339A6" w:rsidP="00074E28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9A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74E28" w:rsidP="00074E28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ч.1 ст.14.1 КоАП РФ, в отношении Васильева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hyperlink r:id="rId6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сроков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E28" w:rsidP="00074E28">
      <w:pPr>
        <w:pStyle w:val="NoSpacing"/>
        <w:ind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074E28" w:rsidP="00074E28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E28" w:rsidP="00074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И.С. Василькова</w:t>
      </w:r>
    </w:p>
    <w:p w:rsidR="00074E28" w:rsidP="00074E28"/>
    <w:p w:rsidR="00436A1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28"/>
    <w:rsid w:val="00074E28"/>
    <w:rsid w:val="00436A16"/>
    <w:rsid w:val="007175F7"/>
    <w:rsid w:val="00AB4E44"/>
    <w:rsid w:val="00E339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2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E28"/>
    <w:rPr>
      <w:color w:val="0000FF"/>
      <w:u w:val="single"/>
    </w:rPr>
  </w:style>
  <w:style w:type="paragraph" w:styleId="NoSpacing">
    <w:name w:val="No Spacing"/>
    <w:uiPriority w:val="1"/>
    <w:qFormat/>
    <w:rsid w:val="00074E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74E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74E2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uiPriority w:val="99"/>
    <w:rsid w:val="00074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1/004/?marker=fdoctlaw" TargetMode="External" /><Relationship Id="rId5" Type="http://schemas.openxmlformats.org/officeDocument/2006/relationships/hyperlink" Target="consultantplus://offline/ref=F844716CBE6DFA37EEECDBE1D04ADF7F44BA2F8AFC424B4122FBC1FF4B85292AD2589FA8E922143BR8l3N" TargetMode="External" /><Relationship Id="rId6" Type="http://schemas.openxmlformats.org/officeDocument/2006/relationships/hyperlink" Target="consultantplus://offline/ref=3117AFBF9298D974FCBC73F2EA3E3CBF98162684B20BF436A802EFCA41158B89E58EFFF7C1B43633e3K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