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717E1" w:rsidP="004928B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3A28F2">
        <w:rPr>
          <w:rFonts w:ascii="Times New Roman" w:eastAsia="Times New Roman" w:hAnsi="Times New Roman" w:cs="Times New Roman"/>
          <w:sz w:val="27"/>
          <w:szCs w:val="27"/>
        </w:rPr>
        <w:t>0383</w:t>
      </w:r>
      <w:r w:rsidRPr="000717E1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0717E1" w:rsidR="00163CCF">
        <w:rPr>
          <w:rFonts w:ascii="Times New Roman" w:eastAsia="Times New Roman" w:hAnsi="Times New Roman" w:cs="Times New Roman"/>
          <w:sz w:val="27"/>
          <w:szCs w:val="27"/>
        </w:rPr>
        <w:t>9/2021</w:t>
      </w:r>
    </w:p>
    <w:p w:rsidR="00064F21" w:rsidRPr="000717E1" w:rsidP="004928B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0717E1" w:rsidP="004928B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0717E1" w:rsidP="0049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0717E1" w:rsidR="007726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717E1" w:rsidR="00163CCF">
        <w:rPr>
          <w:rFonts w:ascii="Times New Roman" w:eastAsia="Times New Roman" w:hAnsi="Times New Roman" w:cs="Times New Roman"/>
          <w:sz w:val="27"/>
          <w:szCs w:val="27"/>
        </w:rPr>
        <w:t>ию</w:t>
      </w:r>
      <w:r w:rsidR="005B1CDB">
        <w:rPr>
          <w:rFonts w:ascii="Times New Roman" w:eastAsia="Times New Roman" w:hAnsi="Times New Roman" w:cs="Times New Roman"/>
          <w:sz w:val="27"/>
          <w:szCs w:val="27"/>
        </w:rPr>
        <w:t>ля 2021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</w:t>
      </w:r>
      <w:r w:rsidRPr="000717E1" w:rsidR="00163CC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 w:rsidRPr="000717E1" w:rsidR="00483E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  г. Симферополь</w:t>
      </w:r>
    </w:p>
    <w:p w:rsidR="00064F21" w:rsidRPr="000717E1" w:rsidP="004928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717E1" w:rsidRPr="000717E1" w:rsidP="004928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0717E1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19 Центрального судебного района  г. Симферополя </w:t>
      </w:r>
      <w:r w:rsidRPr="000717E1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064F21" w:rsidRPr="000717E1" w:rsidP="004928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717E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0717E1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0717E1" w:rsidR="007726E2">
        <w:rPr>
          <w:rFonts w:ascii="Times New Roman" w:hAnsi="Times New Roman" w:cs="Times New Roman"/>
          <w:sz w:val="27"/>
          <w:szCs w:val="27"/>
        </w:rPr>
        <w:t>9</w:t>
      </w:r>
      <w:r w:rsidRPr="000717E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0717E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717E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A28F2" w:rsidP="003A28F2">
      <w:pPr>
        <w:spacing w:after="0" w:line="240" w:lineRule="auto"/>
        <w:ind w:left="3686"/>
        <w:jc w:val="both"/>
        <w:rPr>
          <w:rFonts w:ascii="Times New Roman" w:hAnsi="Times New Roman" w:cs="Times New Roman"/>
          <w:sz w:val="27"/>
          <w:szCs w:val="27"/>
        </w:rPr>
      </w:pPr>
      <w:r w:rsidRPr="003A28F2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A28F2">
        <w:rPr>
          <w:rFonts w:ascii="Times New Roman" w:hAnsi="Times New Roman" w:cs="Times New Roman"/>
          <w:sz w:val="27"/>
          <w:szCs w:val="27"/>
        </w:rPr>
        <w:t>отве</w:t>
      </w:r>
      <w:r>
        <w:rPr>
          <w:rFonts w:ascii="Times New Roman" w:hAnsi="Times New Roman" w:cs="Times New Roman"/>
          <w:sz w:val="27"/>
          <w:szCs w:val="27"/>
        </w:rPr>
        <w:t>тственностью — «АЙРИН» Юрченко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A28F2">
        <w:rPr>
          <w:rFonts w:ascii="Times New Roman" w:hAnsi="Times New Roman" w:cs="Times New Roman"/>
          <w:sz w:val="27"/>
          <w:szCs w:val="27"/>
        </w:rPr>
        <w:t xml:space="preserve"> Татьяны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A28F2">
        <w:rPr>
          <w:rFonts w:ascii="Times New Roman" w:hAnsi="Times New Roman" w:cs="Times New Roman"/>
          <w:sz w:val="27"/>
          <w:szCs w:val="27"/>
        </w:rPr>
        <w:t xml:space="preserve">Вячеславовны, </w:t>
      </w:r>
      <w:r w:rsidR="008F26C6">
        <w:rPr>
          <w:rStyle w:val="FontStyle12"/>
          <w:sz w:val="27"/>
          <w:szCs w:val="27"/>
          <w:lang w:eastAsia="uk-UA"/>
        </w:rPr>
        <w:t>«данные изъяты»</w:t>
      </w:r>
    </w:p>
    <w:p w:rsidR="00064F21" w:rsidRPr="000717E1" w:rsidP="003A28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по призна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кам правонарушения, предусмотренного ч.1 ст.15.6</w:t>
      </w:r>
      <w:r w:rsidRPr="000717E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0717E1" w:rsidP="004928B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0717E1" w:rsidP="003A28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28F2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A28F2">
        <w:rPr>
          <w:rFonts w:ascii="Times New Roman" w:eastAsia="Times New Roman" w:hAnsi="Times New Roman" w:cs="Times New Roman"/>
          <w:sz w:val="27"/>
          <w:szCs w:val="27"/>
        </w:rPr>
        <w:t xml:space="preserve"> являясь генеральным дир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ектором Общества с ограниченной </w:t>
      </w:r>
      <w:r w:rsidRPr="003A28F2">
        <w:rPr>
          <w:rFonts w:ascii="Times New Roman" w:eastAsia="Times New Roman" w:hAnsi="Times New Roman" w:cs="Times New Roman"/>
          <w:sz w:val="27"/>
          <w:szCs w:val="27"/>
        </w:rPr>
        <w:t>ответственностью «АЙРИН» (д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алее ООО «АЙРИН», юридическое лицо), </w:t>
      </w:r>
      <w:r w:rsidRPr="003A28F2">
        <w:rPr>
          <w:rFonts w:ascii="Times New Roman" w:eastAsia="Times New Roman" w:hAnsi="Times New Roman" w:cs="Times New Roman"/>
          <w:sz w:val="27"/>
          <w:szCs w:val="27"/>
        </w:rPr>
        <w:t>зарегистрированного по адресу: г. Симферополь, ул. Данилова, 43 В, помещение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A28F2">
        <w:rPr>
          <w:rFonts w:ascii="Times New Roman" w:eastAsia="Times New Roman" w:hAnsi="Times New Roman" w:cs="Times New Roman"/>
          <w:sz w:val="27"/>
          <w:szCs w:val="27"/>
        </w:rPr>
        <w:t>157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717E1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0717E1" w:rsidR="00E023AA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Pr="000717E1" w:rsidR="00483ED8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0717E1" w:rsidR="00D83BF7">
        <w:rPr>
          <w:rFonts w:ascii="Times New Roman" w:eastAsia="Times New Roman" w:hAnsi="Times New Roman" w:cs="Times New Roman"/>
          <w:sz w:val="27"/>
          <w:szCs w:val="27"/>
        </w:rPr>
        <w:t xml:space="preserve">г. Симферополю </w:t>
      </w:r>
      <w:r w:rsidRPr="000717E1" w:rsidR="00EC1E6E">
        <w:rPr>
          <w:rFonts w:ascii="Times New Roman" w:eastAsia="Times New Roman" w:hAnsi="Times New Roman" w:cs="Times New Roman"/>
          <w:sz w:val="27"/>
          <w:szCs w:val="27"/>
        </w:rPr>
        <w:t>в установленный законодательством о налогах и сборах срок</w:t>
      </w:r>
      <w:r w:rsidRPr="000717E1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928B9">
        <w:rPr>
          <w:rFonts w:ascii="Times New Roman" w:eastAsia="Times New Roman" w:hAnsi="Times New Roman" w:cs="Times New Roman"/>
          <w:sz w:val="27"/>
          <w:szCs w:val="27"/>
        </w:rPr>
        <w:t xml:space="preserve">сведения о доходах физических лиц по форме 6-НДФЛ за 2 квартал 2020 года </w:t>
      </w:r>
      <w:r w:rsidRPr="000717E1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="004928B9">
        <w:rPr>
          <w:rFonts w:ascii="Times New Roman" w:eastAsia="Times New Roman" w:hAnsi="Times New Roman" w:cs="Times New Roman"/>
          <w:sz w:val="27"/>
          <w:szCs w:val="27"/>
        </w:rPr>
        <w:t>не позднее 30</w:t>
      </w:r>
      <w:r w:rsidRPr="000717E1" w:rsidR="00D83BF7">
        <w:rPr>
          <w:rFonts w:ascii="Times New Roman" w:eastAsia="Times New Roman" w:hAnsi="Times New Roman" w:cs="Times New Roman"/>
          <w:sz w:val="27"/>
          <w:szCs w:val="27"/>
        </w:rPr>
        <w:t>.07.2020</w:t>
      </w:r>
      <w:r w:rsidR="004928B9">
        <w:rPr>
          <w:rFonts w:ascii="Times New Roman" w:eastAsia="Times New Roman" w:hAnsi="Times New Roman" w:cs="Times New Roman"/>
          <w:sz w:val="27"/>
          <w:szCs w:val="27"/>
        </w:rPr>
        <w:t>, ф</w:t>
      </w:r>
      <w:r w:rsidRPr="000717E1" w:rsidR="00D40191">
        <w:rPr>
          <w:rFonts w:ascii="Times New Roman" w:eastAsia="Times New Roman" w:hAnsi="Times New Roman" w:cs="Times New Roman"/>
          <w:sz w:val="27"/>
          <w:szCs w:val="27"/>
        </w:rPr>
        <w:t xml:space="preserve">актически </w:t>
      </w:r>
      <w:r w:rsidR="004928B9">
        <w:rPr>
          <w:rFonts w:ascii="Times New Roman" w:eastAsia="Times New Roman" w:hAnsi="Times New Roman" w:cs="Times New Roman"/>
          <w:sz w:val="27"/>
          <w:szCs w:val="27"/>
        </w:rPr>
        <w:t xml:space="preserve">расчет </w:t>
      </w:r>
      <w:r w:rsidRPr="000717E1" w:rsidR="00D40191">
        <w:rPr>
          <w:rFonts w:ascii="Times New Roman" w:eastAsia="Times New Roman" w:hAnsi="Times New Roman" w:cs="Times New Roman"/>
          <w:sz w:val="27"/>
          <w:szCs w:val="27"/>
        </w:rPr>
        <w:t>пред</w:t>
      </w:r>
      <w:r w:rsidR="004928B9">
        <w:rPr>
          <w:rFonts w:ascii="Times New Roman" w:eastAsia="Times New Roman" w:hAnsi="Times New Roman" w:cs="Times New Roman"/>
          <w:sz w:val="27"/>
          <w:szCs w:val="27"/>
        </w:rPr>
        <w:t>оставлен</w:t>
      </w:r>
      <w:r w:rsidRPr="000717E1" w:rsidR="00D401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10.09.</w:t>
      </w:r>
      <w:r w:rsidRPr="000717E1" w:rsidR="00D83BF7">
        <w:rPr>
          <w:rFonts w:ascii="Times New Roman" w:eastAsia="Times New Roman" w:hAnsi="Times New Roman" w:cs="Times New Roman"/>
          <w:sz w:val="27"/>
          <w:szCs w:val="27"/>
        </w:rPr>
        <w:t>2020</w:t>
      </w:r>
      <w:r w:rsidRPr="000717E1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D1B42" w:rsidRPr="000717E1" w:rsidP="004928B9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3A28F2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 w:rsidR="004928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явился, о дате и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времени </w:t>
      </w:r>
      <w:r w:rsidR="004928B9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судебного заседания уведомлен надлежащим образом, судебная повестка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сообщил, ходатайств об отложении рассмотрения дела мировому судье не направил</w:t>
      </w:r>
      <w:r w:rsidRPr="000717E1" w:rsidR="00D83BF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D1B42" w:rsidRPr="000717E1" w:rsidP="004928B9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кже положений ст. 25.1 Кодекса Российской Федерации об административных правонарушениях, </w:t>
      </w:r>
      <w:r w:rsidR="003A28F2">
        <w:rPr>
          <w:rFonts w:ascii="Times New Roman" w:eastAsia="Times New Roman" w:hAnsi="Times New Roman" w:cs="Times New Roman"/>
          <w:sz w:val="27"/>
          <w:szCs w:val="27"/>
        </w:rPr>
        <w:t>Гемпель Ю.К.</w:t>
      </w:r>
      <w:r w:rsidR="004928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2D1B42" w:rsidRPr="000717E1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3A28F2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</w:p>
    <w:p w:rsidR="002D1B42" w:rsidRPr="000717E1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7D1ECE" w:rsidRPr="000717E1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0717E1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717E1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717E1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Согласно п. 3 ст. 289 Налогового кодекса Российской Федерации, налогоплательщики (налоговые агенты) представляют налогов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717E1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угодие и девять месяцев календарного года.</w:t>
      </w:r>
    </w:p>
    <w:p w:rsidR="007D1ECE" w:rsidRPr="000717E1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ерабочим праздничным днем, днем окончания срока считается ближайший следующий за ним рабочий день.</w:t>
      </w:r>
    </w:p>
    <w:p w:rsidR="009D1DC6" w:rsidRPr="000717E1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363159">
        <w:rPr>
          <w:rFonts w:ascii="Times New Roman" w:eastAsia="Times New Roman" w:hAnsi="Times New Roman" w:cs="Times New Roman"/>
          <w:sz w:val="27"/>
          <w:szCs w:val="27"/>
        </w:rPr>
        <w:t>расчёт за 1 квартал 2020 года должен был быть предоставлен не позднее 30.07.2020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0717E1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="00363159">
        <w:rPr>
          <w:rFonts w:ascii="Times New Roman" w:eastAsia="Times New Roman" w:hAnsi="Times New Roman" w:cs="Times New Roman"/>
          <w:sz w:val="27"/>
          <w:szCs w:val="27"/>
        </w:rPr>
        <w:t>сведения о доходах физических лиц по форме 6-НДФЛ за 2 квартал 2020 года,</w:t>
      </w:r>
      <w:r w:rsidRPr="000717E1" w:rsidR="003631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3159">
        <w:rPr>
          <w:rFonts w:ascii="Times New Roman" w:eastAsia="Times New Roman" w:hAnsi="Times New Roman" w:cs="Times New Roman"/>
          <w:sz w:val="27"/>
          <w:szCs w:val="27"/>
        </w:rPr>
        <w:t>подан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0717E1" w:rsidR="00E023AA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Pr="000717E1" w:rsidR="00D83BF7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0717E1" w:rsidR="002D1B42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0717E1" w:rsidR="00D83BF7">
        <w:rPr>
          <w:rFonts w:ascii="Times New Roman" w:eastAsia="Times New Roman" w:hAnsi="Times New Roman" w:cs="Times New Roman"/>
          <w:sz w:val="27"/>
          <w:szCs w:val="27"/>
        </w:rPr>
        <w:t>г. Симферополю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3159">
        <w:rPr>
          <w:rFonts w:ascii="Times New Roman" w:eastAsia="Times New Roman" w:hAnsi="Times New Roman" w:cs="Times New Roman"/>
          <w:sz w:val="27"/>
          <w:szCs w:val="27"/>
        </w:rPr>
        <w:t>юридическим лицом</w:t>
      </w:r>
      <w:r w:rsidRPr="000717E1" w:rsidR="002D1B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A28F2">
        <w:rPr>
          <w:rFonts w:ascii="Times New Roman" w:eastAsia="Times New Roman" w:hAnsi="Times New Roman" w:cs="Times New Roman"/>
          <w:sz w:val="27"/>
          <w:szCs w:val="27"/>
        </w:rPr>
        <w:t>10.09</w:t>
      </w:r>
      <w:r w:rsidRPr="000717E1" w:rsidR="00D83BF7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717E1" w:rsidR="00850B46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="00363159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3159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363159">
        <w:rPr>
          <w:rFonts w:ascii="Times New Roman" w:eastAsia="Times New Roman" w:hAnsi="Times New Roman" w:cs="Times New Roman"/>
          <w:sz w:val="27"/>
          <w:szCs w:val="27"/>
        </w:rPr>
        <w:t>не позднее 30</w:t>
      </w:r>
      <w:r w:rsidRPr="000717E1" w:rsidR="009D1DC6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0717E1" w:rsidR="005C616A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717E1" w:rsidR="00D83BF7">
        <w:rPr>
          <w:rFonts w:ascii="Times New Roman" w:eastAsia="Times New Roman" w:hAnsi="Times New Roman" w:cs="Times New Roman"/>
          <w:sz w:val="27"/>
          <w:szCs w:val="27"/>
        </w:rPr>
        <w:t>.2020</w:t>
      </w:r>
      <w:r w:rsidR="00363159">
        <w:rPr>
          <w:rFonts w:ascii="Times New Roman" w:eastAsia="Times New Roman" w:hAnsi="Times New Roman" w:cs="Times New Roman"/>
          <w:sz w:val="27"/>
          <w:szCs w:val="27"/>
        </w:rPr>
        <w:t>, т.е. расчет представлен с нарушением срока предоставления</w:t>
      </w:r>
      <w:r w:rsidRPr="000717E1">
        <w:rPr>
          <w:rStyle w:val="FontStyle12"/>
          <w:sz w:val="27"/>
          <w:szCs w:val="27"/>
          <w:lang w:eastAsia="uk-UA"/>
        </w:rPr>
        <w:t>.</w:t>
      </w:r>
    </w:p>
    <w:p w:rsidR="00064F21" w:rsidRPr="000717E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тьи.</w:t>
      </w:r>
    </w:p>
    <w:p w:rsidR="00363159" w:rsidRPr="003A28F2" w:rsidP="003A28F2">
      <w:pPr>
        <w:autoSpaceDE w:val="0"/>
        <w:autoSpaceDN w:val="0"/>
        <w:adjustRightInd w:val="0"/>
        <w:spacing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28F2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енного реестра юридических лиц </w:t>
      </w:r>
      <w:r w:rsidRPr="003A28F2">
        <w:rPr>
          <w:rFonts w:ascii="Times New Roman" w:eastAsia="Times New Roman" w:hAnsi="Times New Roman" w:cs="Times New Roman"/>
          <w:sz w:val="27"/>
          <w:szCs w:val="27"/>
        </w:rPr>
        <w:t>генеральным директором 000 «АЙРИН» является Юрченко Т.В.</w:t>
      </w:r>
      <w:r w:rsidRPr="000717E1" w:rsidR="00D83B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этом в силу абзаца 1 пункта 4 статьи 5 Федерального закона от 08 августа 2001 года №129-ФЗ «О государственной регистрац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м организации является лицо, указанное в реестре. </w:t>
      </w:r>
    </w:p>
    <w:p w:rsidR="005E4B0A" w:rsidRPr="000717E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0717E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вляется именно </w:t>
      </w:r>
      <w:r w:rsidRPr="003A28F2" w:rsidR="003A28F2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 w:rsidRPr="000717E1" w:rsidR="003631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0717E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3A28F2" w:rsidR="003A28F2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 w:rsidR="003A28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0717E1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Pr="000717E1" w:rsidR="00DC3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</w:t>
      </w:r>
      <w:r w:rsidRPr="000717E1" w:rsidR="0007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022</w:t>
      </w:r>
      <w:r w:rsidR="009F6B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1111</w:t>
      </w:r>
      <w:r w:rsidR="003A28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0010730002</w:t>
      </w:r>
      <w:r w:rsidRPr="000717E1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3A28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02</w:t>
      </w:r>
      <w:r w:rsidRPr="000717E1" w:rsidR="0007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.06.2021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3A28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№28964 от 22.10.2020, копией решения №2886 от 03.12.2020</w:t>
      </w:r>
      <w:r w:rsidR="009F6B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0717E1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сведениями из</w:t>
      </w:r>
      <w:r w:rsidR="009F6B45">
        <w:rPr>
          <w:rFonts w:ascii="Times New Roman" w:eastAsia="Times New Roman" w:hAnsi="Times New Roman" w:cs="Times New Roman"/>
          <w:sz w:val="27"/>
          <w:szCs w:val="27"/>
        </w:rPr>
        <w:t xml:space="preserve"> ЕГРЮЛ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C670C" w:rsidRPr="000717E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A28F2" w:rsidR="003A28F2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 w:rsidRPr="000717E1" w:rsidR="009F6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717E1" w:rsid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ия.</w:t>
      </w:r>
    </w:p>
    <w:p w:rsidR="00064F21" w:rsidRPr="000717E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0717E1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9F6B45" w:rsidR="009F6B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A28F2" w:rsidR="003A28F2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 w:rsidR="009F6B45">
        <w:rPr>
          <w:rFonts w:ascii="Times New Roman" w:eastAsia="Times New Roman" w:hAnsi="Times New Roman" w:cs="Times New Roman"/>
          <w:sz w:val="27"/>
          <w:szCs w:val="27"/>
        </w:rPr>
        <w:t>, будучи должностным лицом - генеральным</w:t>
      </w:r>
      <w:r w:rsidRPr="000717E1" w:rsidR="009F6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717E1" w:rsidR="00937F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717E1" w:rsidR="007D1ECE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="009F6B45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0717E1" w:rsidR="007D1ECE"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 w:rsidR="003A28F2">
        <w:rPr>
          <w:rFonts w:ascii="Times New Roman" w:hAnsi="Times New Roman" w:cs="Times New Roman"/>
          <w:sz w:val="27"/>
          <w:szCs w:val="27"/>
        </w:rPr>
        <w:t>АЙРИН</w:t>
      </w:r>
      <w:r w:rsidRPr="000717E1" w:rsidR="007D1ECE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0717E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ативного правонарушения. </w:t>
      </w:r>
    </w:p>
    <w:p w:rsidR="00064F21" w:rsidRPr="000717E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717E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A28F2" w:rsidR="003A28F2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 w:rsidRPr="000717E1" w:rsidR="009F6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>ативном правонарушении нарушены не были.</w:t>
      </w:r>
    </w:p>
    <w:p w:rsidR="00064F21" w:rsidRPr="000717E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>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0717E1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</w:t>
      </w:r>
      <w:r w:rsidRPr="000717E1">
        <w:rPr>
          <w:rFonts w:ascii="Times New Roman" w:eastAsia="Times New Roman" w:hAnsi="Times New Roman" w:cs="Times New Roman"/>
          <w:sz w:val="27"/>
          <w:szCs w:val="27"/>
        </w:rPr>
        <w:t>етствии со ст. ст. 4.2, 4.3 Кодекса Российской Федерации об административных правонарушениях по делу не установлено.</w:t>
      </w:r>
    </w:p>
    <w:p w:rsidR="009F6B45" w:rsidP="009F6B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401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обс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 xml:space="preserve">тоятельств, мировой судья считает необходимым подвергнуть </w:t>
      </w:r>
      <w:r w:rsidRPr="003A28F2" w:rsidR="003A28F2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9F6B45" w:rsidRPr="00837334" w:rsidP="009F6B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334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29.10, 29.11 </w:t>
      </w:r>
      <w:r w:rsidRPr="00837334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0717E1" w:rsidP="00F14FD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17E1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9F6B45" w:rsidRPr="00837334" w:rsidP="009F6B4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Юрченко Татьяну Вячеславовну</w:t>
      </w:r>
      <w:r w:rsidRPr="000717E1" w:rsidR="000D0D48">
        <w:rPr>
          <w:rFonts w:ascii="Times New Roman" w:hAnsi="Times New Roman" w:cs="Times New Roman"/>
          <w:sz w:val="27"/>
          <w:szCs w:val="27"/>
        </w:rPr>
        <w:t xml:space="preserve"> </w:t>
      </w:r>
      <w:r w:rsidRPr="000717E1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0717E1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0717E1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0717E1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0717E1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</w:t>
      </w:r>
      <w:r w:rsidRPr="00837334">
        <w:rPr>
          <w:rFonts w:ascii="Times New Roman" w:eastAsia="Times New Roman" w:hAnsi="Times New Roman" w:cs="Times New Roman"/>
          <w:sz w:val="27"/>
          <w:szCs w:val="27"/>
        </w:rPr>
        <w:t xml:space="preserve">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 w:rsidRPr="00837334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9F6B45" w:rsidRPr="00A26401" w:rsidP="009F6B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401">
        <w:rPr>
          <w:rFonts w:ascii="Times New Roman" w:eastAsia="Times New Roman" w:hAnsi="Times New Roman" w:cs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0, почтовый адрес: Россия,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Крым, 29500,  г. Симферополь, 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ул. Набережная им.60-летия СССР, 28), ИНН: 9102013284, КПП: 910201001, Банк получателя: Отделение по Республике Крым Южного главного управления ЦБРФ, БИК: 043510001, Счет: 4010181033510001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0001, УИН 0,  ОКТМО 35701000, КБК 828 1 16 01153 01 0006 140, постановление по делу №05-</w:t>
      </w:r>
      <w:r w:rsidR="003A28F2">
        <w:rPr>
          <w:rFonts w:ascii="Times New Roman" w:eastAsia="Times New Roman" w:hAnsi="Times New Roman" w:cs="Times New Roman"/>
          <w:sz w:val="27"/>
          <w:szCs w:val="27"/>
        </w:rPr>
        <w:t>0383</w:t>
      </w:r>
      <w:r>
        <w:rPr>
          <w:rFonts w:ascii="Times New Roman" w:eastAsia="Times New Roman" w:hAnsi="Times New Roman" w:cs="Times New Roman"/>
          <w:sz w:val="27"/>
          <w:szCs w:val="27"/>
        </w:rPr>
        <w:t>/19/2021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 w:rsidRPr="003A28F2" w:rsidR="003A28F2">
        <w:rPr>
          <w:rFonts w:ascii="Times New Roman" w:eastAsia="Times New Roman" w:hAnsi="Times New Roman" w:cs="Times New Roman"/>
          <w:sz w:val="27"/>
          <w:szCs w:val="27"/>
        </w:rPr>
        <w:t>Юрченко Т.В.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F6B45" w:rsidRPr="00A26401" w:rsidP="009F6B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401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F6B45" w:rsidRPr="00A26401" w:rsidP="009F6B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401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ятнадцати суток, либо обязательные работы на срок до пятидесяти часов (ч.1 ст.20.25 КоАП РФ).</w:t>
      </w:r>
    </w:p>
    <w:p w:rsidR="009F6B45" w:rsidP="009F6B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6401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</w:t>
      </w:r>
      <w:r w:rsidRPr="00A26401">
        <w:rPr>
          <w:rFonts w:ascii="Times New Roman" w:eastAsia="Times New Roman" w:hAnsi="Times New Roman" w:cs="Times New Roman"/>
          <w:sz w:val="27"/>
          <w:szCs w:val="27"/>
        </w:rPr>
        <w:t>ферополь (Центральный район городского округа Симферополя) Республики Крым (г. Симферополь, ул. Крымских Партизан, 3а).</w:t>
      </w:r>
    </w:p>
    <w:p w:rsidR="009F6B45" w:rsidRPr="00837334" w:rsidP="009F6B4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837334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837334">
        <w:rPr>
          <w:rFonts w:ascii="Times New Roman" w:eastAsia="Calibri" w:hAnsi="Times New Roman" w:cs="Times New Roman"/>
          <w:sz w:val="27"/>
          <w:szCs w:val="27"/>
        </w:rPr>
        <w:t>судебного участка №1</w:t>
      </w: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F6B45" w:rsidP="009F6B45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83733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C5A43" w:rsidRPr="000717E1" w:rsidP="009F6B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37334">
        <w:rPr>
          <w:rFonts w:ascii="Times New Roman" w:hAnsi="Times New Roman" w:cs="Times New Roman"/>
          <w:sz w:val="27"/>
          <w:szCs w:val="27"/>
        </w:rPr>
        <w:t xml:space="preserve"> Мировой судья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837334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И.С. Василькова </w:t>
      </w:r>
      <w:r w:rsidRPr="00837334">
        <w:rPr>
          <w:rFonts w:ascii="Times New Roman" w:hAnsi="Times New Roman" w:cs="Times New Roman"/>
          <w:sz w:val="27"/>
          <w:szCs w:val="27"/>
        </w:rPr>
        <w:t xml:space="preserve">   </w:t>
      </w:r>
    </w:p>
    <w:sectPr w:rsidSect="00363159">
      <w:footerReference w:type="default" r:id="rId5"/>
      <w:pgSz w:w="11906" w:h="16838"/>
      <w:pgMar w:top="851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C6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717E1"/>
    <w:rsid w:val="0008534E"/>
    <w:rsid w:val="000B7A48"/>
    <w:rsid w:val="000C3290"/>
    <w:rsid w:val="000D0D48"/>
    <w:rsid w:val="000E5C74"/>
    <w:rsid w:val="000F59A7"/>
    <w:rsid w:val="001152A8"/>
    <w:rsid w:val="00163CCF"/>
    <w:rsid w:val="0017177A"/>
    <w:rsid w:val="0019172E"/>
    <w:rsid w:val="001A1338"/>
    <w:rsid w:val="001B19F9"/>
    <w:rsid w:val="001E4B68"/>
    <w:rsid w:val="001F63F7"/>
    <w:rsid w:val="00201BD4"/>
    <w:rsid w:val="00282BCE"/>
    <w:rsid w:val="002A4942"/>
    <w:rsid w:val="002B0F0C"/>
    <w:rsid w:val="002C5A43"/>
    <w:rsid w:val="002D1B42"/>
    <w:rsid w:val="002E3C0F"/>
    <w:rsid w:val="00326552"/>
    <w:rsid w:val="00337868"/>
    <w:rsid w:val="00363159"/>
    <w:rsid w:val="00391FC7"/>
    <w:rsid w:val="00396E94"/>
    <w:rsid w:val="003A2010"/>
    <w:rsid w:val="003A28F2"/>
    <w:rsid w:val="003B5A8C"/>
    <w:rsid w:val="003D15A1"/>
    <w:rsid w:val="003F7A19"/>
    <w:rsid w:val="0041233D"/>
    <w:rsid w:val="0042141E"/>
    <w:rsid w:val="004605C4"/>
    <w:rsid w:val="00461666"/>
    <w:rsid w:val="0046666A"/>
    <w:rsid w:val="00483ED8"/>
    <w:rsid w:val="00492320"/>
    <w:rsid w:val="004928B9"/>
    <w:rsid w:val="005050BD"/>
    <w:rsid w:val="00516538"/>
    <w:rsid w:val="0052303A"/>
    <w:rsid w:val="00541D4B"/>
    <w:rsid w:val="00561703"/>
    <w:rsid w:val="005634A6"/>
    <w:rsid w:val="00586875"/>
    <w:rsid w:val="005B1CDB"/>
    <w:rsid w:val="005C2B6A"/>
    <w:rsid w:val="005C616A"/>
    <w:rsid w:val="005E4B0A"/>
    <w:rsid w:val="005F5C02"/>
    <w:rsid w:val="006050C9"/>
    <w:rsid w:val="00605785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D1ECE"/>
    <w:rsid w:val="00800A20"/>
    <w:rsid w:val="00837334"/>
    <w:rsid w:val="00850B46"/>
    <w:rsid w:val="00890FA8"/>
    <w:rsid w:val="008F26C6"/>
    <w:rsid w:val="008F7943"/>
    <w:rsid w:val="0090081E"/>
    <w:rsid w:val="00910D58"/>
    <w:rsid w:val="00937FAC"/>
    <w:rsid w:val="00947B72"/>
    <w:rsid w:val="00950EA3"/>
    <w:rsid w:val="009626A4"/>
    <w:rsid w:val="009D1DC6"/>
    <w:rsid w:val="009D5864"/>
    <w:rsid w:val="009F0F1D"/>
    <w:rsid w:val="009F6B45"/>
    <w:rsid w:val="00A131B0"/>
    <w:rsid w:val="00A228C4"/>
    <w:rsid w:val="00A26401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E44CD"/>
    <w:rsid w:val="00D3781B"/>
    <w:rsid w:val="00D40191"/>
    <w:rsid w:val="00D52652"/>
    <w:rsid w:val="00D83BF7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14FDD"/>
    <w:rsid w:val="00F6318F"/>
    <w:rsid w:val="00F9799B"/>
    <w:rsid w:val="00FA792A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0154-35ED-4444-A720-7CDDB7E9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