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476C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A59A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D287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сентября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Новицкого Ивана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Юрьевича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C265A6" w:rsidR="00C265A6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7E0BE6">
        <w:rPr>
          <w:rFonts w:ascii="Times New Roman" w:hAnsi="Times New Roman" w:cs="Times New Roman"/>
          <w:sz w:val="28"/>
          <w:szCs w:val="28"/>
        </w:rPr>
        <w:t>8</w:t>
      </w:r>
      <w:r w:rsidR="00DD287D">
        <w:rPr>
          <w:rFonts w:ascii="Times New Roman" w:hAnsi="Times New Roman" w:cs="Times New Roman"/>
          <w:sz w:val="28"/>
          <w:szCs w:val="28"/>
        </w:rPr>
        <w:t xml:space="preserve">201259876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DD287D">
        <w:rPr>
          <w:rFonts w:ascii="Times New Roman" w:hAnsi="Times New Roman" w:cs="Times New Roman"/>
          <w:sz w:val="28"/>
          <w:szCs w:val="28"/>
        </w:rPr>
        <w:t>21.11</w:t>
      </w:r>
      <w:r w:rsidR="00293769">
        <w:rPr>
          <w:rFonts w:ascii="Times New Roman" w:hAnsi="Times New Roman" w:cs="Times New Roman"/>
          <w:sz w:val="28"/>
          <w:szCs w:val="28"/>
        </w:rPr>
        <w:t>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DD287D">
        <w:rPr>
          <w:rFonts w:ascii="Times New Roman" w:hAnsi="Times New Roman" w:cs="Times New Roman"/>
          <w:sz w:val="28"/>
          <w:szCs w:val="28"/>
        </w:rPr>
        <w:t>03</w:t>
      </w:r>
      <w:r w:rsidR="00293769">
        <w:rPr>
          <w:rFonts w:ascii="Times New Roman" w:hAnsi="Times New Roman" w:cs="Times New Roman"/>
          <w:sz w:val="28"/>
          <w:szCs w:val="28"/>
        </w:rPr>
        <w:t>.12</w:t>
      </w:r>
      <w:r w:rsidR="00BC67EA">
        <w:rPr>
          <w:rFonts w:ascii="Times New Roman" w:hAnsi="Times New Roman" w:cs="Times New Roman"/>
          <w:sz w:val="28"/>
          <w:szCs w:val="28"/>
        </w:rPr>
        <w:t>.</w:t>
      </w:r>
      <w:r w:rsidR="00293769">
        <w:rPr>
          <w:rFonts w:ascii="Times New Roman" w:hAnsi="Times New Roman" w:cs="Times New Roman"/>
          <w:sz w:val="28"/>
          <w:szCs w:val="28"/>
        </w:rPr>
        <w:t>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>. вину в инкриминируемом правонарушен</w:t>
      </w:r>
      <w:r w:rsidRPr="001F6CA9">
        <w:rPr>
          <w:rFonts w:ascii="Times New Roman" w:hAnsi="Times New Roman" w:cs="Times New Roman"/>
          <w:sz w:val="28"/>
          <w:szCs w:val="28"/>
        </w:rPr>
        <w:t>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пояснения лица, в</w:t>
      </w:r>
      <w:r w:rsidRPr="001F6CA9">
        <w:rPr>
          <w:rFonts w:ascii="Times New Roman" w:hAnsi="Times New Roman" w:cs="Times New Roman"/>
          <w:sz w:val="28"/>
          <w:szCs w:val="28"/>
        </w:rPr>
        <w:t xml:space="preserve">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9E7F8D">
        <w:rPr>
          <w:rFonts w:ascii="Times New Roman" w:hAnsi="Times New Roman" w:cs="Times New Roman"/>
          <w:sz w:val="28"/>
          <w:szCs w:val="28"/>
        </w:rPr>
        <w:t>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</w:t>
      </w:r>
      <w:r w:rsidRPr="009E7F8D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</w:t>
      </w:r>
      <w:r w:rsidRPr="009E7F8D">
        <w:rPr>
          <w:rFonts w:ascii="Times New Roman" w:hAnsi="Times New Roman" w:cs="Times New Roman"/>
          <w:sz w:val="28"/>
          <w:szCs w:val="28"/>
        </w:rPr>
        <w:t>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</w:t>
      </w:r>
      <w:r w:rsidRPr="009E7F8D">
        <w:rPr>
          <w:rFonts w:ascii="Times New Roman" w:hAnsi="Times New Roman" w:cs="Times New Roman"/>
          <w:sz w:val="28"/>
          <w:szCs w:val="28"/>
        </w:rPr>
        <w:t>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</w:t>
      </w:r>
      <w:r w:rsidRPr="009E7F8D">
        <w:rPr>
          <w:rFonts w:ascii="Times New Roman" w:hAnsi="Times New Roman" w:cs="Times New Roman"/>
          <w:sz w:val="28"/>
          <w:szCs w:val="28"/>
        </w:rPr>
        <w:t>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</w:t>
      </w:r>
      <w:r w:rsidRPr="009E7F8D">
        <w:rPr>
          <w:rFonts w:ascii="Times New Roman" w:hAnsi="Times New Roman" w:cs="Times New Roman"/>
          <w:sz w:val="28"/>
          <w:szCs w:val="28"/>
        </w:rPr>
        <w:t>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</w:t>
      </w:r>
      <w:r w:rsidRPr="009E7F8D">
        <w:rPr>
          <w:rFonts w:ascii="Times New Roman" w:hAnsi="Times New Roman" w:cs="Times New Roman"/>
          <w:sz w:val="28"/>
          <w:szCs w:val="28"/>
        </w:rPr>
        <w:t>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</w:t>
      </w:r>
      <w:r w:rsidRPr="009E7F8D">
        <w:rPr>
          <w:rFonts w:ascii="Times New Roman" w:hAnsi="Times New Roman" w:cs="Times New Roman"/>
          <w:sz w:val="28"/>
          <w:szCs w:val="28"/>
        </w:rPr>
        <w:t xml:space="preserve">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</w:t>
      </w:r>
      <w:r w:rsidRPr="009E7F8D">
        <w:rPr>
          <w:rFonts w:ascii="Times New Roman" w:hAnsi="Times New Roman" w:cs="Times New Roman"/>
          <w:sz w:val="28"/>
          <w:szCs w:val="28"/>
        </w:rPr>
        <w:t>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DD287D">
        <w:rPr>
          <w:rFonts w:ascii="Times New Roman" w:hAnsi="Times New Roman" w:cs="Times New Roman"/>
          <w:sz w:val="28"/>
          <w:szCs w:val="28"/>
        </w:rPr>
        <w:t>№8201259876 от 21.11.2024</w:t>
      </w:r>
      <w:r w:rsidRPr="009E7F8D" w:rsidR="00DD287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DD287D">
        <w:rPr>
          <w:rFonts w:ascii="Times New Roman" w:hAnsi="Times New Roman" w:cs="Times New Roman"/>
          <w:sz w:val="28"/>
          <w:szCs w:val="28"/>
        </w:rPr>
        <w:t>03.12.2024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DD287D">
        <w:rPr>
          <w:rFonts w:ascii="Times New Roman" w:hAnsi="Times New Roman" w:cs="Times New Roman"/>
          <w:sz w:val="28"/>
          <w:szCs w:val="28"/>
        </w:rPr>
        <w:t>01.02</w:t>
      </w:r>
      <w:r w:rsidR="00BC67EA">
        <w:rPr>
          <w:rFonts w:ascii="Times New Roman" w:hAnsi="Times New Roman" w:cs="Times New Roman"/>
          <w:sz w:val="28"/>
          <w:szCs w:val="28"/>
        </w:rPr>
        <w:t>.</w:t>
      </w:r>
      <w:r w:rsidR="007E0BE6">
        <w:rPr>
          <w:rFonts w:ascii="Times New Roman" w:hAnsi="Times New Roman" w:cs="Times New Roman"/>
          <w:sz w:val="28"/>
          <w:szCs w:val="28"/>
        </w:rPr>
        <w:t>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DD287D">
        <w:rPr>
          <w:rFonts w:ascii="Times New Roman" w:hAnsi="Times New Roman" w:cs="Times New Roman"/>
          <w:sz w:val="28"/>
          <w:szCs w:val="28"/>
        </w:rPr>
        <w:t>№8201259876 от 21.11.2024</w:t>
      </w:r>
      <w:r w:rsidRPr="009E7F8D" w:rsidR="00DD287D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</w:t>
      </w:r>
      <w:r w:rsidRPr="009E7F8D">
        <w:rPr>
          <w:rFonts w:ascii="Times New Roman" w:hAnsi="Times New Roman" w:cs="Times New Roman"/>
          <w:sz w:val="28"/>
          <w:szCs w:val="28"/>
        </w:rPr>
        <w:t>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293769">
        <w:rPr>
          <w:rFonts w:ascii="Times New Roman" w:hAnsi="Times New Roman" w:cs="Times New Roman"/>
          <w:sz w:val="28"/>
          <w:szCs w:val="28"/>
        </w:rPr>
        <w:t>304</w:t>
      </w:r>
      <w:r w:rsidR="00DD287D">
        <w:rPr>
          <w:rFonts w:ascii="Times New Roman" w:hAnsi="Times New Roman" w:cs="Times New Roman"/>
          <w:sz w:val="28"/>
          <w:szCs w:val="28"/>
        </w:rPr>
        <w:t>851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6476CE">
        <w:rPr>
          <w:rFonts w:ascii="Times New Roman" w:hAnsi="Times New Roman" w:cs="Times New Roman"/>
          <w:sz w:val="28"/>
          <w:szCs w:val="28"/>
        </w:rPr>
        <w:t>25.09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293769">
        <w:rPr>
          <w:rFonts w:ascii="Times New Roman" w:hAnsi="Times New Roman" w:cs="Times New Roman"/>
          <w:sz w:val="28"/>
          <w:szCs w:val="28"/>
        </w:rPr>
        <w:t>№</w:t>
      </w:r>
      <w:r w:rsidR="00DD287D">
        <w:rPr>
          <w:rFonts w:ascii="Times New Roman" w:hAnsi="Times New Roman" w:cs="Times New Roman"/>
          <w:sz w:val="28"/>
          <w:szCs w:val="28"/>
        </w:rPr>
        <w:t>№8201259876 от 21.11.2024</w:t>
      </w:r>
      <w:r w:rsidRPr="009E7F8D" w:rsidR="00DD287D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</w:t>
      </w:r>
      <w:r w:rsidRPr="009E7F8D">
        <w:rPr>
          <w:rFonts w:ascii="Times New Roman" w:hAnsi="Times New Roman" w:cs="Times New Roman"/>
          <w:sz w:val="28"/>
          <w:szCs w:val="28"/>
        </w:rPr>
        <w:t xml:space="preserve">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</w:t>
      </w:r>
      <w:r w:rsidRPr="009E7F8D">
        <w:rPr>
          <w:rFonts w:ascii="Times New Roman" w:hAnsi="Times New Roman" w:cs="Times New Roman"/>
          <w:sz w:val="28"/>
          <w:szCs w:val="28"/>
        </w:rPr>
        <w:t>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Учитыва</w:t>
      </w:r>
      <w:r w:rsidRPr="00EA6319">
        <w:rPr>
          <w:rFonts w:ascii="Times New Roman" w:hAnsi="Times New Roman" w:cs="Times New Roman"/>
          <w:sz w:val="28"/>
          <w:szCs w:val="28"/>
        </w:rPr>
        <w:t>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</w:t>
      </w:r>
      <w:r w:rsidRPr="00EA6319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обеспеча</w:t>
      </w:r>
      <w:r w:rsidRPr="00EA6319">
        <w:rPr>
          <w:rFonts w:ascii="Times New Roman" w:hAnsi="Times New Roman" w:cs="Times New Roman"/>
          <w:sz w:val="28"/>
          <w:szCs w:val="28"/>
        </w:rPr>
        <w:t>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</w:t>
      </w:r>
      <w:r w:rsidRPr="00EA6319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Ивана Юрьевича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476CE">
        <w:rPr>
          <w:sz w:val="28"/>
          <w:szCs w:val="28"/>
        </w:rPr>
        <w:t>нистративного ареста сроком на 5</w:t>
      </w:r>
      <w:r w:rsidRPr="00EA6319">
        <w:rPr>
          <w:sz w:val="28"/>
          <w:szCs w:val="28"/>
        </w:rPr>
        <w:t xml:space="preserve"> (</w:t>
      </w:r>
      <w:r w:rsidR="006476CE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>Срок админ</w:t>
      </w:r>
      <w:r w:rsidRPr="00EA6319">
        <w:rPr>
          <w:sz w:val="28"/>
          <w:szCs w:val="28"/>
        </w:rPr>
        <w:t xml:space="preserve">истративного ареста исчислять с момента задержания </w:t>
      </w:r>
      <w:r w:rsidR="006E744E">
        <w:rPr>
          <w:sz w:val="28"/>
          <w:szCs w:val="28"/>
        </w:rPr>
        <w:t>Новицкого Ивана Юрьевича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Симферополь (Цен</w:t>
      </w:r>
      <w:r w:rsidRPr="009E7F8D">
        <w:rPr>
          <w:sz w:val="28"/>
          <w:szCs w:val="28"/>
        </w:rPr>
        <w:t>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6476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5A6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A59A0"/>
    <w:rsid w:val="000C3DE3"/>
    <w:rsid w:val="000D14DE"/>
    <w:rsid w:val="000E07FB"/>
    <w:rsid w:val="000F45D8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3769"/>
    <w:rsid w:val="00293B1A"/>
    <w:rsid w:val="002D18B3"/>
    <w:rsid w:val="002E7B9B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3D3501"/>
    <w:rsid w:val="003F65BE"/>
    <w:rsid w:val="0040272C"/>
    <w:rsid w:val="00424ED8"/>
    <w:rsid w:val="00445B17"/>
    <w:rsid w:val="00475505"/>
    <w:rsid w:val="004766A5"/>
    <w:rsid w:val="004A14BE"/>
    <w:rsid w:val="004C18C4"/>
    <w:rsid w:val="004D5EB0"/>
    <w:rsid w:val="00532E11"/>
    <w:rsid w:val="0054084D"/>
    <w:rsid w:val="0055058D"/>
    <w:rsid w:val="00571D63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476CE"/>
    <w:rsid w:val="006777FB"/>
    <w:rsid w:val="00686ED6"/>
    <w:rsid w:val="006C0D17"/>
    <w:rsid w:val="006E744E"/>
    <w:rsid w:val="006F18D2"/>
    <w:rsid w:val="00704668"/>
    <w:rsid w:val="00716580"/>
    <w:rsid w:val="00723D27"/>
    <w:rsid w:val="00736B38"/>
    <w:rsid w:val="00737C22"/>
    <w:rsid w:val="00752E29"/>
    <w:rsid w:val="0075569F"/>
    <w:rsid w:val="007620EB"/>
    <w:rsid w:val="007A5BE0"/>
    <w:rsid w:val="007D14D4"/>
    <w:rsid w:val="007D7E02"/>
    <w:rsid w:val="007E0BE6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C4F50"/>
    <w:rsid w:val="00BC67EA"/>
    <w:rsid w:val="00BD1875"/>
    <w:rsid w:val="00BF114F"/>
    <w:rsid w:val="00C17F10"/>
    <w:rsid w:val="00C231F0"/>
    <w:rsid w:val="00C265A6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0BE4"/>
    <w:rsid w:val="00CF2120"/>
    <w:rsid w:val="00CF6E99"/>
    <w:rsid w:val="00D43D76"/>
    <w:rsid w:val="00D559D3"/>
    <w:rsid w:val="00D77E02"/>
    <w:rsid w:val="00D9080D"/>
    <w:rsid w:val="00DD287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1CEC"/>
    <w:rsid w:val="00F22A66"/>
    <w:rsid w:val="00F3448B"/>
    <w:rsid w:val="00F6760D"/>
    <w:rsid w:val="00F97554"/>
    <w:rsid w:val="00FA7F44"/>
    <w:rsid w:val="00FB3141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587A-67CF-4CE0-A815-63AB5FCB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