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602F" w:rsidRPr="00863E6D" w:rsidP="00B11C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863E6D" w:rsidR="00360B5A">
        <w:rPr>
          <w:rFonts w:ascii="Times New Roman" w:eastAsia="Times New Roman" w:hAnsi="Times New Roman" w:cs="Times New Roman"/>
          <w:sz w:val="27"/>
          <w:szCs w:val="27"/>
        </w:rPr>
        <w:t>0</w:t>
      </w:r>
      <w:r w:rsidR="008B33B8">
        <w:rPr>
          <w:rFonts w:ascii="Times New Roman" w:eastAsia="Times New Roman" w:hAnsi="Times New Roman" w:cs="Times New Roman"/>
          <w:sz w:val="27"/>
          <w:szCs w:val="27"/>
        </w:rPr>
        <w:t>449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/1</w:t>
      </w:r>
      <w:r w:rsidR="008B33B8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863E6D" w:rsidR="009B68A3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863E6D" w:rsidR="0070049A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88602F" w:rsidRPr="00863E6D" w:rsidP="008860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88602F" w:rsidRPr="00863E6D" w:rsidP="00B11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06 ноября</w:t>
      </w:r>
      <w:r w:rsidRPr="00863E6D" w:rsidR="0070049A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863E6D" w:rsidR="00360B5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863E6D" w:rsidR="00360B5A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863E6D" w:rsidR="009B2DB2"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    г. Симферополь</w:t>
      </w:r>
    </w:p>
    <w:p w:rsidR="00760A47" w:rsidRPr="00863E6D" w:rsidP="0088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863E6D">
        <w:rPr>
          <w:rFonts w:ascii="Times New Roman" w:hAnsi="Times New Roman" w:cs="Times New Roman"/>
          <w:sz w:val="27"/>
          <w:szCs w:val="27"/>
        </w:rPr>
        <w:t>ировой судья судебного участка №1</w:t>
      </w:r>
      <w:r w:rsidRPr="00863E6D" w:rsidR="009B68A3">
        <w:rPr>
          <w:rFonts w:ascii="Times New Roman" w:hAnsi="Times New Roman" w:cs="Times New Roman"/>
          <w:sz w:val="27"/>
          <w:szCs w:val="27"/>
        </w:rPr>
        <w:t>9</w:t>
      </w:r>
      <w:r w:rsidRPr="00863E6D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</w:t>
      </w:r>
      <w:r w:rsidRPr="00863E6D" w:rsidR="004B722F">
        <w:rPr>
          <w:rFonts w:ascii="Times New Roman" w:hAnsi="Times New Roman" w:cs="Times New Roman"/>
          <w:sz w:val="27"/>
          <w:szCs w:val="27"/>
        </w:rPr>
        <w:t xml:space="preserve"> </w:t>
      </w:r>
      <w:r w:rsidRPr="00863E6D">
        <w:rPr>
          <w:rFonts w:ascii="Times New Roman" w:hAnsi="Times New Roman" w:cs="Times New Roman"/>
          <w:sz w:val="27"/>
          <w:szCs w:val="27"/>
        </w:rPr>
        <w:t xml:space="preserve">г. Симферополь (Центральный район городского округа Симферополя) Республики Крым </w:t>
      </w:r>
      <w:r w:rsidRPr="00863E6D" w:rsidR="009B68A3">
        <w:rPr>
          <w:rFonts w:ascii="Times New Roman" w:hAnsi="Times New Roman" w:cs="Times New Roman"/>
          <w:sz w:val="27"/>
          <w:szCs w:val="27"/>
        </w:rPr>
        <w:t xml:space="preserve">Шуб Л.А., </w:t>
      </w:r>
      <w:r w:rsidRPr="00863E6D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863E6D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863E6D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Pr="00863E6D" w:rsidR="009B68A3">
        <w:rPr>
          <w:rFonts w:ascii="Times New Roman" w:hAnsi="Times New Roman" w:cs="Times New Roman"/>
          <w:sz w:val="27"/>
          <w:szCs w:val="27"/>
        </w:rPr>
        <w:t>9</w:t>
      </w:r>
      <w:r w:rsidRPr="00863E6D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Симферополь, по адресу: </w:t>
      </w:r>
      <w:r w:rsidRPr="00863E6D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863E6D">
        <w:rPr>
          <w:rFonts w:ascii="Times New Roman" w:hAnsi="Times New Roman"/>
          <w:sz w:val="27"/>
          <w:szCs w:val="27"/>
        </w:rPr>
        <w:t>дело об администра</w:t>
      </w:r>
      <w:r w:rsidRPr="00863E6D">
        <w:rPr>
          <w:rFonts w:ascii="Times New Roman" w:hAnsi="Times New Roman"/>
          <w:sz w:val="27"/>
          <w:szCs w:val="27"/>
        </w:rPr>
        <w:t>тивном правонарушении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967527" w:rsidRPr="00863E6D" w:rsidP="004B722F">
      <w:pPr>
        <w:spacing w:after="0" w:line="240" w:lineRule="auto"/>
        <w:ind w:left="24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директора Автономной некоммерческой организации «Центр исследования истории 77 Симферопольской стрелковой дивизии» Кунда Никиты Андреевича</w:t>
      </w:r>
      <w:r w:rsidRPr="00863E6D" w:rsidR="004B722F">
        <w:rPr>
          <w:rFonts w:ascii="Times New Roman" w:hAnsi="Times New Roman" w:cs="Times New Roman"/>
          <w:sz w:val="27"/>
          <w:szCs w:val="27"/>
        </w:rPr>
        <w:t>,</w:t>
      </w:r>
      <w:r w:rsidRPr="00863E6D">
        <w:rPr>
          <w:rFonts w:ascii="Times New Roman" w:hAnsi="Times New Roman" w:cs="Times New Roman"/>
          <w:sz w:val="27"/>
          <w:szCs w:val="27"/>
        </w:rPr>
        <w:t xml:space="preserve"> </w:t>
      </w:r>
      <w:r w:rsidRPr="008E63D8" w:rsidR="008E63D8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по признакам правонарушения, предусмотренного ст.15.5</w:t>
      </w:r>
      <w:r w:rsidRPr="00863E6D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88602F" w:rsidRPr="00863E6D" w:rsidP="008860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100224" w:rsidRPr="00863E6D" w:rsidP="00100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Кунда Н.А</w:t>
      </w:r>
      <w:r w:rsidRPr="00863E6D" w:rsidR="00967527">
        <w:rPr>
          <w:rFonts w:ascii="Times New Roman" w:eastAsia="Times New Roman" w:hAnsi="Times New Roman" w:cs="Times New Roman"/>
          <w:sz w:val="27"/>
          <w:szCs w:val="27"/>
        </w:rPr>
        <w:t xml:space="preserve">., являясь </w:t>
      </w:r>
      <w:r w:rsidRPr="008B33B8"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 w:rsidRPr="008B33B8">
        <w:rPr>
          <w:rFonts w:ascii="Times New Roman" w:eastAsia="Times New Roman" w:hAnsi="Times New Roman" w:cs="Times New Roman"/>
          <w:sz w:val="27"/>
          <w:szCs w:val="27"/>
        </w:rPr>
        <w:t xml:space="preserve"> Автономной некоммерческой организации «Центр исследования истории 77 Симферопольской стрелковой дивизии»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63E6D" w:rsidR="00967527">
        <w:rPr>
          <w:rFonts w:ascii="Times New Roman" w:eastAsia="Times New Roman" w:hAnsi="Times New Roman" w:cs="Times New Roman"/>
          <w:sz w:val="27"/>
          <w:szCs w:val="27"/>
        </w:rPr>
        <w:t xml:space="preserve">(далее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АНО </w:t>
      </w:r>
      <w:r w:rsidRPr="008B33B8">
        <w:rPr>
          <w:rFonts w:ascii="Times New Roman" w:eastAsia="Times New Roman" w:hAnsi="Times New Roman" w:cs="Times New Roman"/>
          <w:sz w:val="27"/>
          <w:szCs w:val="27"/>
        </w:rPr>
        <w:t>«Центр исследования истории 77 С</w:t>
      </w:r>
      <w:r w:rsidRPr="008B33B8">
        <w:rPr>
          <w:rFonts w:ascii="Times New Roman" w:eastAsia="Times New Roman" w:hAnsi="Times New Roman" w:cs="Times New Roman"/>
          <w:sz w:val="27"/>
          <w:szCs w:val="27"/>
        </w:rPr>
        <w:t>имферопольской стрелковой дивизии»</w:t>
      </w:r>
      <w:r w:rsidRPr="00863E6D" w:rsidR="00967527">
        <w:rPr>
          <w:rFonts w:ascii="Times New Roman" w:eastAsia="Times New Roman" w:hAnsi="Times New Roman" w:cs="Times New Roman"/>
          <w:sz w:val="27"/>
          <w:szCs w:val="27"/>
        </w:rPr>
        <w:t xml:space="preserve">, юридическое лицо), зарегистрированного по адресу: </w:t>
      </w:r>
      <w:r w:rsidRPr="008E63D8" w:rsidR="008E63D8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Pr="00863E6D" w:rsidR="0096752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863E6D" w:rsidR="0088602F"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ИФНС России по г. Симферополь в установленный законодательством о налогах и сборах срок единую (упрощенную) декларацию за </w:t>
      </w:r>
      <w:r w:rsidRPr="00863E6D" w:rsidR="00B11CED">
        <w:rPr>
          <w:rFonts w:ascii="Times New Roman" w:eastAsia="Times New Roman" w:hAnsi="Times New Roman" w:cs="Times New Roman"/>
          <w:sz w:val="27"/>
          <w:szCs w:val="27"/>
        </w:rPr>
        <w:t>202</w:t>
      </w:r>
      <w:r w:rsidRPr="00863E6D" w:rsidR="00967527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863E6D" w:rsidR="00760A4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63E6D" w:rsidR="009B68A3">
        <w:rPr>
          <w:rFonts w:ascii="Times New Roman" w:eastAsia="Times New Roman" w:hAnsi="Times New Roman" w:cs="Times New Roman"/>
          <w:sz w:val="27"/>
          <w:szCs w:val="27"/>
        </w:rPr>
        <w:t>год</w:t>
      </w:r>
      <w:r w:rsidRPr="00863E6D" w:rsidR="0088602F">
        <w:rPr>
          <w:rFonts w:ascii="Times New Roman" w:eastAsia="Times New Roman" w:hAnsi="Times New Roman" w:cs="Times New Roman"/>
          <w:sz w:val="27"/>
          <w:szCs w:val="27"/>
        </w:rPr>
        <w:t xml:space="preserve"> (форма по КНД 1151085) по сроку предоставления – </w:t>
      </w:r>
      <w:r w:rsidRPr="00863E6D" w:rsidR="00B11CED"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20.01.2025</w:t>
      </w:r>
      <w:r w:rsidRPr="00863E6D" w:rsidR="0088602F">
        <w:rPr>
          <w:rFonts w:ascii="Times New Roman" w:eastAsia="Times New Roman" w:hAnsi="Times New Roman" w:cs="Times New Roman"/>
          <w:sz w:val="27"/>
          <w:szCs w:val="27"/>
        </w:rPr>
        <w:t xml:space="preserve">. Фактически декларация представлена – </w:t>
      </w:r>
      <w:r>
        <w:rPr>
          <w:rFonts w:ascii="Times New Roman" w:eastAsia="Times New Roman" w:hAnsi="Times New Roman" w:cs="Times New Roman"/>
          <w:sz w:val="27"/>
          <w:szCs w:val="27"/>
        </w:rPr>
        <w:t>13.04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863E6D" w:rsidR="00B11CE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67527" w:rsidRPr="00863E6D" w:rsidP="00967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8B33B8" w:rsidR="008B33B8">
        <w:rPr>
          <w:rFonts w:ascii="Times New Roman" w:eastAsia="Times New Roman" w:hAnsi="Times New Roman" w:cs="Times New Roman"/>
          <w:sz w:val="27"/>
          <w:szCs w:val="27"/>
        </w:rPr>
        <w:t>Кунда Н.А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. не явил</w:t>
      </w:r>
      <w:r w:rsidR="008B33B8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, о месте и времени рассмотрения дела уведомлен надлежащим образом. </w:t>
      </w:r>
      <w:r w:rsidR="008B33B8">
        <w:rPr>
          <w:rFonts w:ascii="Times New Roman" w:eastAsia="Times New Roman" w:hAnsi="Times New Roman" w:cs="Times New Roman"/>
          <w:sz w:val="27"/>
          <w:szCs w:val="27"/>
        </w:rPr>
        <w:t xml:space="preserve">Направил в адрес суда ходатайство о рассмотрении дела в его отсутствие, также указал, что вину в совершении инкриминируемого ему правонарушения признает в полном объеме. 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67527" w:rsidRPr="00863E6D" w:rsidP="00967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у об административном правонарушении, </w:t>
      </w:r>
      <w:r w:rsidR="008B33B8">
        <w:rPr>
          <w:rFonts w:ascii="Times New Roman" w:eastAsia="Times New Roman" w:hAnsi="Times New Roman" w:cs="Times New Roman"/>
          <w:sz w:val="27"/>
          <w:szCs w:val="27"/>
        </w:rPr>
        <w:t xml:space="preserve">поданное им ходатайство,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считаю возможным рассмотреть дело в отсутствие </w:t>
      </w:r>
      <w:r w:rsidRPr="008B33B8" w:rsidR="008B33B8">
        <w:rPr>
          <w:rFonts w:ascii="Times New Roman" w:eastAsia="Times New Roman" w:hAnsi="Times New Roman" w:cs="Times New Roman"/>
          <w:sz w:val="27"/>
          <w:szCs w:val="27"/>
        </w:rPr>
        <w:t>Кунда Н.А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.  </w:t>
      </w:r>
    </w:p>
    <w:p w:rsidR="0070049A" w:rsidRPr="00863E6D" w:rsidP="00967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88602F" w:rsidRPr="00863E6D" w:rsidP="00700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Подпунктом 4 п. 1 ст. 23 Налогового кодекса Российской Фе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2 ст.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80 Налогового кодекса Российской Федерации,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лугодием, 9 месяцами, календарным годом.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праздничным днем, днем окончания срока считается ближайший следующий за ним рабочий день.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граничный срок предоставления</w:t>
      </w:r>
      <w:r w:rsidRPr="00863E6D">
        <w:rPr>
          <w:sz w:val="27"/>
          <w:szCs w:val="27"/>
        </w:rPr>
        <w:t xml:space="preserve">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единой (упрощенной) налоговой декларации за </w:t>
      </w:r>
      <w:r w:rsidRPr="00863E6D" w:rsidR="00B11CED">
        <w:rPr>
          <w:rFonts w:ascii="Times New Roman" w:eastAsia="Times New Roman" w:hAnsi="Times New Roman" w:cs="Times New Roman"/>
          <w:sz w:val="27"/>
          <w:szCs w:val="27"/>
        </w:rPr>
        <w:t>202</w:t>
      </w:r>
      <w:r w:rsidRPr="00863E6D" w:rsidR="00967527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863E6D" w:rsidR="00B11CED"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 xml:space="preserve">не позднее 20.01.2025. 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Из материалов дела усматривается, что един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ая (упрощенная) налоговая декларация за </w:t>
      </w:r>
      <w:r w:rsidRPr="00863E6D" w:rsidR="00B11CED">
        <w:rPr>
          <w:rFonts w:ascii="Times New Roman" w:eastAsia="Times New Roman" w:hAnsi="Times New Roman" w:cs="Times New Roman"/>
          <w:sz w:val="27"/>
          <w:szCs w:val="27"/>
        </w:rPr>
        <w:t>202</w:t>
      </w:r>
      <w:r w:rsidRPr="00863E6D" w:rsidR="00967527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863E6D" w:rsidR="00B11CED"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подана в ИФНС России по г. Симферополю  юридическим лицом </w:t>
      </w:r>
      <w:r w:rsidR="008B33B8">
        <w:rPr>
          <w:rFonts w:ascii="Times New Roman" w:eastAsia="Times New Roman" w:hAnsi="Times New Roman" w:cs="Times New Roman"/>
          <w:sz w:val="27"/>
          <w:szCs w:val="27"/>
        </w:rPr>
        <w:t>13.04.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2025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, граничный срок предоставления налоговой декларации – 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20.01.2025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, т.е. документ </w:t>
      </w:r>
      <w:r w:rsidRPr="00863E6D" w:rsidR="00006E3A">
        <w:rPr>
          <w:rFonts w:ascii="Times New Roman" w:eastAsia="Times New Roman" w:hAnsi="Times New Roman" w:cs="Times New Roman"/>
          <w:sz w:val="27"/>
          <w:szCs w:val="27"/>
        </w:rPr>
        <w:t>пред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ставлен после </w:t>
      </w:r>
      <w:r w:rsidRPr="00863E6D" w:rsidR="00006E3A">
        <w:rPr>
          <w:rFonts w:ascii="Times New Roman" w:eastAsia="Times New Roman" w:hAnsi="Times New Roman" w:cs="Times New Roman"/>
          <w:sz w:val="27"/>
          <w:szCs w:val="27"/>
        </w:rPr>
        <w:t>граничного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срока  предоставления.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Ответс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есту учета.</w:t>
      </w:r>
    </w:p>
    <w:p w:rsidR="00967527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 </w:t>
      </w:r>
      <w:r w:rsidR="008B33B8">
        <w:rPr>
          <w:rFonts w:ascii="Times New Roman" w:eastAsia="Times New Roman" w:hAnsi="Times New Roman" w:cs="Times New Roman"/>
          <w:sz w:val="27"/>
          <w:szCs w:val="27"/>
        </w:rPr>
        <w:t>директором АНО «Центр исследования истории 77 Симферопольской стрелковой дивизии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Pr="008B33B8" w:rsidR="008B33B8">
        <w:rPr>
          <w:rFonts w:ascii="Times New Roman" w:eastAsia="Times New Roman" w:hAnsi="Times New Roman" w:cs="Times New Roman"/>
          <w:sz w:val="27"/>
          <w:szCs w:val="27"/>
        </w:rPr>
        <w:t>Кунда Н.А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8B33B8" w:rsidR="008B33B8">
        <w:rPr>
          <w:rFonts w:ascii="Times New Roman" w:eastAsia="Times New Roman" w:hAnsi="Times New Roman" w:cs="Times New Roman"/>
          <w:color w:val="000000"/>
          <w:sz w:val="27"/>
          <w:szCs w:val="27"/>
        </w:rPr>
        <w:t>Кунда Н.А</w:t>
      </w:r>
      <w:r w:rsidRPr="00863E6D" w:rsidR="00E504A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863E6D" w:rsidR="00006E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8B33B8" w:rsidR="008B33B8">
        <w:rPr>
          <w:rFonts w:ascii="Times New Roman" w:eastAsia="Times New Roman" w:hAnsi="Times New Roman" w:cs="Times New Roman"/>
          <w:sz w:val="27"/>
          <w:szCs w:val="27"/>
        </w:rPr>
        <w:t>Кунда Н.А</w:t>
      </w:r>
      <w:r w:rsidRPr="00863E6D" w:rsidR="00006E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инкриминированного правонарушения подтверждается исследованными в судебном заседании документами, а именно: протоколом об административном правонарушении № 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910225</w:t>
      </w:r>
      <w:r w:rsidR="008B33B8">
        <w:rPr>
          <w:rFonts w:ascii="Times New Roman" w:eastAsia="Times New Roman" w:hAnsi="Times New Roman" w:cs="Times New Roman"/>
          <w:sz w:val="27"/>
          <w:szCs w:val="27"/>
        </w:rPr>
        <w:t>20300469300002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/17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F756E7">
        <w:rPr>
          <w:rFonts w:ascii="Times New Roman" w:eastAsia="Times New Roman" w:hAnsi="Times New Roman" w:cs="Times New Roman"/>
          <w:sz w:val="27"/>
          <w:szCs w:val="27"/>
        </w:rPr>
        <w:t>25.09</w:t>
      </w:r>
      <w:r w:rsidRPr="00863E6D" w:rsidR="00967527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, копией единой (упрощенно) налоговой декларации,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копией акта № </w:t>
      </w:r>
      <w:r w:rsidR="00F756E7">
        <w:rPr>
          <w:rFonts w:ascii="Times New Roman" w:eastAsia="Times New Roman" w:hAnsi="Times New Roman" w:cs="Times New Roman"/>
          <w:sz w:val="27"/>
          <w:szCs w:val="27"/>
        </w:rPr>
        <w:t>3639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F756E7">
        <w:rPr>
          <w:rFonts w:ascii="Times New Roman" w:eastAsia="Times New Roman" w:hAnsi="Times New Roman" w:cs="Times New Roman"/>
          <w:sz w:val="27"/>
          <w:szCs w:val="27"/>
        </w:rPr>
        <w:t>14.07</w:t>
      </w:r>
      <w:r w:rsidRPr="00863E6D" w:rsidR="004B722F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, копией решения </w:t>
      </w:r>
      <w:r w:rsidRPr="00863E6D" w:rsidR="001C6004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F756E7">
        <w:rPr>
          <w:rFonts w:ascii="Times New Roman" w:eastAsia="Times New Roman" w:hAnsi="Times New Roman" w:cs="Times New Roman"/>
          <w:sz w:val="27"/>
          <w:szCs w:val="27"/>
        </w:rPr>
        <w:t>4495</w:t>
      </w:r>
      <w:r w:rsidRPr="00863E6D" w:rsidR="001C60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F756E7">
        <w:rPr>
          <w:rFonts w:ascii="Times New Roman" w:eastAsia="Times New Roman" w:hAnsi="Times New Roman" w:cs="Times New Roman"/>
          <w:sz w:val="27"/>
          <w:szCs w:val="27"/>
        </w:rPr>
        <w:t>18.09</w:t>
      </w:r>
      <w:r w:rsidRPr="00863E6D" w:rsidR="00967527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, выпиской из Единого государственного реестра юридических лиц.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F756E7" w:rsidR="00F756E7">
        <w:rPr>
          <w:rFonts w:ascii="Times New Roman" w:hAnsi="Times New Roman" w:cs="Times New Roman"/>
          <w:sz w:val="27"/>
          <w:szCs w:val="27"/>
        </w:rPr>
        <w:t>Кунда Н.А</w:t>
      </w:r>
      <w:r w:rsidRPr="00863E6D" w:rsidR="00006E3A">
        <w:rPr>
          <w:rFonts w:ascii="Times New Roman" w:hAnsi="Times New Roman" w:cs="Times New Roman"/>
          <w:sz w:val="27"/>
          <w:szCs w:val="27"/>
        </w:rPr>
        <w:t xml:space="preserve">.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ст. 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в налоговый орган по месту учета.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тановлено.  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756E7" w:rsidR="00F756E7">
        <w:rPr>
          <w:rFonts w:ascii="Times New Roman" w:hAnsi="Times New Roman" w:cs="Times New Roman"/>
          <w:sz w:val="27"/>
          <w:szCs w:val="27"/>
        </w:rPr>
        <w:t>Кунда Н.А</w:t>
      </w:r>
      <w:r w:rsidRPr="00863E6D" w:rsidR="00E504A8">
        <w:rPr>
          <w:rFonts w:ascii="Times New Roman" w:hAnsi="Times New Roman" w:cs="Times New Roman"/>
          <w:sz w:val="27"/>
          <w:szCs w:val="27"/>
        </w:rPr>
        <w:t>.</w:t>
      </w:r>
      <w:r w:rsidRPr="00863E6D" w:rsidR="00006E3A">
        <w:rPr>
          <w:rFonts w:ascii="Times New Roman" w:hAnsi="Times New Roman" w:cs="Times New Roman"/>
          <w:sz w:val="27"/>
          <w:szCs w:val="27"/>
        </w:rPr>
        <w:t xml:space="preserve">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ри возбуждении дела об административном правонарушении нарушены не были.</w:t>
      </w:r>
    </w:p>
    <w:p w:rsidR="0088602F" w:rsidRPr="00863E6D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х правонарушениях, учитывает характер совершенного административного правонарушения, личность виновного,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его имущественное положение, а также наличие обстоятельств, смягчающих или отягчающих административную ответственность.</w:t>
      </w:r>
    </w:p>
    <w:p w:rsidR="00006E3A" w:rsidRPr="00863E6D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hAnsi="Times New Roman" w:cs="Times New Roman"/>
          <w:sz w:val="27"/>
          <w:szCs w:val="27"/>
        </w:rPr>
        <w:t>Обстоятельств, смягчающих или о</w:t>
      </w:r>
      <w:r w:rsidRPr="00863E6D">
        <w:rPr>
          <w:rFonts w:ascii="Times New Roman" w:hAnsi="Times New Roman" w:cs="Times New Roman"/>
          <w:sz w:val="27"/>
          <w:szCs w:val="27"/>
        </w:rPr>
        <w:t>тягчающих ответственность, в соответствии со ст. ст. 4.2, 4.3 Кодекса Российской Федерации об административных правонарушениях, по делу не установлено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06E3A" w:rsidRPr="00863E6D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в их совокупности, учитывая конкретные обстоятельства правонарушения, данные о личности виновно</w:t>
      </w:r>
      <w:r w:rsidR="00F756E7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, отсутствие смягчающих и отягчающих обстоятельств, то обстоятельство, что </w:t>
      </w:r>
      <w:r w:rsidRPr="00F756E7" w:rsidR="00F756E7">
        <w:rPr>
          <w:rFonts w:ascii="Times New Roman" w:hAnsi="Times New Roman" w:cs="Times New Roman"/>
          <w:sz w:val="27"/>
          <w:szCs w:val="27"/>
        </w:rPr>
        <w:t>Кунда Н.А</w:t>
      </w:r>
      <w:r w:rsidRPr="00863E6D" w:rsidR="00E504A8">
        <w:rPr>
          <w:rFonts w:ascii="Times New Roman" w:hAnsi="Times New Roman" w:cs="Times New Roman"/>
          <w:sz w:val="27"/>
          <w:szCs w:val="27"/>
        </w:rPr>
        <w:t>.</w:t>
      </w:r>
      <w:r w:rsidRPr="00863E6D" w:rsidR="00F77E21">
        <w:rPr>
          <w:rFonts w:ascii="Times New Roman" w:hAnsi="Times New Roman" w:cs="Times New Roman"/>
          <w:sz w:val="27"/>
          <w:szCs w:val="27"/>
        </w:rPr>
        <w:t xml:space="preserve">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ранее</w:t>
      </w:r>
      <w:r w:rsidRPr="00863E6D" w:rsidR="00F77E21">
        <w:rPr>
          <w:rFonts w:ascii="Times New Roman" w:eastAsia="Times New Roman" w:hAnsi="Times New Roman" w:cs="Times New Roman"/>
          <w:sz w:val="27"/>
          <w:szCs w:val="27"/>
        </w:rPr>
        <w:t xml:space="preserve"> (на момент совершения правонарушения)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за однородные правонарушения не привлекал</w:t>
      </w:r>
      <w:r w:rsidR="00F756E7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, мировой судья считает необходимым подвергнуть </w:t>
      </w:r>
      <w:r w:rsidRPr="00F756E7" w:rsidR="00F756E7">
        <w:rPr>
          <w:rFonts w:ascii="Times New Roman" w:hAnsi="Times New Roman" w:cs="Times New Roman"/>
          <w:sz w:val="27"/>
          <w:szCs w:val="27"/>
        </w:rPr>
        <w:t>Кунда Н.А</w:t>
      </w:r>
      <w:r w:rsidRPr="00863E6D" w:rsidR="00F77E21">
        <w:rPr>
          <w:rFonts w:ascii="Times New Roman" w:hAnsi="Times New Roman" w:cs="Times New Roman"/>
          <w:sz w:val="27"/>
          <w:szCs w:val="27"/>
        </w:rPr>
        <w:t xml:space="preserve">.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предупреждения в пределах санкции, предусмотренной ст. 15.5 Кодекса Российской Феде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рации об административных правонарушениях.</w:t>
      </w:r>
    </w:p>
    <w:p w:rsidR="00006E3A" w:rsidRPr="00863E6D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006E3A" w:rsidRPr="00863E6D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006E3A" w:rsidRPr="00863E6D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756E7">
        <w:rPr>
          <w:rFonts w:ascii="Times New Roman" w:hAnsi="Times New Roman" w:cs="Times New Roman"/>
          <w:sz w:val="27"/>
          <w:szCs w:val="27"/>
        </w:rPr>
        <w:t>Кунда Никит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F756E7">
        <w:rPr>
          <w:rFonts w:ascii="Times New Roman" w:hAnsi="Times New Roman" w:cs="Times New Roman"/>
          <w:sz w:val="27"/>
          <w:szCs w:val="27"/>
        </w:rPr>
        <w:t xml:space="preserve"> Андреевича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пр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</w:t>
      </w:r>
    </w:p>
    <w:p w:rsidR="00006E3A" w:rsidRPr="00863E6D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F756E7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>ение 10 суток со дня вручения или получения копии постановления.</w:t>
      </w:r>
    </w:p>
    <w:p w:rsidR="00006E3A" w:rsidRPr="00863E6D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2C5A43" w:rsidRPr="00863E6D" w:rsidP="00006E3A">
      <w:pPr>
        <w:spacing w:after="0" w:line="240" w:lineRule="auto"/>
        <w:ind w:firstLine="709"/>
        <w:jc w:val="both"/>
        <w:rPr>
          <w:sz w:val="27"/>
          <w:szCs w:val="27"/>
        </w:rPr>
      </w:pP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</w:t>
      </w:r>
      <w:r w:rsidR="00894381">
        <w:rPr>
          <w:rFonts w:ascii="Times New Roman" w:eastAsia="Times New Roman" w:hAnsi="Times New Roman" w:cs="Times New Roman"/>
          <w:sz w:val="27"/>
          <w:szCs w:val="27"/>
        </w:rPr>
        <w:t>подпись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863E6D">
        <w:rPr>
          <w:rFonts w:ascii="Times New Roman" w:eastAsia="Times New Roman" w:hAnsi="Times New Roman" w:cs="Times New Roman"/>
          <w:sz w:val="27"/>
          <w:szCs w:val="27"/>
        </w:rPr>
        <w:tab/>
      </w:r>
      <w:r w:rsidRPr="00863E6D">
        <w:rPr>
          <w:rFonts w:ascii="Times New Roman" w:eastAsia="Times New Roman" w:hAnsi="Times New Roman" w:cs="Times New Roman"/>
          <w:sz w:val="27"/>
          <w:szCs w:val="27"/>
        </w:rPr>
        <w:tab/>
      </w:r>
      <w:r w:rsidRPr="00863E6D" w:rsidR="00287DDC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863E6D" w:rsidR="009B2DB2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Pr="00863E6D" w:rsidR="001C6004">
        <w:rPr>
          <w:rFonts w:ascii="Times New Roman" w:eastAsia="Times New Roman" w:hAnsi="Times New Roman" w:cs="Times New Roman"/>
          <w:sz w:val="27"/>
          <w:szCs w:val="27"/>
        </w:rPr>
        <w:t xml:space="preserve">Л.А. Шуб </w:t>
      </w:r>
    </w:p>
    <w:sectPr w:rsidSect="00B11CED">
      <w:footerReference w:type="default" r:id="rId4"/>
      <w:pgSz w:w="11906" w:h="16838"/>
      <w:pgMar w:top="709" w:right="566" w:bottom="851" w:left="1560" w:header="708" w:footer="42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3D8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2F"/>
    <w:rsid w:val="00006E3A"/>
    <w:rsid w:val="00026B26"/>
    <w:rsid w:val="00032C9A"/>
    <w:rsid w:val="00084D3E"/>
    <w:rsid w:val="00100224"/>
    <w:rsid w:val="00103CB5"/>
    <w:rsid w:val="001C6004"/>
    <w:rsid w:val="001F7CF6"/>
    <w:rsid w:val="00287DDC"/>
    <w:rsid w:val="0029175A"/>
    <w:rsid w:val="0029770B"/>
    <w:rsid w:val="002C5A43"/>
    <w:rsid w:val="00326552"/>
    <w:rsid w:val="00360B5A"/>
    <w:rsid w:val="00386DCC"/>
    <w:rsid w:val="00395A61"/>
    <w:rsid w:val="004B722F"/>
    <w:rsid w:val="0051368C"/>
    <w:rsid w:val="00521185"/>
    <w:rsid w:val="00634F47"/>
    <w:rsid w:val="00693E92"/>
    <w:rsid w:val="006974C8"/>
    <w:rsid w:val="006C1FEF"/>
    <w:rsid w:val="006D6175"/>
    <w:rsid w:val="0070049A"/>
    <w:rsid w:val="00700625"/>
    <w:rsid w:val="007134D8"/>
    <w:rsid w:val="00760A47"/>
    <w:rsid w:val="007A51B0"/>
    <w:rsid w:val="007D230E"/>
    <w:rsid w:val="00863E6D"/>
    <w:rsid w:val="00882FDD"/>
    <w:rsid w:val="0088602F"/>
    <w:rsid w:val="00886AA4"/>
    <w:rsid w:val="00894381"/>
    <w:rsid w:val="008B33B8"/>
    <w:rsid w:val="008E63D8"/>
    <w:rsid w:val="00967527"/>
    <w:rsid w:val="009B2DB2"/>
    <w:rsid w:val="009B68A3"/>
    <w:rsid w:val="009D05A4"/>
    <w:rsid w:val="009F3999"/>
    <w:rsid w:val="00A462AC"/>
    <w:rsid w:val="00A7091D"/>
    <w:rsid w:val="00B11CED"/>
    <w:rsid w:val="00B608E2"/>
    <w:rsid w:val="00BB392F"/>
    <w:rsid w:val="00BD7ED1"/>
    <w:rsid w:val="00BE50D8"/>
    <w:rsid w:val="00C545F8"/>
    <w:rsid w:val="00C73279"/>
    <w:rsid w:val="00C97D17"/>
    <w:rsid w:val="00D51900"/>
    <w:rsid w:val="00D81B22"/>
    <w:rsid w:val="00DD4079"/>
    <w:rsid w:val="00E504A8"/>
    <w:rsid w:val="00E5633F"/>
    <w:rsid w:val="00E87DBC"/>
    <w:rsid w:val="00F21432"/>
    <w:rsid w:val="00F756E7"/>
    <w:rsid w:val="00F77E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2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86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8602F"/>
    <w:rPr>
      <w:rFonts w:eastAsiaTheme="minorEastAsia"/>
      <w:lang w:eastAsia="ru-RU"/>
    </w:rPr>
  </w:style>
  <w:style w:type="paragraph" w:styleId="NoSpacing">
    <w:name w:val="No Spacing"/>
    <w:uiPriority w:val="1"/>
    <w:qFormat/>
    <w:rsid w:val="0088602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BE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E50D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