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3A59" w:rsidRPr="00E1726A" w:rsidP="00E13A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8F672F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№ 05-</w:t>
      </w:r>
      <w:r w:rsidRPr="00E1726A" w:rsidR="003932AB">
        <w:rPr>
          <w:rFonts w:ascii="Times New Roman" w:eastAsia="Times New Roman" w:hAnsi="Times New Roman" w:cs="Times New Roman"/>
          <w:sz w:val="28"/>
          <w:szCs w:val="28"/>
        </w:rPr>
        <w:t>0</w:t>
      </w:r>
      <w:r w:rsidR="0081798A">
        <w:rPr>
          <w:rFonts w:ascii="Times New Roman" w:eastAsia="Times New Roman" w:hAnsi="Times New Roman" w:cs="Times New Roman"/>
          <w:sz w:val="28"/>
          <w:szCs w:val="28"/>
        </w:rPr>
        <w:t>4</w:t>
      </w:r>
      <w:r w:rsidR="000D4B12">
        <w:rPr>
          <w:rFonts w:ascii="Times New Roman" w:eastAsia="Times New Roman" w:hAnsi="Times New Roman" w:cs="Times New Roman"/>
          <w:sz w:val="28"/>
          <w:szCs w:val="28"/>
        </w:rPr>
        <w:t>72</w:t>
      </w:r>
      <w:r w:rsidRPr="00E1726A" w:rsidR="003932AB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E1726A" w:rsidR="00FD6953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/202</w:t>
      </w:r>
      <w:r w:rsidR="00245FAB"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E13A59" w:rsidRPr="00E1726A" w:rsidP="00E13A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9054A2" w:rsidRPr="00E1726A" w:rsidP="000D4B1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="0081798A">
        <w:rPr>
          <w:rFonts w:ascii="Times New Roman" w:eastAsia="Times New Roman" w:hAnsi="Times New Roman" w:cs="Times New Roman"/>
          <w:sz w:val="28"/>
          <w:szCs w:val="28"/>
        </w:rPr>
        <w:t xml:space="preserve"> ноября</w:t>
      </w:r>
      <w:r w:rsidR="00245FAB">
        <w:rPr>
          <w:rFonts w:ascii="Times New Roman" w:eastAsia="Times New Roman" w:hAnsi="Times New Roman" w:cs="Times New Roman"/>
          <w:sz w:val="28"/>
          <w:szCs w:val="28"/>
        </w:rPr>
        <w:t xml:space="preserve"> 2023</w:t>
      </w:r>
      <w:r w:rsidRPr="00E1726A" w:rsidR="00E13A59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</w:t>
      </w:r>
      <w:r w:rsidR="00A5455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3042B8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E1726A" w:rsidR="00E13A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672F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E1726A" w:rsidR="00E13A59">
        <w:rPr>
          <w:rFonts w:ascii="Times New Roman" w:eastAsia="Times New Roman" w:hAnsi="Times New Roman" w:cs="Times New Roman"/>
          <w:sz w:val="28"/>
          <w:szCs w:val="28"/>
        </w:rPr>
        <w:t xml:space="preserve">  г. Симферополь</w:t>
      </w:r>
    </w:p>
    <w:p w:rsidR="00E13A59" w:rsidRPr="00E1726A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19 Центрального судебного района города Симферополь (Центральный район городского округа Симферополя) Республики Крым Шуб Л.А., </w:t>
      </w:r>
      <w:r w:rsidRPr="00E1726A" w:rsidR="00C545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13A59" w:rsidRPr="00E1726A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E1726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</w:t>
      </w:r>
      <w:r w:rsidRPr="00E1726A">
        <w:rPr>
          <w:rFonts w:ascii="Times New Roman" w:hAnsi="Times New Roman" w:cs="Times New Roman"/>
          <w:sz w:val="28"/>
          <w:szCs w:val="28"/>
        </w:rPr>
        <w:t xml:space="preserve">мировых судей Центрального судебного района города Симферополь, по адресу: </w:t>
      </w:r>
      <w:r w:rsidRPr="00E1726A">
        <w:rPr>
          <w:rFonts w:ascii="Times New Roman" w:hAnsi="Times New Roman" w:cs="Times New Roman"/>
          <w:bCs/>
          <w:color w:val="000000"/>
          <w:sz w:val="28"/>
          <w:szCs w:val="28"/>
        </w:rPr>
        <w:t>г. Симферополь, ул. Крымских</w:t>
      </w:r>
      <w:r w:rsidRPr="00E1726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Партизан, 3а, </w:t>
      </w:r>
      <w:r w:rsidRPr="00E1726A">
        <w:rPr>
          <w:rFonts w:ascii="Times New Roman" w:hAnsi="Times New Roman"/>
          <w:sz w:val="28"/>
          <w:szCs w:val="28"/>
        </w:rPr>
        <w:t>дело об административном правонарушении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0D4B12" w:rsidP="000D4B12">
      <w:pPr>
        <w:spacing w:after="0" w:line="240" w:lineRule="auto"/>
        <w:ind w:left="2268"/>
        <w:jc w:val="both"/>
        <w:rPr>
          <w:rFonts w:ascii="Times New Roman" w:hAnsi="Times New Roman" w:cs="Times New Roman"/>
          <w:sz w:val="28"/>
          <w:szCs w:val="28"/>
        </w:rPr>
      </w:pPr>
      <w:r w:rsidRPr="000D4B12">
        <w:rPr>
          <w:rFonts w:ascii="Times New Roman" w:hAnsi="Times New Roman" w:cs="Times New Roman"/>
          <w:sz w:val="28"/>
          <w:szCs w:val="28"/>
        </w:rPr>
        <w:t xml:space="preserve">должностного лица – генерального директора Общества с ограниченной ответственностью «Лион Транс» </w:t>
      </w:r>
      <w:r w:rsidRPr="000D4B12">
        <w:rPr>
          <w:rFonts w:ascii="Times New Roman" w:hAnsi="Times New Roman" w:cs="Times New Roman"/>
          <w:sz w:val="28"/>
          <w:szCs w:val="28"/>
        </w:rPr>
        <w:t>Губской</w:t>
      </w:r>
      <w:r w:rsidRPr="000D4B12">
        <w:rPr>
          <w:rFonts w:ascii="Times New Roman" w:hAnsi="Times New Roman" w:cs="Times New Roman"/>
          <w:sz w:val="28"/>
          <w:szCs w:val="28"/>
        </w:rPr>
        <w:t xml:space="preserve"> Оксаны Валентиновны, </w:t>
      </w:r>
      <w:r w:rsidRPr="003834F6" w:rsidR="003834F6">
        <w:rPr>
          <w:rFonts w:ascii="Times New Roman" w:hAnsi="Times New Roman" w:cs="Times New Roman"/>
          <w:sz w:val="28"/>
          <w:szCs w:val="28"/>
        </w:rPr>
        <w:t>«данные изъяты»</w:t>
      </w:r>
      <w:r w:rsidRPr="000D4B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5FAB" w:rsidRPr="00E1726A" w:rsidP="000D4B1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по признакам состава правонарушения, предусмотренного </w:t>
      </w:r>
      <w:r w:rsidRPr="00E1726A" w:rsidR="00C545A0"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ст.</w:t>
      </w:r>
      <w:r w:rsidRPr="00E1726A" w:rsidR="00C545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15.</w:t>
      </w:r>
      <w:r w:rsidRPr="00E1726A" w:rsidR="00FD6953">
        <w:rPr>
          <w:rFonts w:ascii="Times New Roman" w:eastAsia="Times New Roman" w:hAnsi="Times New Roman" w:cs="Times New Roman"/>
          <w:sz w:val="28"/>
          <w:szCs w:val="28"/>
        </w:rPr>
        <w:t>33.2</w:t>
      </w:r>
      <w:r w:rsidRPr="00E1726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</w:p>
    <w:p w:rsidR="00245FAB" w:rsidRPr="00E1726A" w:rsidP="000D4B1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3C18FF" w:rsidRPr="00E1726A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4B12">
        <w:rPr>
          <w:rFonts w:ascii="Times New Roman" w:eastAsia="Times New Roman" w:hAnsi="Times New Roman" w:cs="Times New Roman"/>
          <w:sz w:val="28"/>
          <w:szCs w:val="28"/>
        </w:rPr>
        <w:t>Губская</w:t>
      </w:r>
      <w:r w:rsidRPr="000D4B12">
        <w:rPr>
          <w:rFonts w:ascii="Times New Roman" w:eastAsia="Times New Roman" w:hAnsi="Times New Roman" w:cs="Times New Roman"/>
          <w:sz w:val="28"/>
          <w:szCs w:val="28"/>
        </w:rPr>
        <w:t xml:space="preserve"> О.В., являясь генеральным директором Общества с ограниченной ответственностью «Лион Транс» (далее ООО «Лион Транс», юридическое лицо), зарегистрированного по адресу: </w:t>
      </w:r>
      <w:r w:rsidRPr="003834F6" w:rsidR="003834F6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="00400E3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45FAB" w:rsidR="00245F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не предоставил</w:t>
      </w:r>
      <w:r w:rsidR="00745DB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1798A" w:rsidR="0081798A">
        <w:rPr>
          <w:rFonts w:ascii="Times New Roman" w:eastAsia="Times New Roman" w:hAnsi="Times New Roman" w:cs="Times New Roman"/>
          <w:sz w:val="28"/>
          <w:szCs w:val="28"/>
        </w:rPr>
        <w:t>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и обязательного социального страхования срок в территориальный орган Фонда пенсионного и социального страхования Российской Федерации необходимые сведения для ведения индивидуального (персонифицированного) учета в системе обязательного пенсионного страхования и обязательного социального страхования по форме СЗВ-СТАЖ за 2022 год по сроку предоставления не позднее 01.03.2023</w:t>
      </w:r>
      <w:r w:rsidRPr="00E1726A" w:rsidR="00472845">
        <w:rPr>
          <w:rFonts w:ascii="Times New Roman" w:eastAsia="Times New Roman" w:hAnsi="Times New Roman" w:cs="Times New Roman"/>
          <w:sz w:val="28"/>
          <w:szCs w:val="28"/>
        </w:rPr>
        <w:t>.</w:t>
      </w:r>
      <w:r w:rsidR="00CD7F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D4B12" w:rsidRPr="000D4B12" w:rsidP="000D4B1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4B12">
        <w:rPr>
          <w:rFonts w:ascii="Times New Roman" w:eastAsia="Times New Roman" w:hAnsi="Times New Roman" w:cs="Times New Roman"/>
          <w:sz w:val="28"/>
          <w:szCs w:val="28"/>
        </w:rPr>
        <w:t>В су</w:t>
      </w:r>
      <w:r w:rsidRPr="000D4B12">
        <w:rPr>
          <w:rFonts w:ascii="Times New Roman" w:eastAsia="Times New Roman" w:hAnsi="Times New Roman" w:cs="Times New Roman"/>
          <w:sz w:val="28"/>
          <w:szCs w:val="28"/>
        </w:rPr>
        <w:t>дебное заседание Губская О.В. не явилась, о месте и времени рассмотрения дела уведомлена надлежащим образом. О причинах неявки не сообщила, ходатайств мировому судье об отложении рассмотрения дела не направила. Почтовая корреспонденция, направленная по адр</w:t>
      </w:r>
      <w:r w:rsidRPr="000D4B12">
        <w:rPr>
          <w:rFonts w:ascii="Times New Roman" w:eastAsia="Times New Roman" w:hAnsi="Times New Roman" w:cs="Times New Roman"/>
          <w:sz w:val="28"/>
          <w:szCs w:val="28"/>
        </w:rPr>
        <w:t xml:space="preserve">есу места жительства лица, в отношении которого ведется производство по делу об административном правонарушении, возвращена в суд с отметкой об истечении срока хранения. </w:t>
      </w:r>
    </w:p>
    <w:p w:rsidR="000D4B12" w:rsidRPr="000D4B12" w:rsidP="000D4B1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4B12">
        <w:rPr>
          <w:rFonts w:ascii="Times New Roman" w:eastAsia="Times New Roman" w:hAnsi="Times New Roman" w:cs="Times New Roman"/>
          <w:sz w:val="28"/>
          <w:szCs w:val="28"/>
        </w:rPr>
        <w:t>С учетом разъяснений, данных в п. 6 Постановления Пленума Верховного Суда Российской Федерации от 24.03.2005 №5 «О некоторых вопросах, возникающих у судов при применении Кодекса Российской Федерации об административных правонарушениях», а также положений с</w:t>
      </w:r>
      <w:r w:rsidRPr="000D4B12">
        <w:rPr>
          <w:rFonts w:ascii="Times New Roman" w:eastAsia="Times New Roman" w:hAnsi="Times New Roman" w:cs="Times New Roman"/>
          <w:sz w:val="28"/>
          <w:szCs w:val="28"/>
        </w:rPr>
        <w:t>т. 25.1 Кодекса Российской Федерации об административных правонарушениях, Губская О.В. считается надлежаще извещенной о времени и месте рассмотрения дела об административном правонарушении.</w:t>
      </w:r>
    </w:p>
    <w:p w:rsidR="000D4B12" w:rsidRPr="000D4B12" w:rsidP="000D4B1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4B12">
        <w:rPr>
          <w:rFonts w:ascii="Times New Roman" w:eastAsia="Times New Roman" w:hAnsi="Times New Roman" w:cs="Times New Roman"/>
          <w:sz w:val="28"/>
          <w:szCs w:val="28"/>
        </w:rPr>
        <w:t>Учитывая надлежащее извещение лица, в отношении которого ведется п</w:t>
      </w:r>
      <w:r w:rsidRPr="000D4B12">
        <w:rPr>
          <w:rFonts w:ascii="Times New Roman" w:eastAsia="Times New Roman" w:hAnsi="Times New Roman" w:cs="Times New Roman"/>
          <w:sz w:val="28"/>
          <w:szCs w:val="28"/>
        </w:rPr>
        <w:t>роизводство по делу об административном правонарушении, считаю возможным рассмотреть дело в отсутствие Губской О.В.</w:t>
      </w:r>
    </w:p>
    <w:p w:rsidR="000D4B12" w:rsidP="000D4B1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4B12"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дела, прихожу к следующему.</w:t>
      </w:r>
    </w:p>
    <w:p w:rsidR="0081798A" w:rsidRPr="0081798A" w:rsidP="000D4B1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798A">
        <w:rPr>
          <w:rFonts w:ascii="Times New Roman" w:eastAsia="Times New Roman" w:hAnsi="Times New Roman" w:cs="Times New Roman"/>
          <w:sz w:val="28"/>
          <w:szCs w:val="28"/>
        </w:rPr>
        <w:t>Согласно ст. 2.4 Кодекса Российской Федерации об административных правонарушениях администр</w:t>
      </w:r>
      <w:r w:rsidRPr="0081798A">
        <w:rPr>
          <w:rFonts w:ascii="Times New Roman" w:eastAsia="Times New Roman" w:hAnsi="Times New Roman" w:cs="Times New Roman"/>
          <w:sz w:val="28"/>
          <w:szCs w:val="28"/>
        </w:rPr>
        <w:t xml:space="preserve">ативной ответственности подлежит должностное </w:t>
      </w:r>
      <w:r w:rsidRPr="0081798A">
        <w:rPr>
          <w:rFonts w:ascii="Times New Roman" w:eastAsia="Times New Roman" w:hAnsi="Times New Roman" w:cs="Times New Roman"/>
          <w:sz w:val="28"/>
          <w:szCs w:val="28"/>
        </w:rPr>
        <w:t xml:space="preserve">лицо в случае совершения им административного правонарушения в связи с неисполнением либо ненадлежащим исполнением своих служебных обязанностей. </w:t>
      </w:r>
    </w:p>
    <w:p w:rsidR="0081798A" w:rsidP="0081798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798A">
        <w:rPr>
          <w:rFonts w:ascii="Times New Roman" w:eastAsia="Times New Roman" w:hAnsi="Times New Roman" w:cs="Times New Roman"/>
          <w:sz w:val="28"/>
          <w:szCs w:val="28"/>
        </w:rPr>
        <w:t>В соответствии с п. 2 ст.11 Федерального закона от 01.04.1996 №27</w:t>
      </w:r>
      <w:r w:rsidRPr="0081798A">
        <w:rPr>
          <w:rFonts w:ascii="Times New Roman" w:eastAsia="Times New Roman" w:hAnsi="Times New Roman" w:cs="Times New Roman"/>
          <w:sz w:val="28"/>
          <w:szCs w:val="28"/>
        </w:rPr>
        <w:t>-ФЗ «Об индивидуальном (персонифицированном) учете в системе обязательного пенсионного страхования» страхователь ежегодно не позднее 1 марта года, следующего за отчетным годом (за исключением случаев, если иные сроки предусмотрены настоящим Федеральным зак</w:t>
      </w:r>
      <w:r w:rsidRPr="0081798A">
        <w:rPr>
          <w:rFonts w:ascii="Times New Roman" w:eastAsia="Times New Roman" w:hAnsi="Times New Roman" w:cs="Times New Roman"/>
          <w:sz w:val="28"/>
          <w:szCs w:val="28"/>
        </w:rPr>
        <w:t>оном), представляет о каждом работающем у него застрахованном лице (включая лиц, заключивших договоры гражданско-правового характера, на вознаграждения по которым в соответствии с законодательством Российской Федерации о налогах и сборах начисляются страхо</w:t>
      </w:r>
      <w:r w:rsidRPr="0081798A">
        <w:rPr>
          <w:rFonts w:ascii="Times New Roman" w:eastAsia="Times New Roman" w:hAnsi="Times New Roman" w:cs="Times New Roman"/>
          <w:sz w:val="28"/>
          <w:szCs w:val="28"/>
        </w:rPr>
        <w:t>вые взносы) следующие сведен: 1) страховой номер индивидуального лицевого счета; 2) фамилию, имя и отчество; 3) дату приема на работу (для застрахованного лица, принятого на работу данным страхователем в течение отчетного периода) или дату заключения догов</w:t>
      </w:r>
      <w:r w:rsidRPr="0081798A">
        <w:rPr>
          <w:rFonts w:ascii="Times New Roman" w:eastAsia="Times New Roman" w:hAnsi="Times New Roman" w:cs="Times New Roman"/>
          <w:sz w:val="28"/>
          <w:szCs w:val="28"/>
        </w:rPr>
        <w:t>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 4) дату увольнения (для застрахованного лица, уволенного данным страхователем в течение отчетного период</w:t>
      </w:r>
      <w:r w:rsidRPr="0081798A">
        <w:rPr>
          <w:rFonts w:ascii="Times New Roman" w:eastAsia="Times New Roman" w:hAnsi="Times New Roman" w:cs="Times New Roman"/>
          <w:sz w:val="28"/>
          <w:szCs w:val="28"/>
        </w:rPr>
        <w:t xml:space="preserve">а) или дату прекращения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 5) периоды деятельности, включаемые в стаж на соответствующих видах работ, </w:t>
      </w:r>
      <w:r w:rsidRPr="0081798A">
        <w:rPr>
          <w:rFonts w:ascii="Times New Roman" w:eastAsia="Times New Roman" w:hAnsi="Times New Roman" w:cs="Times New Roman"/>
          <w:sz w:val="28"/>
          <w:szCs w:val="28"/>
        </w:rPr>
        <w:t>определяемый особыми условиями труда, работой в районах Крайнего Севера и приравненных к ним местностях; 8) другие сведения, необходимые для правильного назначения страховой пенсии и накопительной пенсии; 9) суммы пенсионных взносов, уплаченных за застрахо</w:t>
      </w:r>
      <w:r w:rsidRPr="0081798A">
        <w:rPr>
          <w:rFonts w:ascii="Times New Roman" w:eastAsia="Times New Roman" w:hAnsi="Times New Roman" w:cs="Times New Roman"/>
          <w:sz w:val="28"/>
          <w:szCs w:val="28"/>
        </w:rPr>
        <w:t>ванное лицо, являющееся субъектом системы досрочного негосударственного пенсионного обеспечения; 10) периоды трудовой деятельности, включаемые в профессиональный стаж застрахованного лица, являющегося субъектом системы досрочного негосударственного пенсион</w:t>
      </w:r>
      <w:r w:rsidRPr="0081798A">
        <w:rPr>
          <w:rFonts w:ascii="Times New Roman" w:eastAsia="Times New Roman" w:hAnsi="Times New Roman" w:cs="Times New Roman"/>
          <w:sz w:val="28"/>
          <w:szCs w:val="28"/>
        </w:rPr>
        <w:t xml:space="preserve">ного обеспечения; 11) документы, подтверждающие право застрахованного лица на досрочное назначение страховой пенсии по старости. </w:t>
      </w:r>
    </w:p>
    <w:p w:rsidR="0081798A" w:rsidP="0081798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798A">
        <w:rPr>
          <w:rFonts w:ascii="Times New Roman" w:eastAsia="Times New Roman" w:hAnsi="Times New Roman" w:cs="Times New Roman"/>
          <w:sz w:val="28"/>
          <w:szCs w:val="28"/>
        </w:rPr>
        <w:t xml:space="preserve">Как усматривается из материалов дела, </w:t>
      </w:r>
      <w:r w:rsidRPr="000D4B12" w:rsidR="000D4B12">
        <w:rPr>
          <w:rFonts w:ascii="Times New Roman" w:eastAsia="Times New Roman" w:hAnsi="Times New Roman" w:cs="Times New Roman"/>
          <w:sz w:val="28"/>
          <w:szCs w:val="28"/>
        </w:rPr>
        <w:t>Губск</w:t>
      </w:r>
      <w:r w:rsidR="000D4B12">
        <w:rPr>
          <w:rFonts w:ascii="Times New Roman" w:eastAsia="Times New Roman" w:hAnsi="Times New Roman" w:cs="Times New Roman"/>
          <w:sz w:val="28"/>
          <w:szCs w:val="28"/>
        </w:rPr>
        <w:t>ая</w:t>
      </w:r>
      <w:r w:rsidRPr="000D4B12" w:rsidR="000D4B12">
        <w:rPr>
          <w:rFonts w:ascii="Times New Roman" w:eastAsia="Times New Roman" w:hAnsi="Times New Roman" w:cs="Times New Roman"/>
          <w:sz w:val="28"/>
          <w:szCs w:val="28"/>
        </w:rPr>
        <w:t xml:space="preserve"> О.В</w:t>
      </w:r>
      <w:r w:rsidRPr="0081798A">
        <w:rPr>
          <w:rFonts w:ascii="Times New Roman" w:eastAsia="Times New Roman" w:hAnsi="Times New Roman" w:cs="Times New Roman"/>
          <w:sz w:val="28"/>
          <w:szCs w:val="28"/>
        </w:rPr>
        <w:t>. допустил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1798A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правонарушение, выразившееся в непредставлении в</w:t>
      </w:r>
      <w:r w:rsidRPr="0081798A">
        <w:rPr>
          <w:rFonts w:ascii="Times New Roman" w:eastAsia="Times New Roman" w:hAnsi="Times New Roman" w:cs="Times New Roman"/>
          <w:sz w:val="28"/>
          <w:szCs w:val="28"/>
        </w:rPr>
        <w:t xml:space="preserve">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и обязательного социального страхования срок в территориальный орган Фонда пенсионного и социального страхов</w:t>
      </w:r>
      <w:r w:rsidRPr="0081798A">
        <w:rPr>
          <w:rFonts w:ascii="Times New Roman" w:eastAsia="Times New Roman" w:hAnsi="Times New Roman" w:cs="Times New Roman"/>
          <w:sz w:val="28"/>
          <w:szCs w:val="28"/>
        </w:rPr>
        <w:t>ания Российской Федерации необходимые сведения для ведения индивидуального (персонифицированного) учета в системе обязательного пенсионного страхования и обязательного социального страхования по форме СЗВ-СТАЖ за 2022 год. Граничный срок предоставления све</w:t>
      </w:r>
      <w:r w:rsidRPr="0081798A">
        <w:rPr>
          <w:rFonts w:ascii="Times New Roman" w:eastAsia="Times New Roman" w:hAnsi="Times New Roman" w:cs="Times New Roman"/>
          <w:sz w:val="28"/>
          <w:szCs w:val="28"/>
        </w:rPr>
        <w:t xml:space="preserve">дений за 2022 год – по 01.03.2023 включительно. </w:t>
      </w:r>
    </w:p>
    <w:p w:rsidR="0081798A" w:rsidRPr="0081798A" w:rsidP="0081798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798A">
        <w:rPr>
          <w:rFonts w:ascii="Times New Roman" w:eastAsia="Times New Roman" w:hAnsi="Times New Roman" w:cs="Times New Roman"/>
          <w:sz w:val="28"/>
          <w:szCs w:val="28"/>
        </w:rPr>
        <w:t>Доказательств представления сведений для ведения индивидуального (персонифицированного) учета в системе обязательного пенсионного страхования и обязательного социального страхования в территориальный орган Ф</w:t>
      </w:r>
      <w:r w:rsidRPr="0081798A">
        <w:rPr>
          <w:rFonts w:ascii="Times New Roman" w:eastAsia="Times New Roman" w:hAnsi="Times New Roman" w:cs="Times New Roman"/>
          <w:sz w:val="28"/>
          <w:szCs w:val="28"/>
        </w:rPr>
        <w:t xml:space="preserve">онда пенсионного и социального страхования Российской Федерации по форме СЗВ-СТАЖ за 2022 год в установленный действующим </w:t>
      </w:r>
      <w:r w:rsidRPr="0081798A">
        <w:rPr>
          <w:rFonts w:ascii="Times New Roman" w:eastAsia="Times New Roman" w:hAnsi="Times New Roman" w:cs="Times New Roman"/>
          <w:sz w:val="28"/>
          <w:szCs w:val="28"/>
        </w:rPr>
        <w:t>законодательством срок представленные материалы не содержат, не представлены они и лицом, в отношении которого ведется производство по</w:t>
      </w:r>
      <w:r w:rsidRPr="0081798A">
        <w:rPr>
          <w:rFonts w:ascii="Times New Roman" w:eastAsia="Times New Roman" w:hAnsi="Times New Roman" w:cs="Times New Roman"/>
          <w:sz w:val="28"/>
          <w:szCs w:val="28"/>
        </w:rPr>
        <w:t xml:space="preserve"> делу об административном правонарушении.</w:t>
      </w:r>
    </w:p>
    <w:p w:rsidR="0081798A" w:rsidP="0081798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798A">
        <w:rPr>
          <w:rFonts w:ascii="Times New Roman" w:eastAsia="Times New Roman" w:hAnsi="Times New Roman" w:cs="Times New Roman"/>
          <w:sz w:val="28"/>
          <w:szCs w:val="28"/>
        </w:rPr>
        <w:t xml:space="preserve">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</w:t>
      </w:r>
      <w:r w:rsidRPr="0081798A">
        <w:rPr>
          <w:rFonts w:ascii="Times New Roman" w:eastAsia="Times New Roman" w:hAnsi="Times New Roman" w:cs="Times New Roman"/>
          <w:sz w:val="28"/>
          <w:szCs w:val="28"/>
        </w:rPr>
        <w:t>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</w:t>
      </w:r>
      <w:r w:rsidRPr="0081798A">
        <w:rPr>
          <w:rFonts w:ascii="Times New Roman" w:eastAsia="Times New Roman" w:hAnsi="Times New Roman" w:cs="Times New Roman"/>
          <w:sz w:val="28"/>
          <w:szCs w:val="28"/>
        </w:rPr>
        <w:t xml:space="preserve">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статьи, образует объективную сторону со</w:t>
      </w:r>
      <w:r w:rsidRPr="0081798A">
        <w:rPr>
          <w:rFonts w:ascii="Times New Roman" w:eastAsia="Times New Roman" w:hAnsi="Times New Roman" w:cs="Times New Roman"/>
          <w:sz w:val="28"/>
          <w:szCs w:val="28"/>
        </w:rPr>
        <w:t xml:space="preserve">става административного правонарушения, предусмотренного ч. 1 ст. 15.33.2 Кодекса Российской Федерации об административных правонарушениях. </w:t>
      </w:r>
    </w:p>
    <w:p w:rsidR="003C18FF" w:rsidRPr="00E1726A" w:rsidP="0081798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Согласно сведениям из Единого государственного реестра юридических лиц </w:t>
      </w:r>
      <w:r w:rsidR="000D4B12">
        <w:rPr>
          <w:rFonts w:ascii="Times New Roman" w:eastAsia="Times New Roman" w:hAnsi="Times New Roman" w:cs="Times New Roman"/>
          <w:sz w:val="28"/>
          <w:szCs w:val="28"/>
        </w:rPr>
        <w:t xml:space="preserve">генеральным </w:t>
      </w:r>
      <w:r w:rsidRPr="00E1726A" w:rsidR="00992268">
        <w:rPr>
          <w:rFonts w:ascii="Times New Roman" w:eastAsia="Times New Roman" w:hAnsi="Times New Roman" w:cs="Times New Roman"/>
          <w:sz w:val="28"/>
          <w:szCs w:val="28"/>
        </w:rPr>
        <w:t xml:space="preserve">директором ООО </w:t>
      </w:r>
      <w:r w:rsidR="00A54558">
        <w:rPr>
          <w:rFonts w:ascii="Times New Roman" w:eastAsia="Times New Roman" w:hAnsi="Times New Roman" w:cs="Times New Roman"/>
          <w:sz w:val="28"/>
          <w:szCs w:val="28"/>
        </w:rPr>
        <w:t>«</w:t>
      </w:r>
      <w:r w:rsidR="000D4B12">
        <w:rPr>
          <w:rFonts w:ascii="Times New Roman" w:eastAsia="Times New Roman" w:hAnsi="Times New Roman" w:cs="Times New Roman"/>
          <w:sz w:val="28"/>
          <w:szCs w:val="28"/>
        </w:rPr>
        <w:t>Лион Транс</w:t>
      </w:r>
      <w:r w:rsidR="00A54558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 является </w:t>
      </w:r>
      <w:r w:rsidRPr="000D4B12" w:rsidR="000D4B12">
        <w:rPr>
          <w:rFonts w:ascii="Times New Roman" w:eastAsia="Times New Roman" w:hAnsi="Times New Roman" w:cs="Times New Roman"/>
          <w:sz w:val="28"/>
          <w:szCs w:val="28"/>
        </w:rPr>
        <w:t>Губск</w:t>
      </w:r>
      <w:r w:rsidR="000D4B12">
        <w:rPr>
          <w:rFonts w:ascii="Times New Roman" w:eastAsia="Times New Roman" w:hAnsi="Times New Roman" w:cs="Times New Roman"/>
          <w:sz w:val="28"/>
          <w:szCs w:val="28"/>
        </w:rPr>
        <w:t>ая</w:t>
      </w:r>
      <w:r w:rsidRPr="000D4B12" w:rsidR="000D4B12">
        <w:rPr>
          <w:rFonts w:ascii="Times New Roman" w:eastAsia="Times New Roman" w:hAnsi="Times New Roman" w:cs="Times New Roman"/>
          <w:sz w:val="28"/>
          <w:szCs w:val="28"/>
        </w:rPr>
        <w:t xml:space="preserve"> О.В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. Таким образом, с учетом имеющихся в материалах дела документов, в данном случае субъектом правонарушения, предусмотренного</w:t>
      </w:r>
      <w:r w:rsidRPr="00E1726A" w:rsidR="00781827">
        <w:rPr>
          <w:rFonts w:ascii="Times New Roman" w:eastAsia="Times New Roman" w:hAnsi="Times New Roman" w:cs="Times New Roman"/>
          <w:sz w:val="28"/>
          <w:szCs w:val="28"/>
        </w:rPr>
        <w:t xml:space="preserve"> ч.1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 ст. 15.33.2 Кодекса Российской Федерации об административных правонарушениях, является именно </w:t>
      </w:r>
      <w:r w:rsidRPr="000D4B12" w:rsidR="000D4B12">
        <w:rPr>
          <w:rFonts w:ascii="Times New Roman" w:hAnsi="Times New Roman" w:cs="Times New Roman"/>
          <w:sz w:val="28"/>
          <w:szCs w:val="28"/>
        </w:rPr>
        <w:t>Губск</w:t>
      </w:r>
      <w:r w:rsidR="000D4B12">
        <w:rPr>
          <w:rFonts w:ascii="Times New Roman" w:hAnsi="Times New Roman" w:cs="Times New Roman"/>
          <w:sz w:val="28"/>
          <w:szCs w:val="28"/>
        </w:rPr>
        <w:t>ая</w:t>
      </w:r>
      <w:r w:rsidRPr="000D4B12" w:rsidR="000D4B12">
        <w:rPr>
          <w:rFonts w:ascii="Times New Roman" w:hAnsi="Times New Roman" w:cs="Times New Roman"/>
          <w:sz w:val="28"/>
          <w:szCs w:val="28"/>
        </w:rPr>
        <w:t xml:space="preserve"> О.В</w:t>
      </w:r>
      <w:r w:rsidRPr="00E1726A" w:rsidR="003E29DA">
        <w:rPr>
          <w:rFonts w:ascii="Times New Roman" w:hAnsi="Times New Roman" w:cs="Times New Roman"/>
          <w:sz w:val="28"/>
          <w:szCs w:val="28"/>
        </w:rPr>
        <w:t>.</w:t>
      </w:r>
      <w:r w:rsidRPr="00E1726A" w:rsidR="00AD2EFB">
        <w:rPr>
          <w:rFonts w:ascii="Times New Roman" w:hAnsi="Times New Roman" w:cs="Times New Roman"/>
          <w:sz w:val="28"/>
          <w:szCs w:val="28"/>
        </w:rPr>
        <w:t xml:space="preserve">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Опровергающих указанные обстоятельства доказательств мировому судье не представлено.</w:t>
      </w:r>
    </w:p>
    <w:p w:rsidR="003C18FF" w:rsidRPr="00E1726A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Вина </w:t>
      </w:r>
      <w:r w:rsidRPr="000D4B12" w:rsidR="000D4B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Губской О.В</w:t>
      </w:r>
      <w:r w:rsidRPr="00E1726A" w:rsidR="004D35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E1726A" w:rsidR="0018519F">
        <w:rPr>
          <w:rFonts w:ascii="Times New Roman" w:hAnsi="Times New Roman" w:cs="Times New Roman"/>
          <w:sz w:val="28"/>
          <w:szCs w:val="28"/>
        </w:rPr>
        <w:t xml:space="preserve"> 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совершении инкриминированного правонарушения подтверждается исследованными в судебном заседании доказательствами: протоколом об административном правонарушении № </w:t>
      </w:r>
      <w:r w:rsidR="008179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7</w:t>
      </w:r>
      <w:r w:rsidR="000D4B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40</w:t>
      </w:r>
      <w:r w:rsidR="00245F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</w:t>
      </w:r>
      <w:r w:rsidR="000D4B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19</w:t>
      </w:r>
      <w:r w:rsidR="008179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.10.2023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копией акта от </w:t>
      </w:r>
      <w:r w:rsidR="000D4B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23</w:t>
      </w:r>
      <w:r w:rsidR="008179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.05.2023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копией решения от </w:t>
      </w:r>
      <w:r w:rsidR="000D4B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04.07</w:t>
      </w:r>
      <w:r w:rsidR="003042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.202</w:t>
      </w:r>
      <w:r w:rsidR="008179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 выпиской из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ЕГРЮЛ.</w:t>
      </w:r>
    </w:p>
    <w:p w:rsidR="00781827" w:rsidRPr="00E1726A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 в их совокупности, прихожу к выводу, что </w:t>
      </w:r>
      <w:r w:rsidRPr="000D4B12" w:rsidR="000D4B12">
        <w:rPr>
          <w:rFonts w:ascii="Times New Roman" w:eastAsia="Times New Roman" w:hAnsi="Times New Roman" w:cs="Times New Roman"/>
          <w:sz w:val="28"/>
          <w:szCs w:val="28"/>
        </w:rPr>
        <w:t>Губск</w:t>
      </w:r>
      <w:r w:rsidR="000D4B12">
        <w:rPr>
          <w:rFonts w:ascii="Times New Roman" w:eastAsia="Times New Roman" w:hAnsi="Times New Roman" w:cs="Times New Roman"/>
          <w:sz w:val="28"/>
          <w:szCs w:val="28"/>
        </w:rPr>
        <w:t>ая</w:t>
      </w:r>
      <w:r w:rsidRPr="000D4B12" w:rsidR="000D4B12">
        <w:rPr>
          <w:rFonts w:ascii="Times New Roman" w:eastAsia="Times New Roman" w:hAnsi="Times New Roman" w:cs="Times New Roman"/>
          <w:sz w:val="28"/>
          <w:szCs w:val="28"/>
        </w:rPr>
        <w:t xml:space="preserve"> О.В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. совершил</w:t>
      </w:r>
      <w:r w:rsidR="00400E3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правонарушение, предусмотренное ч. 1 ст.15.33.2 Кодекса Российской Федерации об административных правонарушени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ях, а именно: не представил</w:t>
      </w:r>
      <w:r w:rsidR="00745DB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1798A" w:rsidR="0081798A">
        <w:rPr>
          <w:rFonts w:ascii="Times New Roman" w:eastAsia="Times New Roman" w:hAnsi="Times New Roman" w:cs="Times New Roman"/>
          <w:sz w:val="28"/>
          <w:szCs w:val="28"/>
        </w:rPr>
        <w:t>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в территориальные органы Фонда пенсионного и социального страхования Российской Федерации оформленных в установленном порядке сведений (документов) необходимых для ведения индивидуального (персонифицированного) учета в системах обязательного пенсионного страхования и обязательного с</w:t>
      </w:r>
      <w:r w:rsidR="0081798A">
        <w:rPr>
          <w:rFonts w:ascii="Times New Roman" w:eastAsia="Times New Roman" w:hAnsi="Times New Roman" w:cs="Times New Roman"/>
          <w:sz w:val="28"/>
          <w:szCs w:val="28"/>
        </w:rPr>
        <w:t>оциального страхования сведений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3C18FF" w:rsidRPr="00E1726A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>Согласно п.1 п.4.5 Кодекса Российской Федерации об административных правонарушениях, за нарушение страхового законодательства срок привлечения к административной ответственности установлен один год со дня совершения администрат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ивного правонарушения. 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3C18FF" w:rsidRPr="00E1726A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0D4B12" w:rsidR="000D4B12">
        <w:rPr>
          <w:rFonts w:ascii="Times New Roman" w:eastAsia="Times New Roman" w:hAnsi="Times New Roman" w:cs="Times New Roman"/>
          <w:color w:val="000000"/>
          <w:sz w:val="28"/>
          <w:szCs w:val="28"/>
        </w:rPr>
        <w:t>Губской О.В</w:t>
      </w:r>
      <w:r w:rsidRPr="00E1726A" w:rsidR="003E29D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E1726A" w:rsidR="00B55E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</w:rPr>
        <w:t>при возбужде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</w:rPr>
        <w:t>нии производства по делу соблюдены.</w:t>
      </w:r>
    </w:p>
    <w:p w:rsidR="000D4B12" w:rsidRPr="000D4B12" w:rsidP="000D4B12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4B12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</w:t>
      </w:r>
      <w:r w:rsidRPr="000D4B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0D4B12" w:rsidRPr="000D4B12" w:rsidP="000D4B12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4B12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со ст. ст. 4.2, 4.3 Кодекса Российской Федерации об а</w:t>
      </w:r>
      <w:r w:rsidRPr="000D4B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дминистративных правонарушениях обстоятельств, смягчающих и отягчающих ответственность лица, в отношении которого ведется производство об административном правонарушении, по делу не установлено. </w:t>
      </w:r>
    </w:p>
    <w:p w:rsidR="000D4B12" w:rsidRPr="000D4B12" w:rsidP="000D4B12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4B12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 ч. 1 ст. 4.1.1 Кодекса Российской Федерации об адми</w:t>
      </w:r>
      <w:r w:rsidRPr="000D4B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нистративных правонарушениях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</w:t>
      </w:r>
      <w:r w:rsidRPr="000D4B12">
        <w:rPr>
          <w:rFonts w:ascii="Times New Roman" w:eastAsia="Times New Roman" w:hAnsi="Times New Roman" w:cs="Times New Roman"/>
          <w:color w:val="000000"/>
          <w:sz w:val="28"/>
          <w:szCs w:val="28"/>
        </w:rPr>
        <w:t>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</w:t>
      </w:r>
      <w:r w:rsidRPr="000D4B12">
        <w:rPr>
          <w:rFonts w:ascii="Times New Roman" w:eastAsia="Times New Roman" w:hAnsi="Times New Roman" w:cs="Times New Roman"/>
          <w:color w:val="000000"/>
          <w:sz w:val="28"/>
          <w:szCs w:val="28"/>
        </w:rPr>
        <w:t>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0D4B12" w:rsidRPr="000D4B12" w:rsidP="000D4B12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4B12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 ч. 1 ст. 3.4 Кодекса Российской Федерации об административных правонарушениях предупреждение - мера администрат</w:t>
      </w:r>
      <w:r w:rsidRPr="000D4B12">
        <w:rPr>
          <w:rFonts w:ascii="Times New Roman" w:eastAsia="Times New Roman" w:hAnsi="Times New Roman" w:cs="Times New Roman"/>
          <w:color w:val="000000"/>
          <w:sz w:val="28"/>
          <w:szCs w:val="28"/>
        </w:rPr>
        <w:t>ивного наказания, выраженная в официальном порицании физического или юридического лица. Предупреждение выносится в письменной форме.</w:t>
      </w:r>
    </w:p>
    <w:p w:rsidR="000D4B12" w:rsidRPr="000D4B12" w:rsidP="000D4B12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4B12">
        <w:rPr>
          <w:rFonts w:ascii="Times New Roman" w:eastAsia="Times New Roman" w:hAnsi="Times New Roman" w:cs="Times New Roman"/>
          <w:color w:val="000000"/>
          <w:sz w:val="28"/>
          <w:szCs w:val="28"/>
        </w:rPr>
        <w:t>В силу ч. 2 ст. 3.4 Кодекса Российской Федерации об административных правонарушениях предупреждение устанавливается за впер</w:t>
      </w:r>
      <w:r w:rsidRPr="000D4B12">
        <w:rPr>
          <w:rFonts w:ascii="Times New Roman" w:eastAsia="Times New Roman" w:hAnsi="Times New Roman" w:cs="Times New Roman"/>
          <w:color w:val="000000"/>
          <w:sz w:val="28"/>
          <w:szCs w:val="28"/>
        </w:rPr>
        <w:t>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</w:t>
      </w:r>
      <w:r w:rsidRPr="000D4B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0D4B12" w:rsidRPr="000D4B12" w:rsidP="000D4B12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4B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случаях, если назначение административного наказания в виде предупреждения </w:t>
      </w:r>
      <w:r w:rsidRPr="000D4B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</w:t>
      </w:r>
      <w:r w:rsidRPr="000D4B12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соответствии</w:t>
      </w:r>
      <w:r w:rsidRPr="000D4B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 статьей 4.1.1 настоящего Кодекса (ч. 3 ст. 3.4 Кодекса Российской Федерации об административных правонарушениях).</w:t>
      </w:r>
    </w:p>
    <w:p w:rsidR="000D4B12" w:rsidRPr="000D4B12" w:rsidP="000D4B12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4B12">
        <w:rPr>
          <w:rFonts w:ascii="Times New Roman" w:eastAsia="Times New Roman" w:hAnsi="Times New Roman" w:cs="Times New Roman"/>
          <w:color w:val="000000"/>
          <w:sz w:val="28"/>
          <w:szCs w:val="28"/>
        </w:rPr>
        <w:t>С учетом взаимосвязанных положений ч. ч. 2, 3 ст. 3.4 и ч. 1 ст. 4.1.1 Кодекса Российской Федерации об административных правонарушениях за</w:t>
      </w:r>
      <w:r w:rsidRPr="000D4B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мена наказания в виде административного штрафа предупреждением допускается при наличии совокупности всех обстоятельств, указанных в ч.ч. 2, 3 ст. 3.4 Кодекса Российской Федерации об административных правонарушениях. </w:t>
      </w:r>
    </w:p>
    <w:p w:rsidR="000D4B12" w:rsidP="000D4B12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4B12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Учитывая изложенное, исходя из общих пр</w:t>
      </w:r>
      <w:r w:rsidRPr="000D4B12">
        <w:rPr>
          <w:rFonts w:ascii="Times New Roman" w:eastAsia="Times New Roman" w:hAnsi="Times New Roman" w:cs="Times New Roman"/>
          <w:color w:val="000000"/>
          <w:sz w:val="28"/>
          <w:szCs w:val="28"/>
        </w:rPr>
        <w:t>инципов назначения наказания, предусмотренных ст.ст.3.1, 4.1 Кодекса Российской Федерации об административных правонарушениях, принимая во внимание обстоятельства дела, данные о личности Губской О.В., котор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Pr="000D4B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ранее (на момент совершения вмененного правонар</w:t>
      </w:r>
      <w:r w:rsidRPr="000D4B12">
        <w:rPr>
          <w:rFonts w:ascii="Times New Roman" w:eastAsia="Times New Roman" w:hAnsi="Times New Roman" w:cs="Times New Roman"/>
          <w:color w:val="000000"/>
          <w:sz w:val="28"/>
          <w:szCs w:val="28"/>
        </w:rPr>
        <w:t>ушения) к административной ответственности за совершение однородных правонарушений не привлекал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ась</w:t>
      </w:r>
      <w:r w:rsidRPr="000D4B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(иные данные в материалах дела отсутствуют), отсутствие обстоятельств,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смягчающих и отягчающих</w:t>
      </w:r>
      <w:r w:rsidRPr="000D4B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ответственность, предусмотренных ст. </w:t>
      </w:r>
      <w:r w:rsidRPr="000D4B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ст. 4.2, 4.3 Кодекса Российской Федерации об административных правонарушениях, то обстоятельство, что допущенные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ею</w:t>
      </w:r>
      <w:r w:rsidRPr="000D4B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нарушения не повлекли негативных последствий, предусмотренных ч. 2 ст. 3.4 Кодекса Российской Федерации об административных правонарушениях,</w:t>
      </w:r>
      <w:r w:rsidRPr="000D4B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считаю возможным назначить Губской О.В. наказание с применением ч. 1 ст. 4.1.1 Кодекса Российской Федерации об административных правонарушениях. </w:t>
      </w:r>
    </w:p>
    <w:p w:rsidR="00245FAB" w:rsidRPr="00E1726A" w:rsidP="000D4B12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>Руководствуясь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ст.ст. 29.9, 29.10, 29.11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</w:rPr>
        <w:t>, ми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ровой судья – </w:t>
      </w:r>
    </w:p>
    <w:p w:rsidR="00245FAB" w:rsidRPr="00E1726A" w:rsidP="000D4B12">
      <w:pPr>
        <w:spacing w:after="0" w:line="240" w:lineRule="auto"/>
        <w:ind w:firstLine="99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ПОСТАНОВИЛ:</w:t>
      </w:r>
    </w:p>
    <w:p w:rsidR="000D4B12" w:rsidRPr="000D4B12" w:rsidP="000D4B12">
      <w:pPr>
        <w:spacing w:after="0" w:line="240" w:lineRule="auto"/>
        <w:ind w:firstLine="9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B12">
        <w:rPr>
          <w:rFonts w:ascii="Times New Roman" w:hAnsi="Times New Roman" w:cs="Times New Roman"/>
          <w:sz w:val="28"/>
          <w:szCs w:val="28"/>
        </w:rPr>
        <w:t>Губск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0D4B12">
        <w:rPr>
          <w:rFonts w:ascii="Times New Roman" w:hAnsi="Times New Roman" w:cs="Times New Roman"/>
          <w:sz w:val="28"/>
          <w:szCs w:val="28"/>
        </w:rPr>
        <w:t xml:space="preserve"> Оксан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D4B12">
        <w:rPr>
          <w:rFonts w:ascii="Times New Roman" w:hAnsi="Times New Roman" w:cs="Times New Roman"/>
          <w:sz w:val="28"/>
          <w:szCs w:val="28"/>
        </w:rPr>
        <w:t xml:space="preserve"> Валентиновн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D4B12">
        <w:rPr>
          <w:rFonts w:ascii="Times New Roman" w:hAnsi="Times New Roman" w:cs="Times New Roman"/>
          <w:sz w:val="28"/>
          <w:szCs w:val="28"/>
        </w:rPr>
        <w:t xml:space="preserve"> </w:t>
      </w:r>
      <w:r w:rsidRPr="00E1726A" w:rsidR="00472845">
        <w:rPr>
          <w:rFonts w:ascii="Times New Roman" w:hAnsi="Times New Roman" w:cs="Times New Roman"/>
          <w:sz w:val="28"/>
          <w:szCs w:val="28"/>
        </w:rPr>
        <w:t>признать виновн</w:t>
      </w:r>
      <w:r w:rsidR="00745DBF">
        <w:rPr>
          <w:rFonts w:ascii="Times New Roman" w:hAnsi="Times New Roman" w:cs="Times New Roman"/>
          <w:sz w:val="28"/>
          <w:szCs w:val="28"/>
        </w:rPr>
        <w:t>ой</w:t>
      </w:r>
      <w:r w:rsidRPr="00E1726A" w:rsidR="00472845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 w:rsidR="008E23BD">
        <w:rPr>
          <w:rFonts w:ascii="Times New Roman" w:hAnsi="Times New Roman" w:cs="Times New Roman"/>
          <w:sz w:val="28"/>
          <w:szCs w:val="28"/>
        </w:rPr>
        <w:t xml:space="preserve">ч. 1 </w:t>
      </w:r>
      <w:r w:rsidRPr="00E1726A" w:rsidR="00472845">
        <w:rPr>
          <w:rFonts w:ascii="Times New Roman" w:hAnsi="Times New Roman" w:cs="Times New Roman"/>
          <w:sz w:val="28"/>
          <w:szCs w:val="28"/>
        </w:rPr>
        <w:t>ст.</w:t>
      </w:r>
      <w:r w:rsidR="008E23BD">
        <w:rPr>
          <w:rFonts w:ascii="Times New Roman" w:hAnsi="Times New Roman" w:cs="Times New Roman"/>
          <w:sz w:val="28"/>
          <w:szCs w:val="28"/>
        </w:rPr>
        <w:t xml:space="preserve"> </w:t>
      </w:r>
      <w:r w:rsidRPr="00E1726A" w:rsidR="00472845">
        <w:rPr>
          <w:rFonts w:ascii="Times New Roman" w:hAnsi="Times New Roman" w:cs="Times New Roman"/>
          <w:sz w:val="28"/>
          <w:szCs w:val="28"/>
        </w:rPr>
        <w:t xml:space="preserve">15.33.2  Кодекса Российской Федерации об административных правонарушениях, </w:t>
      </w:r>
      <w:r w:rsidRPr="000D4B12">
        <w:rPr>
          <w:rFonts w:ascii="Times New Roman" w:hAnsi="Times New Roman" w:cs="Times New Roman"/>
          <w:sz w:val="28"/>
          <w:szCs w:val="28"/>
        </w:rPr>
        <w:t>и назначить е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0D4B12">
        <w:rPr>
          <w:rFonts w:ascii="Times New Roman" w:hAnsi="Times New Roman" w:cs="Times New Roman"/>
          <w:sz w:val="28"/>
          <w:szCs w:val="28"/>
        </w:rPr>
        <w:t xml:space="preserve"> наказание в виде штрафа в размере 300 (трехсот) рублей.</w:t>
      </w:r>
    </w:p>
    <w:p w:rsidR="00174D78" w:rsidP="000D4B12">
      <w:pPr>
        <w:spacing w:after="0" w:line="240" w:lineRule="auto"/>
        <w:ind w:firstLine="9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B12">
        <w:rPr>
          <w:rFonts w:ascii="Times New Roman" w:hAnsi="Times New Roman" w:cs="Times New Roman"/>
          <w:sz w:val="28"/>
          <w:szCs w:val="28"/>
        </w:rPr>
        <w:t>В соответствии со ст.4.1.1 Кодекса Российской Федерации об административных правонарушениях назначенное наказание заменить на предупреждение.</w:t>
      </w:r>
    </w:p>
    <w:p w:rsidR="00E13A59" w:rsidRPr="00E1726A" w:rsidP="00174D78">
      <w:pPr>
        <w:spacing w:after="0" w:line="240" w:lineRule="auto"/>
        <w:ind w:firstLine="993"/>
        <w:contextualSpacing/>
        <w:jc w:val="both"/>
        <w:rPr>
          <w:rFonts w:ascii="Times New Roman" w:hAnsi="Times New Roman"/>
          <w:sz w:val="28"/>
          <w:szCs w:val="28"/>
        </w:rPr>
      </w:pPr>
      <w:r w:rsidRPr="00E1726A">
        <w:rPr>
          <w:rFonts w:ascii="Times New Roman" w:hAnsi="Times New Roman"/>
          <w:sz w:val="28"/>
          <w:szCs w:val="28"/>
        </w:rPr>
        <w:t xml:space="preserve">Постановление может быть обжаловано в апелляционном порядке в Центральный районный суд города Симферополя Республики Крым через </w:t>
      </w:r>
      <w:r w:rsidRPr="00E1726A">
        <w:rPr>
          <w:rFonts w:ascii="Times New Roman" w:hAnsi="Times New Roman"/>
          <w:sz w:val="28"/>
          <w:szCs w:val="28"/>
          <w:shd w:val="clear" w:color="auto" w:fill="FFFFFF"/>
        </w:rPr>
        <w:t xml:space="preserve">мирового судью </w:t>
      </w:r>
      <w:r w:rsidRPr="00E1726A">
        <w:rPr>
          <w:rFonts w:ascii="Times New Roman" w:hAnsi="Times New Roman"/>
          <w:sz w:val="28"/>
          <w:szCs w:val="28"/>
        </w:rPr>
        <w:t>судебного участка №1</w:t>
      </w:r>
      <w:r w:rsidRPr="00E1726A" w:rsidR="00BD11FE">
        <w:rPr>
          <w:rFonts w:ascii="Times New Roman" w:hAnsi="Times New Roman"/>
          <w:sz w:val="28"/>
          <w:szCs w:val="28"/>
        </w:rPr>
        <w:t>9</w:t>
      </w:r>
      <w:r w:rsidRPr="00E1726A">
        <w:rPr>
          <w:rFonts w:ascii="Times New Roman" w:hAnsi="Times New Roman"/>
          <w:sz w:val="28"/>
          <w:szCs w:val="28"/>
        </w:rPr>
        <w:t xml:space="preserve"> Центрального судебного района города Симферополь (Центрального районного городского округа </w:t>
      </w:r>
      <w:r w:rsidRPr="00E1726A">
        <w:rPr>
          <w:rFonts w:ascii="Times New Roman" w:hAnsi="Times New Roman"/>
          <w:sz w:val="28"/>
          <w:szCs w:val="28"/>
        </w:rPr>
        <w:t>Симферополь) Республики Крым в течение 10 суток со дня вручения или получения копии постановления.</w:t>
      </w:r>
    </w:p>
    <w:p w:rsidR="000D4B12" w:rsidP="000D4B12">
      <w:pPr>
        <w:ind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5A43" w:rsidRPr="000D4B12" w:rsidP="000D4B12">
      <w:pPr>
        <w:ind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1726A" w:rsidR="00E13A59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     </w:t>
      </w:r>
      <w:r w:rsidRPr="00E1726A" w:rsidR="00766BDE">
        <w:rPr>
          <w:rFonts w:ascii="Times New Roman" w:hAnsi="Times New Roman" w:cs="Times New Roman"/>
          <w:sz w:val="28"/>
          <w:szCs w:val="28"/>
        </w:rPr>
        <w:t xml:space="preserve">Л.А. Шуб </w:t>
      </w:r>
    </w:p>
    <w:sectPr w:rsidSect="000D4B12">
      <w:footerReference w:type="default" r:id="rId5"/>
      <w:pgSz w:w="11906" w:h="16838" w:code="9"/>
      <w:pgMar w:top="426" w:right="707" w:bottom="993" w:left="156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29404642"/>
      <w:docPartObj>
        <w:docPartGallery w:val="Page Numbers (Bottom of Page)"/>
        <w:docPartUnique/>
      </w:docPartObj>
    </w:sdtPr>
    <w:sdtContent>
      <w:p w:rsidR="00FB5951">
        <w:pPr>
          <w:pStyle w:val="Footer"/>
          <w:jc w:val="right"/>
        </w:pPr>
        <w:r>
          <w:fldChar w:fldCharType="begin"/>
        </w:r>
        <w:r>
          <w:instrText>PAGE   \</w:instrText>
        </w:r>
        <w:r>
          <w:instrText>* MERGEFORMAT</w:instrText>
        </w:r>
        <w:r>
          <w:fldChar w:fldCharType="separate"/>
        </w:r>
        <w:r w:rsidR="003834F6">
          <w:rPr>
            <w:noProof/>
          </w:rPr>
          <w:t>1</w:t>
        </w:r>
        <w:r>
          <w:fldChar w:fldCharType="end"/>
        </w:r>
      </w:p>
    </w:sdtContent>
  </w:sdt>
  <w:p w:rsidR="00FB595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59F"/>
    <w:rsid w:val="00003F97"/>
    <w:rsid w:val="000278F8"/>
    <w:rsid w:val="00030C15"/>
    <w:rsid w:val="00045FF2"/>
    <w:rsid w:val="0005200C"/>
    <w:rsid w:val="00055068"/>
    <w:rsid w:val="00065A1F"/>
    <w:rsid w:val="000A3D4A"/>
    <w:rsid w:val="000B43B7"/>
    <w:rsid w:val="000C359F"/>
    <w:rsid w:val="000D3E75"/>
    <w:rsid w:val="000D4B12"/>
    <w:rsid w:val="000F4D7C"/>
    <w:rsid w:val="00101152"/>
    <w:rsid w:val="0012692F"/>
    <w:rsid w:val="00174D78"/>
    <w:rsid w:val="0018519F"/>
    <w:rsid w:val="001B33BA"/>
    <w:rsid w:val="001C264E"/>
    <w:rsid w:val="001D7180"/>
    <w:rsid w:val="001E426C"/>
    <w:rsid w:val="00203352"/>
    <w:rsid w:val="0022071B"/>
    <w:rsid w:val="002271C3"/>
    <w:rsid w:val="00245FAB"/>
    <w:rsid w:val="00266225"/>
    <w:rsid w:val="00297A01"/>
    <w:rsid w:val="002A22C1"/>
    <w:rsid w:val="002B6AC5"/>
    <w:rsid w:val="002C5A43"/>
    <w:rsid w:val="003042B8"/>
    <w:rsid w:val="00311990"/>
    <w:rsid w:val="00313FD7"/>
    <w:rsid w:val="003174BF"/>
    <w:rsid w:val="00326552"/>
    <w:rsid w:val="00335C0C"/>
    <w:rsid w:val="00344C15"/>
    <w:rsid w:val="003600B6"/>
    <w:rsid w:val="00364307"/>
    <w:rsid w:val="003834F6"/>
    <w:rsid w:val="003932AB"/>
    <w:rsid w:val="003C18FF"/>
    <w:rsid w:val="003D05DB"/>
    <w:rsid w:val="003E0DEB"/>
    <w:rsid w:val="003E1942"/>
    <w:rsid w:val="003E29DA"/>
    <w:rsid w:val="00400E36"/>
    <w:rsid w:val="00421E0A"/>
    <w:rsid w:val="0042796E"/>
    <w:rsid w:val="004419A0"/>
    <w:rsid w:val="00447E72"/>
    <w:rsid w:val="00471A4E"/>
    <w:rsid w:val="00472845"/>
    <w:rsid w:val="004A1F28"/>
    <w:rsid w:val="004A698D"/>
    <w:rsid w:val="004B20C9"/>
    <w:rsid w:val="004D2327"/>
    <w:rsid w:val="004D359B"/>
    <w:rsid w:val="004D3BFB"/>
    <w:rsid w:val="004E166E"/>
    <w:rsid w:val="004F1E93"/>
    <w:rsid w:val="004F2AD3"/>
    <w:rsid w:val="004F6D30"/>
    <w:rsid w:val="004F71A8"/>
    <w:rsid w:val="00534135"/>
    <w:rsid w:val="0055230E"/>
    <w:rsid w:val="005573F9"/>
    <w:rsid w:val="0057704E"/>
    <w:rsid w:val="00585745"/>
    <w:rsid w:val="00591340"/>
    <w:rsid w:val="005C0FD4"/>
    <w:rsid w:val="005C75D4"/>
    <w:rsid w:val="005D7498"/>
    <w:rsid w:val="005E5A76"/>
    <w:rsid w:val="00600C9C"/>
    <w:rsid w:val="00607559"/>
    <w:rsid w:val="006106B3"/>
    <w:rsid w:val="00615977"/>
    <w:rsid w:val="006167F4"/>
    <w:rsid w:val="00622A58"/>
    <w:rsid w:val="00630951"/>
    <w:rsid w:val="00635B63"/>
    <w:rsid w:val="006479DD"/>
    <w:rsid w:val="006755AF"/>
    <w:rsid w:val="00695B43"/>
    <w:rsid w:val="006C1473"/>
    <w:rsid w:val="007116A6"/>
    <w:rsid w:val="00734462"/>
    <w:rsid w:val="00745DBF"/>
    <w:rsid w:val="00746B2B"/>
    <w:rsid w:val="00747597"/>
    <w:rsid w:val="00761665"/>
    <w:rsid w:val="00766BDE"/>
    <w:rsid w:val="00770151"/>
    <w:rsid w:val="00781827"/>
    <w:rsid w:val="00792AB0"/>
    <w:rsid w:val="007B0AED"/>
    <w:rsid w:val="007B71AF"/>
    <w:rsid w:val="007C2C8B"/>
    <w:rsid w:val="007C76B0"/>
    <w:rsid w:val="007F0B2C"/>
    <w:rsid w:val="007F5387"/>
    <w:rsid w:val="0081798A"/>
    <w:rsid w:val="00850A6E"/>
    <w:rsid w:val="00851979"/>
    <w:rsid w:val="00853131"/>
    <w:rsid w:val="00865AD8"/>
    <w:rsid w:val="00887242"/>
    <w:rsid w:val="0089434E"/>
    <w:rsid w:val="008A32F7"/>
    <w:rsid w:val="008B70CE"/>
    <w:rsid w:val="008D6F3B"/>
    <w:rsid w:val="008E23BD"/>
    <w:rsid w:val="008F5ADC"/>
    <w:rsid w:val="008F672F"/>
    <w:rsid w:val="009054A2"/>
    <w:rsid w:val="00915F27"/>
    <w:rsid w:val="00974714"/>
    <w:rsid w:val="00992268"/>
    <w:rsid w:val="009C0267"/>
    <w:rsid w:val="009C37C7"/>
    <w:rsid w:val="009D6A43"/>
    <w:rsid w:val="009F01DA"/>
    <w:rsid w:val="009F14DE"/>
    <w:rsid w:val="00A30365"/>
    <w:rsid w:val="00A42C37"/>
    <w:rsid w:val="00A54558"/>
    <w:rsid w:val="00A75356"/>
    <w:rsid w:val="00A971E2"/>
    <w:rsid w:val="00AD2EFB"/>
    <w:rsid w:val="00AE282A"/>
    <w:rsid w:val="00B20CC7"/>
    <w:rsid w:val="00B274C0"/>
    <w:rsid w:val="00B334FF"/>
    <w:rsid w:val="00B42A07"/>
    <w:rsid w:val="00B50714"/>
    <w:rsid w:val="00B55E4C"/>
    <w:rsid w:val="00B866E1"/>
    <w:rsid w:val="00BC1A74"/>
    <w:rsid w:val="00BC4756"/>
    <w:rsid w:val="00BD11FE"/>
    <w:rsid w:val="00BD229E"/>
    <w:rsid w:val="00C175E7"/>
    <w:rsid w:val="00C47FBE"/>
    <w:rsid w:val="00C545A0"/>
    <w:rsid w:val="00C545F8"/>
    <w:rsid w:val="00C630AF"/>
    <w:rsid w:val="00C745BF"/>
    <w:rsid w:val="00C831ED"/>
    <w:rsid w:val="00C834F2"/>
    <w:rsid w:val="00C903BF"/>
    <w:rsid w:val="00CA27D7"/>
    <w:rsid w:val="00CB4301"/>
    <w:rsid w:val="00CD7FF7"/>
    <w:rsid w:val="00D039E2"/>
    <w:rsid w:val="00D06612"/>
    <w:rsid w:val="00D17476"/>
    <w:rsid w:val="00D217BA"/>
    <w:rsid w:val="00D307A8"/>
    <w:rsid w:val="00D31B71"/>
    <w:rsid w:val="00D33EC9"/>
    <w:rsid w:val="00D42C6F"/>
    <w:rsid w:val="00D6277E"/>
    <w:rsid w:val="00D76855"/>
    <w:rsid w:val="00DB06EF"/>
    <w:rsid w:val="00DF2980"/>
    <w:rsid w:val="00E105A2"/>
    <w:rsid w:val="00E13A59"/>
    <w:rsid w:val="00E1726A"/>
    <w:rsid w:val="00E2013A"/>
    <w:rsid w:val="00E220B8"/>
    <w:rsid w:val="00E26459"/>
    <w:rsid w:val="00E30067"/>
    <w:rsid w:val="00E5601D"/>
    <w:rsid w:val="00E679DF"/>
    <w:rsid w:val="00E91CC4"/>
    <w:rsid w:val="00ED6F44"/>
    <w:rsid w:val="00EF4FD2"/>
    <w:rsid w:val="00F106CF"/>
    <w:rsid w:val="00F20B57"/>
    <w:rsid w:val="00F27900"/>
    <w:rsid w:val="00F516A1"/>
    <w:rsid w:val="00F5634C"/>
    <w:rsid w:val="00F66B0C"/>
    <w:rsid w:val="00F70F7C"/>
    <w:rsid w:val="00FB55A0"/>
    <w:rsid w:val="00FB5951"/>
    <w:rsid w:val="00FD695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59F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0C359F"/>
  </w:style>
  <w:style w:type="paragraph" w:styleId="NoSpacing">
    <w:name w:val="No Spacing"/>
    <w:uiPriority w:val="1"/>
    <w:qFormat/>
    <w:rsid w:val="000C359F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a"/>
    <w:uiPriority w:val="99"/>
    <w:unhideWhenUsed/>
    <w:rsid w:val="000C3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0C359F"/>
    <w:rPr>
      <w:rFonts w:eastAsiaTheme="minorEastAsia"/>
      <w:lang w:eastAsia="ru-RU"/>
    </w:rPr>
  </w:style>
  <w:style w:type="character" w:styleId="Hyperlink">
    <w:name w:val="Hyperlink"/>
    <w:basedOn w:val="DefaultParagraphFont"/>
    <w:uiPriority w:val="99"/>
    <w:unhideWhenUsed/>
    <w:rsid w:val="00311990"/>
    <w:rPr>
      <w:color w:val="0000FF" w:themeColor="hyperlink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126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2692F"/>
    <w:rPr>
      <w:rFonts w:ascii="Tahoma" w:hAnsi="Tahoma" w:eastAsiaTheme="minorEastAsi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266225"/>
  </w:style>
  <w:style w:type="paragraph" w:styleId="Header">
    <w:name w:val="header"/>
    <w:basedOn w:val="Normal"/>
    <w:link w:val="a1"/>
    <w:uiPriority w:val="99"/>
    <w:unhideWhenUsed/>
    <w:rsid w:val="003C18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3C18FF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36CADA-732F-4982-B5FA-64617DAE0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