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A59" w:rsidRPr="00E13A59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№ 05-</w:t>
      </w:r>
      <w:r w:rsidR="003932AB">
        <w:rPr>
          <w:rFonts w:ascii="Times New Roman" w:eastAsia="Times New Roman" w:hAnsi="Times New Roman" w:cs="Times New Roman"/>
          <w:sz w:val="28"/>
          <w:szCs w:val="28"/>
        </w:rPr>
        <w:t>0</w:t>
      </w:r>
      <w:r w:rsidR="000D2A99">
        <w:rPr>
          <w:rFonts w:ascii="Times New Roman" w:eastAsia="Times New Roman" w:hAnsi="Times New Roman" w:cs="Times New Roman"/>
          <w:sz w:val="28"/>
          <w:szCs w:val="28"/>
        </w:rPr>
        <w:t>473</w:t>
      </w:r>
      <w:r w:rsidR="003932A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695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545A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E13A59" w:rsidRPr="00E13A59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13A59" w:rsidRPr="00E13A5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C545A0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г. Симферополь</w:t>
      </w:r>
    </w:p>
    <w:p w:rsidR="00BC4756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59" w:rsidRPr="00E13A5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Шуб Л.А., </w:t>
      </w:r>
      <w:r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A59" w:rsidRPr="00E13A5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13A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13A59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13A59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E13A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E13A59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01E5D" w:rsidP="00D01E5D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D01E5D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«К-Проф</w:t>
      </w:r>
      <w:r w:rsidRPr="00D01E5D">
        <w:rPr>
          <w:rFonts w:ascii="Times New Roman" w:hAnsi="Times New Roman" w:cs="Times New Roman"/>
          <w:sz w:val="28"/>
          <w:szCs w:val="28"/>
        </w:rPr>
        <w:t xml:space="preserve">» Кузнецова Павла Александровича, </w:t>
      </w:r>
      <w:r w:rsidR="007F37A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01E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3A59" w:rsidRPr="00E13A5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="00C545A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15.</w:t>
      </w:r>
      <w:r w:rsidR="00FD6953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E13A5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E13A59" w:rsidRPr="00E13A59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3C18FF" w:rsidRPr="00E13A5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Кузнецов П.А</w:t>
      </w:r>
      <w:r w:rsidRPr="00E13A59" w:rsidR="00E13A59">
        <w:rPr>
          <w:rFonts w:ascii="Times New Roman" w:eastAsia="Times New Roman" w:hAnsi="Times New Roman" w:cs="Times New Roman"/>
          <w:sz w:val="28"/>
          <w:szCs w:val="28"/>
        </w:rPr>
        <w:t xml:space="preserve">., являясь директором  Общества с ограниченной ответственности </w:t>
      </w:r>
      <w:r w:rsidR="003932A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К-Проф</w:t>
      </w:r>
      <w:r w:rsidR="007C2C8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13A59" w:rsidR="00E13A59">
        <w:rPr>
          <w:rFonts w:ascii="Times New Roman" w:eastAsia="Times New Roman" w:hAnsi="Times New Roman" w:cs="Times New Roman"/>
          <w:sz w:val="28"/>
          <w:szCs w:val="28"/>
        </w:rPr>
        <w:t xml:space="preserve"> (далее ООО </w:t>
      </w:r>
      <w:r w:rsidR="003932A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К-Проф</w:t>
      </w:r>
      <w:r w:rsidRPr="00E13A59" w:rsidR="00E13A59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4D3BFB" w:rsidR="004D3BFB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г. Симферополь, ул. </w:t>
      </w:r>
      <w:r>
        <w:rPr>
          <w:rFonts w:ascii="Times New Roman" w:eastAsia="Times New Roman" w:hAnsi="Times New Roman" w:cs="Times New Roman"/>
          <w:sz w:val="28"/>
          <w:szCs w:val="28"/>
        </w:rPr>
        <w:t>Севастопольская, 41/4, кв. 59</w:t>
      </w:r>
      <w:r w:rsidR="007C2C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59" w:rsidR="00E13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не предоставил в установленный законодательством Российской Федерации об индивидуальном (персонифицированном)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</w:t>
      </w:r>
      <w:r w:rsidRPr="00E13A59" w:rsidR="004A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A99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 w:rsidR="00B20CC7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предоставления не позднее </w:t>
      </w:r>
      <w:r w:rsidR="00766BDE">
        <w:rPr>
          <w:rFonts w:ascii="Times New Roman" w:eastAsia="Times New Roman" w:hAnsi="Times New Roman" w:cs="Times New Roman"/>
          <w:sz w:val="28"/>
          <w:szCs w:val="28"/>
        </w:rPr>
        <w:t>15.</w:t>
      </w:r>
      <w:r w:rsidR="000D2A9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20CC7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фактически расчет предоставлен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04.12</w:t>
      </w:r>
      <w:r w:rsidR="00B20CC7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BFB" w:rsidRPr="004D3BFB" w:rsidP="004D3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BF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 П.А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>. не явился,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не направил. П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 xml:space="preserve">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 </w:t>
      </w:r>
    </w:p>
    <w:p w:rsidR="004D3BFB" w:rsidRPr="004D3BFB" w:rsidP="004D3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BFB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>ановления Пленума Верховного Суда Российской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 xml:space="preserve">ерации об административных правонарушениях,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 П.А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4D3BFB" w:rsidRPr="004D3BFB" w:rsidP="004D3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BFB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 xml:space="preserve">стративном правонарушении, считаю возможным рассмотреть дело в отсутствие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 xml:space="preserve"> П.А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D3BFB" w:rsidP="004D3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BFB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3C18FF" w:rsidRPr="00E13A59" w:rsidP="004D3B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лицо в случае совершения им административного правонарушения в связи с неисполнением либо ненадлежащим исполнением своих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 </w:t>
      </w:r>
    </w:p>
    <w:p w:rsidR="003C18FF" w:rsidRPr="00E13A59" w:rsidP="003C18FF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п.2.2 ст.11 </w:t>
      </w:r>
      <w:hyperlink r:id="rId5" w:history="1">
        <w:r w:rsidRPr="00E13A59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01.04.1996 N 27-ФЗ «Об индивидуальном (персонифицированном) учете в системе обязательного пенсионного страхов</w:t>
        </w:r>
        <w:r w:rsidRPr="00E13A59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ания»</w:t>
        </w:r>
      </w:hyperlink>
      <w:r w:rsidRPr="00E13A59">
        <w:rPr>
          <w:rFonts w:ascii="Times New Roman" w:hAnsi="Times New Roman" w:cs="Times New Roman"/>
          <w:sz w:val="28"/>
          <w:szCs w:val="28"/>
        </w:rPr>
        <w:t xml:space="preserve"> </w:t>
      </w:r>
      <w:r w:rsidRPr="00E13A59">
        <w:rPr>
          <w:rStyle w:val="blk"/>
          <w:rFonts w:ascii="Times New Roman" w:hAnsi="Times New Roman" w:cs="Times New Roman"/>
          <w:color w:val="000000"/>
          <w:sz w:val="28"/>
          <w:szCs w:val="2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</w:t>
      </w:r>
      <w:r w:rsidRPr="00E13A59">
        <w:rPr>
          <w:rStyle w:val="blk"/>
          <w:rFonts w:ascii="Times New Roman" w:hAnsi="Times New Roman" w:cs="Times New Roman"/>
          <w:color w:val="000000"/>
          <w:sz w:val="28"/>
          <w:szCs w:val="28"/>
        </w:rPr>
        <w:t>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</w:t>
      </w:r>
      <w:r w:rsidRPr="00E13A59">
        <w:rPr>
          <w:rStyle w:val="blk"/>
          <w:rFonts w:ascii="Times New Roman" w:hAnsi="Times New Roman" w:cs="Times New Roman"/>
          <w:color w:val="000000"/>
          <w:sz w:val="28"/>
          <w:szCs w:val="28"/>
        </w:rPr>
        <w:t>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</w:t>
      </w:r>
      <w:r w:rsidRPr="00E13A59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C18FF" w:rsidRPr="00E13A59" w:rsidP="003C18F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фицированного) учета в системе обязательного пенсионного страхования, а равно представление таких сведений в неполном объеме или в искаженном виде, образует объективную сторону состава административного правонарушения, предусмотренного </w:t>
      </w:r>
      <w:r w:rsidRPr="00E13A59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ст. 15.33.2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185FE0" w:rsidR="00185FE0">
        <w:rPr>
          <w:rFonts w:ascii="Times New Roman" w:hAnsi="Times New Roman" w:cs="Times New Roman"/>
          <w:sz w:val="28"/>
          <w:szCs w:val="28"/>
        </w:rPr>
        <w:t>Кузнецов П.А</w:t>
      </w:r>
      <w:r w:rsidR="004D359B">
        <w:rPr>
          <w:rFonts w:ascii="Times New Roman" w:hAnsi="Times New Roman" w:cs="Times New Roman"/>
          <w:sz w:val="28"/>
          <w:szCs w:val="28"/>
        </w:rPr>
        <w:t>.</w:t>
      </w:r>
      <w:r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E13A59">
        <w:rPr>
          <w:rFonts w:ascii="Times New Roman" w:hAnsi="Times New Roman" w:cs="Times New Roman"/>
          <w:sz w:val="28"/>
          <w:szCs w:val="28"/>
        </w:rPr>
        <w:t xml:space="preserve">допустил административное правонарушение, выразившееся в непредставлении в установленный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ахования за 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август</w:t>
      </w:r>
      <w:r w:rsidR="004D2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9DD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года. Граничный срок предоставления сведений за </w:t>
      </w:r>
      <w:r w:rsidR="000D2A99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 w:rsidR="006479DD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4D359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BDE">
        <w:rPr>
          <w:rFonts w:ascii="Times New Roman" w:eastAsia="Times New Roman" w:hAnsi="Times New Roman" w:cs="Times New Roman"/>
          <w:sz w:val="28"/>
          <w:szCs w:val="28"/>
        </w:rPr>
        <w:t>15.</w:t>
      </w:r>
      <w:r w:rsidR="000D2A9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479DD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включительно. Фактически сведения в полном объеме по форме СЗВ-М 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 предоставлены 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04.12</w:t>
      </w:r>
      <w:r w:rsidR="006479DD">
        <w:rPr>
          <w:rFonts w:ascii="Times New Roman" w:eastAsia="Times New Roman" w:hAnsi="Times New Roman" w:cs="Times New Roman"/>
          <w:sz w:val="28"/>
          <w:szCs w:val="28"/>
        </w:rPr>
        <w:t>.2020</w:t>
      </w:r>
      <w:r w:rsidR="00FD6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Указанные действия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 xml:space="preserve"> П.А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., как должностного лица, образуют объективную сторону состав административного правонарушения, предусмотренного ст. 15.33.2 Кодекса Российской Федерации об административных правонарушениях (в редакции, действующей на момент совершения административного пр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авонарушения, с учетом положений ст. 1.7 Кодекса Российской Федерации об административных правонарушениях),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го пенсионного страхования срок в органы Пенсионного фонда 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Между тем, должностным лицом, составившим протокол об административном правонарушении в отношении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 xml:space="preserve"> П.А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., действия последне</w:t>
      </w:r>
      <w:r w:rsidR="00FB55A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квалифицированы по ч.1 ст. 15.33.2 Кодекса Российской Федерации об административных правонарушениях.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>Указанную квалификац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ию мировой судья находит неверной, исходя из следующего.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>В силу положений ч.1 ст. 1.7 Кодекса Российской Федерации об административных правонарушениях лицо, совершившее административное правонарушение, подлежит ответственности на основании закона, действов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авшего во время совершения административного правонарушения.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01.04.2020 № 90-ФЗ «О внесении изменений в Кодекс Российской Федерации об административных правонарушениях» статья 15.33.2 Кодекса Российской Федерации об административных 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правонарушениях дополнена частью 2 следующего содержания: непредставление в установленный Федеральным законом от 1 апреля 1996 года № 27-ФЗ «Об индивидуальном (персонифицированном) учете в системе обязательного пенсионного страхования» срок либо представле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ние неполных и (или) недостоверных сведений, предусмотренных пунктом 2.1 статьи 6 указанного Федерального закона.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>Данный Федеральный закон с указанными изменениями вступил в законную силу с 01.01.2021.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представленных материалов, вменяемое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 xml:space="preserve"> П.А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. правонарушение совершено </w:t>
      </w:r>
      <w:r w:rsidR="00766BDE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0D2A9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.2020, сл</w:t>
      </w:r>
      <w:r w:rsidR="000D2A99">
        <w:rPr>
          <w:rFonts w:ascii="Times New Roman" w:eastAsia="Times New Roman" w:hAnsi="Times New Roman" w:cs="Times New Roman"/>
          <w:sz w:val="28"/>
          <w:szCs w:val="28"/>
        </w:rPr>
        <w:t>едовательно,  действия последнего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 подлежат юридической квалификации по ст. 15.33.2 Кодекса Российской Федерации об административных правонарушениях, которая действовала на момент совершения правонарушения.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Конституционного Суда Российской Федерации от 14 ию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ля 2015 года № 20-П в Российской Федерации как правовом демократическом государстве привлечение виновного лица к административной или уголовной ответственности, которые являются разновидностями публично-правовой ответственности, осуществляется на основании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 закона, действовавшего на момент совершения им противоправного общественно опасного деяния.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>Согласно правовой позицией, изложенной в п.20 Постановления Пленума Верховного Суда Российской Федерации от 24.03.2005 №5 «О некоторых вопросах, возникающих у судо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части 2 статьи 28.2 КоАП РФ, конкретной ста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тьи КоАП РФ или закона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КоАП РФ относит к полномочиям судьи.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ивлекаемого к административной ответственности,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>Так, ст. 15.33.2 Кодекса Российской Федерации об административных правонарушениях (в редакции, действ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овавшей на момент совершения правонарушения) установлена административная ответственность в виде наложение административного штрафа на должностных лиц в размере от трехсот до пятисот рублей.</w:t>
      </w:r>
    </w:p>
    <w:p w:rsidR="00C545A0" w:rsidRPr="00C545A0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>Аналогичная ответственность установлена за совершение правонаруше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ния, предусмотренного ч.1 ст. 15.33.2 Кодекса Российской Федерации об административных правонарушениях (в редакции, вступившей в законную силу с 01.01.2021).    </w:t>
      </w:r>
    </w:p>
    <w:p w:rsidR="003C18FF" w:rsidRPr="00E13A59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5A0">
        <w:rPr>
          <w:rFonts w:ascii="Times New Roman" w:eastAsia="Times New Roman" w:hAnsi="Times New Roman" w:cs="Times New Roman"/>
          <w:sz w:val="28"/>
          <w:szCs w:val="28"/>
        </w:rPr>
        <w:t>С учетом изложенного, поскольку переквалификация не ухудшит положение лица, в отношении которо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 xml:space="preserve">го ведется производство по делу об административном правонарушении, мировой судья приходит к выводу о том, что действия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 xml:space="preserve"> П.А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. следует переквалифицировать с ч.1 ст. 15.33.2 Кодекса Российской Федерации об административных правонарушениях на ст. 15.</w:t>
      </w:r>
      <w:r w:rsidRPr="00C545A0">
        <w:rPr>
          <w:rFonts w:ascii="Times New Roman" w:eastAsia="Times New Roman" w:hAnsi="Times New Roman" w:cs="Times New Roman"/>
          <w:sz w:val="28"/>
          <w:szCs w:val="28"/>
        </w:rPr>
        <w:t>33.2 Кодекса Российской Федерации об административных правонарушениях (в редакции, действовавшей на момент совершения правонарушения).</w:t>
      </w:r>
    </w:p>
    <w:p w:rsidR="004D3BFB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BFB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 директором ООО «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К-Проф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 П.А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>. При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 xml:space="preserve">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</w:t>
      </w:r>
      <w:r w:rsidRPr="004D3BFB">
        <w:rPr>
          <w:rFonts w:ascii="Times New Roman" w:eastAsia="Times New Roman" w:hAnsi="Times New Roman" w:cs="Times New Roman"/>
          <w:sz w:val="28"/>
          <w:szCs w:val="28"/>
        </w:rPr>
        <w:t>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3C18FF" w:rsidRPr="00E13A5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том правонарушения, предусмотренного ст. 15.33.2 Кодекса Российской Федерации об административных правонарушениях, является именно </w:t>
      </w:r>
      <w:r w:rsidRPr="00185FE0" w:rsidR="00185FE0">
        <w:rPr>
          <w:rFonts w:ascii="Times New Roman" w:hAnsi="Times New Roman" w:cs="Times New Roman"/>
          <w:sz w:val="28"/>
          <w:szCs w:val="28"/>
        </w:rPr>
        <w:t>Кузнецов П.А</w:t>
      </w:r>
      <w:r w:rsidR="003E29DA">
        <w:rPr>
          <w:rFonts w:ascii="Times New Roman" w:hAnsi="Times New Roman" w:cs="Times New Roman"/>
          <w:sz w:val="28"/>
          <w:szCs w:val="28"/>
        </w:rPr>
        <w:t>.</w:t>
      </w:r>
      <w:r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3C18FF" w:rsidRPr="00E13A5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85FE0" w:rsidR="0018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Кузнецов</w:t>
      </w:r>
      <w:r w:rsidR="0018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85FE0" w:rsidR="0018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П.А</w:t>
      </w:r>
      <w:r w:rsidR="004D35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8519F" w:rsidR="0018519F">
        <w:rPr>
          <w:rFonts w:ascii="Times New Roman" w:hAnsi="Times New Roman" w:cs="Times New Roman"/>
          <w:sz w:val="28"/>
          <w:szCs w:val="28"/>
        </w:rPr>
        <w:t xml:space="preserve"> 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0D2A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632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8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11.08</w:t>
      </w:r>
      <w:r w:rsidR="00FB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скриншотом реестра полученных документов, копией акта от </w:t>
      </w:r>
      <w:r w:rsidR="0018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="00766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.03.2021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167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извещением о доставке, 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решения от </w:t>
      </w:r>
      <w:r w:rsidR="00766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85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66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.04.2021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выпиской из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ЕГРЮЛ.</w:t>
      </w:r>
    </w:p>
    <w:p w:rsidR="003C18FF" w:rsidRPr="00E13A5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4D3BFB" w:rsidR="004D3BFB">
        <w:rPr>
          <w:rFonts w:ascii="Times New Roman" w:hAnsi="Times New Roman" w:cs="Times New Roman"/>
          <w:sz w:val="28"/>
          <w:szCs w:val="28"/>
        </w:rPr>
        <w:t>директор ООО «</w:t>
      </w:r>
      <w:r w:rsidR="00185FE0">
        <w:rPr>
          <w:rFonts w:ascii="Times New Roman" w:hAnsi="Times New Roman" w:cs="Times New Roman"/>
          <w:sz w:val="28"/>
          <w:szCs w:val="28"/>
        </w:rPr>
        <w:t>К-Проф</w:t>
      </w:r>
      <w:r w:rsidRPr="004D3BFB" w:rsidR="004D3BFB">
        <w:rPr>
          <w:rFonts w:ascii="Times New Roman" w:hAnsi="Times New Roman" w:cs="Times New Roman"/>
          <w:sz w:val="28"/>
          <w:szCs w:val="28"/>
        </w:rPr>
        <w:t xml:space="preserve">» </w:t>
      </w:r>
      <w:r w:rsidRPr="00185FE0" w:rsidR="00185FE0">
        <w:rPr>
          <w:rFonts w:ascii="Times New Roman" w:hAnsi="Times New Roman" w:cs="Times New Roman"/>
          <w:sz w:val="28"/>
          <w:szCs w:val="28"/>
        </w:rPr>
        <w:t>Кузнецов П.А</w:t>
      </w:r>
      <w:r w:rsidR="003D05DB">
        <w:rPr>
          <w:rFonts w:ascii="Times New Roman" w:hAnsi="Times New Roman" w:cs="Times New Roman"/>
          <w:sz w:val="28"/>
          <w:szCs w:val="28"/>
        </w:rPr>
        <w:t>.</w:t>
      </w:r>
      <w:r w:rsidRPr="00B55E4C" w:rsidR="00B55E4C">
        <w:rPr>
          <w:rFonts w:ascii="Times New Roman" w:hAnsi="Times New Roman" w:cs="Times New Roman"/>
          <w:sz w:val="28"/>
          <w:szCs w:val="28"/>
        </w:rPr>
        <w:t xml:space="preserve">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ст.15.33.2 Кодекса Российской Федерации об административных правонарушениях, а именно: </w:t>
      </w:r>
      <w:r w:rsidRPr="00E13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</w:t>
      </w:r>
      <w:r w:rsidRPr="00E13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8FF" w:rsidRPr="00E13A5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8FF" w:rsidRPr="00E13A5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85FE0" w:rsidR="00185FE0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</w:t>
      </w:r>
      <w:r w:rsidR="00185FE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85FE0" w:rsidR="00185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П.А</w:t>
      </w:r>
      <w:r w:rsidR="003E29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55E4C" w:rsidR="00B5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производства по делу соблюдены.</w:t>
      </w:r>
    </w:p>
    <w:p w:rsidR="003C18FF" w:rsidRPr="00E13A59" w:rsidP="003C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оложение, а также наличие обстоятельств, смягчающих или отягчающих административную ответственность.</w:t>
      </w:r>
    </w:p>
    <w:p w:rsidR="00E13A59" w:rsidRPr="00E13A59" w:rsidP="00E13A5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по делу не установлено.</w:t>
      </w:r>
    </w:p>
    <w:p w:rsidR="00766BDE" w:rsidP="00E13A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BDE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которого возбуждено производство по делу об административном правонарушении, отсутствие обстоятельств, смягчающих и отягчающих ответственность, считаю возможным назначить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 xml:space="preserve"> П.А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 xml:space="preserve">. наказание в виде штрафа в пределах санкции статьи, по 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 xml:space="preserve">которой квалифицировано 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 xml:space="preserve">бездействие.  </w:t>
      </w:r>
    </w:p>
    <w:p w:rsidR="00E13A59" w:rsidRPr="00E13A59" w:rsidP="00E13A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E13A59" w:rsidRPr="00E13A59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E13A59" w:rsidRPr="00E13A59" w:rsidP="00E13A59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FE0">
        <w:rPr>
          <w:rFonts w:ascii="Times New Roman" w:hAnsi="Times New Roman" w:cs="Times New Roman"/>
          <w:sz w:val="28"/>
          <w:szCs w:val="28"/>
        </w:rPr>
        <w:t>Кузнецова Павла Александрови</w:t>
      </w:r>
      <w:r w:rsidRPr="00185FE0">
        <w:rPr>
          <w:rFonts w:ascii="Times New Roman" w:hAnsi="Times New Roman" w:cs="Times New Roman"/>
          <w:sz w:val="28"/>
          <w:szCs w:val="28"/>
        </w:rPr>
        <w:t xml:space="preserve">ча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ст.15.33.2  Кодекса Российской Федерации об административных правонарушениях, и назначить ему наказание в виде штрафа в размере 300</w:t>
      </w:r>
      <w:r w:rsidR="00766BDE">
        <w:rPr>
          <w:rFonts w:ascii="Times New Roman" w:eastAsia="Times New Roman" w:hAnsi="Times New Roman" w:cs="Times New Roman"/>
          <w:sz w:val="28"/>
          <w:szCs w:val="28"/>
        </w:rPr>
        <w:t xml:space="preserve"> (триста)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766BDE" w:rsidRPr="00766BDE" w:rsidP="00766BD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BDE">
        <w:rPr>
          <w:rFonts w:ascii="Times New Roman" w:eastAsia="Times New Roman" w:hAnsi="Times New Roman" w:cs="Times New Roman"/>
          <w:sz w:val="28"/>
          <w:szCs w:val="28"/>
        </w:rPr>
        <w:t>Реквизиты для уплаты ш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>трафа: Получатель:  УФК по Республике Крым (Государственное учреждение – Отделение Пенсионного фонда Российской Федерации по Республике Крым), р/с №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 xml:space="preserve"> в Отделении Центрального Банка РФ по Республике Крым г. Симферополя, БИК </w:t>
      </w:r>
      <w:r>
        <w:rPr>
          <w:rFonts w:ascii="Times New Roman" w:eastAsia="Times New Roman" w:hAnsi="Times New Roman" w:cs="Times New Roman"/>
          <w:sz w:val="28"/>
          <w:szCs w:val="28"/>
        </w:rPr>
        <w:t>013510002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>, ОКТ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>МО 35701000, ИНН:7706808265, КПП:910201001, УИН 0,  КБК 39211601230060000140; постановление №05-0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6F29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 xml:space="preserve">/19/2021 от </w:t>
      </w:r>
      <w:r w:rsidR="00896F29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85FE0">
        <w:rPr>
          <w:rFonts w:ascii="Times New Roman" w:eastAsia="Times New Roman" w:hAnsi="Times New Roman" w:cs="Times New Roman"/>
          <w:sz w:val="28"/>
          <w:szCs w:val="28"/>
        </w:rPr>
        <w:t>.09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 xml:space="preserve">.2021 в отношении </w:t>
      </w:r>
      <w:r w:rsidRPr="00185FE0" w:rsidR="00185FE0">
        <w:rPr>
          <w:rFonts w:ascii="Times New Roman" w:eastAsia="Times New Roman" w:hAnsi="Times New Roman" w:cs="Times New Roman"/>
          <w:sz w:val="28"/>
          <w:szCs w:val="28"/>
        </w:rPr>
        <w:t>Кузнецова Павла Александровича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6BDE" w:rsidRPr="00766BDE" w:rsidP="00766BD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BD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привлечённым к административной 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766BDE" w:rsidRPr="00766BDE" w:rsidP="00766BD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BDE">
        <w:rPr>
          <w:rFonts w:ascii="Times New Roman" w:eastAsia="Times New Roman" w:hAnsi="Times New Roman" w:cs="Times New Roman"/>
          <w:sz w:val="28"/>
          <w:szCs w:val="28"/>
        </w:rPr>
        <w:t>Неуп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>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>блей, 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766BDE" w:rsidP="00766BD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BDE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</w:t>
      </w:r>
      <w:r w:rsidRPr="00766BDE">
        <w:rPr>
          <w:rFonts w:ascii="Times New Roman" w:eastAsia="Times New Roman" w:hAnsi="Times New Roman" w:cs="Times New Roman"/>
          <w:sz w:val="28"/>
          <w:szCs w:val="28"/>
        </w:rPr>
        <w:t>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E13A59" w:rsidRPr="00E13A59" w:rsidP="00766BDE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E13A59">
        <w:rPr>
          <w:rFonts w:ascii="Times New Roman" w:hAnsi="Times New Roman"/>
          <w:sz w:val="28"/>
          <w:szCs w:val="28"/>
        </w:rPr>
        <w:t>Постановление может быть обжаловано в</w:t>
      </w:r>
      <w:r w:rsidRPr="00E13A59">
        <w:rPr>
          <w:rFonts w:ascii="Times New Roman" w:hAnsi="Times New Roman"/>
          <w:sz w:val="28"/>
          <w:szCs w:val="28"/>
        </w:rPr>
        <w:t xml:space="preserve"> апелляционном порядке в Центральный районный суд города Симферополя Республики Крым через </w:t>
      </w:r>
      <w:r w:rsidRPr="00E13A59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E13A59">
        <w:rPr>
          <w:rFonts w:ascii="Times New Roman" w:hAnsi="Times New Roman"/>
          <w:sz w:val="28"/>
          <w:szCs w:val="28"/>
        </w:rPr>
        <w:t>судебного участка №1</w:t>
      </w:r>
      <w:r w:rsidR="00BD11FE">
        <w:rPr>
          <w:rFonts w:ascii="Times New Roman" w:hAnsi="Times New Roman"/>
          <w:sz w:val="28"/>
          <w:szCs w:val="28"/>
        </w:rPr>
        <w:t>9</w:t>
      </w:r>
      <w:r w:rsidRPr="00E13A59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</w:t>
      </w:r>
      <w:r w:rsidRPr="00E13A59">
        <w:rPr>
          <w:rFonts w:ascii="Times New Roman" w:hAnsi="Times New Roman"/>
          <w:sz w:val="28"/>
          <w:szCs w:val="28"/>
        </w:rPr>
        <w:t>е 10 суток со дня вручения или получения копии постановления.</w:t>
      </w:r>
    </w:p>
    <w:p w:rsidR="00E13A59" w:rsidRPr="00E13A59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E13A5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3A59" w:rsidRPr="00E13A59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E13A59">
        <w:rPr>
          <w:rFonts w:ascii="Times New Roman" w:hAnsi="Times New Roman" w:cs="Times New Roman"/>
          <w:sz w:val="28"/>
          <w:szCs w:val="28"/>
        </w:rPr>
        <w:t xml:space="preserve">   Мировой судья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6BD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E13A59" w:rsidRPr="00E13A59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2C5A43" w:rsidRPr="00E13A59" w:rsidP="003C18FF">
      <w:pPr>
        <w:ind w:firstLine="851"/>
        <w:rPr>
          <w:sz w:val="28"/>
          <w:szCs w:val="28"/>
        </w:rPr>
      </w:pPr>
    </w:p>
    <w:sectPr w:rsidSect="003C18FF">
      <w:footerReference w:type="default" r:id="rId6"/>
      <w:pgSz w:w="11906" w:h="16838"/>
      <w:pgMar w:top="709" w:right="707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7AF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F"/>
    <w:rsid w:val="000278F8"/>
    <w:rsid w:val="00030C15"/>
    <w:rsid w:val="0005200C"/>
    <w:rsid w:val="00055068"/>
    <w:rsid w:val="000A3D4A"/>
    <w:rsid w:val="000B43B7"/>
    <w:rsid w:val="000C359F"/>
    <w:rsid w:val="000D2A99"/>
    <w:rsid w:val="00101152"/>
    <w:rsid w:val="0012692F"/>
    <w:rsid w:val="0018519F"/>
    <w:rsid w:val="00185FE0"/>
    <w:rsid w:val="001C264E"/>
    <w:rsid w:val="001D7180"/>
    <w:rsid w:val="001E426C"/>
    <w:rsid w:val="0022071B"/>
    <w:rsid w:val="002271C3"/>
    <w:rsid w:val="00266225"/>
    <w:rsid w:val="00297A01"/>
    <w:rsid w:val="002A22C1"/>
    <w:rsid w:val="002C5A43"/>
    <w:rsid w:val="00311990"/>
    <w:rsid w:val="003174BF"/>
    <w:rsid w:val="00326552"/>
    <w:rsid w:val="003600B6"/>
    <w:rsid w:val="00364307"/>
    <w:rsid w:val="003932AB"/>
    <w:rsid w:val="003C18FF"/>
    <w:rsid w:val="003D05DB"/>
    <w:rsid w:val="003E0DEB"/>
    <w:rsid w:val="003E29DA"/>
    <w:rsid w:val="0042796E"/>
    <w:rsid w:val="004419A0"/>
    <w:rsid w:val="00447E72"/>
    <w:rsid w:val="00471A4E"/>
    <w:rsid w:val="004A1F28"/>
    <w:rsid w:val="004A698D"/>
    <w:rsid w:val="004D2327"/>
    <w:rsid w:val="004D359B"/>
    <w:rsid w:val="004D3BFB"/>
    <w:rsid w:val="004F2AD3"/>
    <w:rsid w:val="004F6D30"/>
    <w:rsid w:val="004F71A8"/>
    <w:rsid w:val="00534135"/>
    <w:rsid w:val="005573F9"/>
    <w:rsid w:val="0057704E"/>
    <w:rsid w:val="005C0FD4"/>
    <w:rsid w:val="005C75D4"/>
    <w:rsid w:val="005E5A76"/>
    <w:rsid w:val="00600C9C"/>
    <w:rsid w:val="00607559"/>
    <w:rsid w:val="006106B3"/>
    <w:rsid w:val="00615977"/>
    <w:rsid w:val="006167F4"/>
    <w:rsid w:val="00630951"/>
    <w:rsid w:val="00640E72"/>
    <w:rsid w:val="006479DD"/>
    <w:rsid w:val="006755AF"/>
    <w:rsid w:val="006C1473"/>
    <w:rsid w:val="006C2EF5"/>
    <w:rsid w:val="00734462"/>
    <w:rsid w:val="00747597"/>
    <w:rsid w:val="00761665"/>
    <w:rsid w:val="00766BDE"/>
    <w:rsid w:val="00770151"/>
    <w:rsid w:val="007C2C8B"/>
    <w:rsid w:val="007F0B2C"/>
    <w:rsid w:val="007F37AF"/>
    <w:rsid w:val="00850A6E"/>
    <w:rsid w:val="00851979"/>
    <w:rsid w:val="00853131"/>
    <w:rsid w:val="00865AD8"/>
    <w:rsid w:val="00896F29"/>
    <w:rsid w:val="008A32F7"/>
    <w:rsid w:val="008D6F3B"/>
    <w:rsid w:val="008F5ADC"/>
    <w:rsid w:val="009F01DA"/>
    <w:rsid w:val="00A30365"/>
    <w:rsid w:val="00A75356"/>
    <w:rsid w:val="00A971E2"/>
    <w:rsid w:val="00AD2EFB"/>
    <w:rsid w:val="00AE282A"/>
    <w:rsid w:val="00B20CC7"/>
    <w:rsid w:val="00B274C0"/>
    <w:rsid w:val="00B334FF"/>
    <w:rsid w:val="00B50714"/>
    <w:rsid w:val="00B55E4C"/>
    <w:rsid w:val="00B866E1"/>
    <w:rsid w:val="00BA53AA"/>
    <w:rsid w:val="00BC1A74"/>
    <w:rsid w:val="00BC4756"/>
    <w:rsid w:val="00BD11FE"/>
    <w:rsid w:val="00BD229E"/>
    <w:rsid w:val="00C175E7"/>
    <w:rsid w:val="00C47FBE"/>
    <w:rsid w:val="00C545A0"/>
    <w:rsid w:val="00C545F8"/>
    <w:rsid w:val="00C630AF"/>
    <w:rsid w:val="00C831ED"/>
    <w:rsid w:val="00CA27D7"/>
    <w:rsid w:val="00CB4301"/>
    <w:rsid w:val="00D01E5D"/>
    <w:rsid w:val="00D06612"/>
    <w:rsid w:val="00D217BA"/>
    <w:rsid w:val="00D307A8"/>
    <w:rsid w:val="00D31B71"/>
    <w:rsid w:val="00D42C6F"/>
    <w:rsid w:val="00D76855"/>
    <w:rsid w:val="00DB06EF"/>
    <w:rsid w:val="00E13A59"/>
    <w:rsid w:val="00E220B8"/>
    <w:rsid w:val="00E5601D"/>
    <w:rsid w:val="00E679DF"/>
    <w:rsid w:val="00E91CC4"/>
    <w:rsid w:val="00ED3268"/>
    <w:rsid w:val="00ED6F44"/>
    <w:rsid w:val="00F20B57"/>
    <w:rsid w:val="00F27900"/>
    <w:rsid w:val="00F66B0C"/>
    <w:rsid w:val="00FB55A0"/>
    <w:rsid w:val="00FB5951"/>
    <w:rsid w:val="00FD6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  <w:style w:type="paragraph" w:styleId="Header">
    <w:name w:val="header"/>
    <w:basedOn w:val="Normal"/>
    <w:link w:val="a1"/>
    <w:uiPriority w:val="99"/>
    <w:unhideWhenUsed/>
    <w:rsid w:val="003C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18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7192-F5F5-446F-9DA4-19C3E498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