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46C" w:rsidRPr="006809C4" w:rsidP="009B646C">
      <w:pPr>
        <w:pStyle w:val="Heading1"/>
        <w:ind w:firstLine="540"/>
        <w:jc w:val="right"/>
        <w:rPr>
          <w:sz w:val="26"/>
          <w:szCs w:val="26"/>
        </w:rPr>
      </w:pPr>
      <w:r w:rsidRPr="006809C4">
        <w:rPr>
          <w:sz w:val="26"/>
          <w:szCs w:val="26"/>
        </w:rPr>
        <w:t>Дело 05-</w:t>
      </w:r>
      <w:r w:rsidR="00BF06D2">
        <w:rPr>
          <w:sz w:val="26"/>
          <w:szCs w:val="26"/>
        </w:rPr>
        <w:t>0490/19</w:t>
      </w:r>
      <w:r w:rsidRPr="006809C4">
        <w:rPr>
          <w:sz w:val="26"/>
          <w:szCs w:val="26"/>
        </w:rPr>
        <w:t>/20</w:t>
      </w:r>
      <w:r w:rsidR="00BF06D2">
        <w:rPr>
          <w:sz w:val="26"/>
          <w:szCs w:val="26"/>
        </w:rPr>
        <w:t>20</w:t>
      </w:r>
    </w:p>
    <w:p w:rsidR="009B646C" w:rsidRPr="006809C4" w:rsidP="009B646C">
      <w:pPr>
        <w:pStyle w:val="Heading1"/>
        <w:ind w:firstLine="540"/>
        <w:rPr>
          <w:sz w:val="26"/>
          <w:szCs w:val="26"/>
        </w:rPr>
      </w:pPr>
      <w:r w:rsidRPr="006809C4">
        <w:rPr>
          <w:sz w:val="26"/>
          <w:szCs w:val="26"/>
        </w:rPr>
        <w:t>ПОСТАНОВЛЕНИЕ</w:t>
      </w:r>
    </w:p>
    <w:p w:rsidR="009B646C" w:rsidRPr="006809C4" w:rsidP="009B646C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 октября 2020</w:t>
      </w:r>
      <w:r w:rsidRPr="006809C4">
        <w:rPr>
          <w:color w:val="000000"/>
          <w:sz w:val="26"/>
          <w:szCs w:val="26"/>
        </w:rPr>
        <w:t xml:space="preserve"> года                                                        г. Симферополь      </w:t>
      </w:r>
    </w:p>
    <w:p w:rsidR="009B646C" w:rsidRPr="006809C4" w:rsidP="009B646C">
      <w:pPr>
        <w:ind w:firstLine="851"/>
        <w:jc w:val="both"/>
        <w:rPr>
          <w:color w:val="000000"/>
          <w:sz w:val="26"/>
          <w:szCs w:val="26"/>
        </w:rPr>
      </w:pPr>
    </w:p>
    <w:p w:rsidR="009B646C" w:rsidP="009B646C">
      <w:pPr>
        <w:ind w:firstLine="851"/>
        <w:jc w:val="both"/>
        <w:rPr>
          <w:color w:val="000000"/>
          <w:sz w:val="26"/>
          <w:szCs w:val="26"/>
        </w:rPr>
      </w:pPr>
      <w:r w:rsidRPr="006809C4">
        <w:rPr>
          <w:color w:val="000000"/>
          <w:sz w:val="26"/>
          <w:szCs w:val="26"/>
        </w:rPr>
        <w:t>Мировой судья судебного участка № 1</w:t>
      </w:r>
      <w:r w:rsidR="00BF06D2">
        <w:rPr>
          <w:color w:val="000000"/>
          <w:sz w:val="26"/>
          <w:szCs w:val="26"/>
        </w:rPr>
        <w:t>9</w:t>
      </w:r>
      <w:r w:rsidRPr="006809C4">
        <w:rPr>
          <w:color w:val="000000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BF06D2">
        <w:rPr>
          <w:color w:val="000000"/>
          <w:sz w:val="26"/>
          <w:szCs w:val="26"/>
          <w:lang w:val="uk-UA"/>
        </w:rPr>
        <w:t xml:space="preserve">Шуб Л.А., </w:t>
      </w:r>
      <w:r w:rsidRPr="006809C4">
        <w:rPr>
          <w:color w:val="000000"/>
          <w:sz w:val="26"/>
          <w:szCs w:val="26"/>
        </w:rPr>
        <w:t xml:space="preserve"> </w:t>
      </w:r>
    </w:p>
    <w:p w:rsidR="00E755A0" w:rsidRPr="006809C4" w:rsidP="009B646C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участием лица, в отношении которого возбуждено дело об административном правонарушении – Кривопустовой Н.И.,</w:t>
      </w:r>
    </w:p>
    <w:p w:rsidR="009B646C" w:rsidRPr="006809C4" w:rsidP="00BF06D2">
      <w:pPr>
        <w:ind w:firstLine="851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рассмотрев в помещении судебного участка №1</w:t>
      </w:r>
      <w:r w:rsidR="00BF06D2">
        <w:rPr>
          <w:sz w:val="26"/>
          <w:szCs w:val="26"/>
        </w:rPr>
        <w:t>9</w:t>
      </w:r>
      <w:r w:rsidRPr="006809C4">
        <w:rPr>
          <w:sz w:val="26"/>
          <w:szCs w:val="26"/>
        </w:rPr>
        <w:t xml:space="preserve">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 </w:t>
      </w:r>
      <w:r w:rsidR="00BF06D2">
        <w:rPr>
          <w:sz w:val="26"/>
          <w:szCs w:val="26"/>
        </w:rPr>
        <w:t>главного редактора</w:t>
      </w:r>
      <w:r w:rsidRPr="007205CE">
        <w:rPr>
          <w:sz w:val="26"/>
          <w:szCs w:val="26"/>
        </w:rPr>
        <w:t xml:space="preserve"> </w:t>
      </w:r>
      <w:r w:rsidR="00BF06D2">
        <w:rPr>
          <w:sz w:val="26"/>
          <w:szCs w:val="26"/>
        </w:rPr>
        <w:t>информационного агентства «Крымское Эхо»</w:t>
      </w:r>
      <w:r w:rsidRPr="007205CE">
        <w:rPr>
          <w:sz w:val="26"/>
          <w:szCs w:val="26"/>
        </w:rPr>
        <w:t xml:space="preserve"> </w:t>
      </w:r>
      <w:r w:rsidR="00BF06D2">
        <w:rPr>
          <w:sz w:val="26"/>
          <w:szCs w:val="26"/>
        </w:rPr>
        <w:t>Кривопустовой Натальи Ивановны</w:t>
      </w:r>
      <w:r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по признакам правонарушения, предусмотренного </w:t>
      </w:r>
      <w:r w:rsidR="00BF06D2">
        <w:rPr>
          <w:sz w:val="26"/>
          <w:szCs w:val="26"/>
        </w:rPr>
        <w:t>ч. 2 ст. 13.15</w:t>
      </w:r>
      <w:r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9B646C" w:rsidRPr="006809C4" w:rsidP="009B646C">
      <w:pPr>
        <w:pStyle w:val="BodyTextIndent"/>
        <w:ind w:firstLine="540"/>
        <w:jc w:val="center"/>
        <w:rPr>
          <w:sz w:val="26"/>
          <w:szCs w:val="26"/>
        </w:rPr>
      </w:pPr>
      <w:r w:rsidRPr="006809C4">
        <w:rPr>
          <w:sz w:val="26"/>
          <w:szCs w:val="26"/>
        </w:rPr>
        <w:t>УСТАНОВИЛ:</w:t>
      </w:r>
    </w:p>
    <w:p w:rsidR="009B646C" w:rsidP="009B646C">
      <w:pPr>
        <w:pStyle w:val="NoSpacing"/>
        <w:ind w:firstLine="708"/>
        <w:jc w:val="both"/>
        <w:rPr>
          <w:sz w:val="26"/>
          <w:szCs w:val="26"/>
        </w:rPr>
      </w:pPr>
      <w:r w:rsidRPr="007205CE">
        <w:rPr>
          <w:sz w:val="26"/>
          <w:szCs w:val="26"/>
        </w:rPr>
        <w:t>Согласно протоколу об административном правонарушении №</w:t>
      </w:r>
      <w:r w:rsidR="00BF06D2">
        <w:rPr>
          <w:sz w:val="26"/>
          <w:szCs w:val="26"/>
        </w:rPr>
        <w:t>АП-91/2/754</w:t>
      </w:r>
      <w:r w:rsidRPr="007205CE">
        <w:rPr>
          <w:sz w:val="26"/>
          <w:szCs w:val="26"/>
        </w:rPr>
        <w:t xml:space="preserve"> от </w:t>
      </w:r>
      <w:r w:rsidR="00BF06D2">
        <w:rPr>
          <w:sz w:val="26"/>
          <w:szCs w:val="26"/>
        </w:rPr>
        <w:t>24.07.2020</w:t>
      </w:r>
      <w:r w:rsidRPr="007205CE">
        <w:rPr>
          <w:sz w:val="26"/>
          <w:szCs w:val="26"/>
        </w:rPr>
        <w:t xml:space="preserve"> года </w:t>
      </w:r>
      <w:r w:rsidR="00BF06D2">
        <w:rPr>
          <w:sz w:val="26"/>
          <w:szCs w:val="26"/>
        </w:rPr>
        <w:t>Кривопустова</w:t>
      </w:r>
      <w:r w:rsidR="00BF06D2">
        <w:rPr>
          <w:sz w:val="26"/>
          <w:szCs w:val="26"/>
        </w:rPr>
        <w:t xml:space="preserve"> Н.И</w:t>
      </w:r>
      <w:r>
        <w:rPr>
          <w:sz w:val="26"/>
          <w:szCs w:val="26"/>
        </w:rPr>
        <w:t>.</w:t>
      </w:r>
      <w:r w:rsidRPr="007205CE">
        <w:rPr>
          <w:sz w:val="26"/>
          <w:szCs w:val="26"/>
        </w:rPr>
        <w:t xml:space="preserve">, </w:t>
      </w:r>
      <w:r w:rsidRPr="00BF06D2" w:rsidR="00BF06D2">
        <w:rPr>
          <w:sz w:val="26"/>
          <w:szCs w:val="26"/>
        </w:rPr>
        <w:t>являясь главны</w:t>
      </w:r>
      <w:r w:rsidR="00BF06D2">
        <w:rPr>
          <w:sz w:val="26"/>
          <w:szCs w:val="26"/>
        </w:rPr>
        <w:t>м</w:t>
      </w:r>
      <w:r w:rsidRPr="00BF06D2" w:rsidR="00BF06D2">
        <w:rPr>
          <w:sz w:val="26"/>
          <w:szCs w:val="26"/>
        </w:rPr>
        <w:t xml:space="preserve"> редактором информационного агентства </w:t>
      </w:r>
      <w:r w:rsidR="00BE2DA9">
        <w:rPr>
          <w:sz w:val="28"/>
          <w:szCs w:val="28"/>
        </w:rPr>
        <w:t>«данные изъяты»</w:t>
      </w:r>
      <w:r w:rsidRPr="00BF06D2" w:rsidR="00BF06D2">
        <w:rPr>
          <w:sz w:val="26"/>
          <w:szCs w:val="26"/>
        </w:rPr>
        <w:t xml:space="preserve">, </w:t>
      </w:r>
      <w:r w:rsidR="00BF06D2">
        <w:rPr>
          <w:sz w:val="26"/>
          <w:szCs w:val="26"/>
        </w:rPr>
        <w:t>30.06.2020</w:t>
      </w:r>
      <w:r w:rsidRPr="00BF06D2" w:rsidR="00BF06D2">
        <w:rPr>
          <w:sz w:val="26"/>
          <w:szCs w:val="26"/>
        </w:rPr>
        <w:t xml:space="preserve"> допустил</w:t>
      </w:r>
      <w:r w:rsidR="00BF06D2">
        <w:rPr>
          <w:sz w:val="26"/>
          <w:szCs w:val="26"/>
        </w:rPr>
        <w:t>а</w:t>
      </w:r>
      <w:r w:rsidRPr="00BF06D2" w:rsidR="00BF06D2">
        <w:rPr>
          <w:sz w:val="26"/>
          <w:szCs w:val="26"/>
        </w:rPr>
        <w:t xml:space="preserve"> распространение информации об организации, включенной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 года №114-ФЗ «О противодействии экстремистской деятельности», без указания на то, что соответствующее общественное объединение или иная организация ликвидирован</w:t>
      </w:r>
      <w:r w:rsidR="00BF06D2">
        <w:rPr>
          <w:sz w:val="26"/>
          <w:szCs w:val="26"/>
        </w:rPr>
        <w:t>ы или их деятельность запрещена</w:t>
      </w:r>
      <w:r w:rsidRPr="007205CE">
        <w:rPr>
          <w:sz w:val="26"/>
          <w:szCs w:val="26"/>
        </w:rPr>
        <w:t>.</w:t>
      </w:r>
    </w:p>
    <w:p w:rsidR="009B646C" w:rsidRPr="007205CE" w:rsidP="009B646C">
      <w:pPr>
        <w:pStyle w:val="NoSpacing"/>
        <w:ind w:firstLine="708"/>
        <w:jc w:val="both"/>
        <w:rPr>
          <w:sz w:val="26"/>
          <w:szCs w:val="26"/>
        </w:rPr>
      </w:pPr>
      <w:r w:rsidRPr="007205CE">
        <w:rPr>
          <w:sz w:val="26"/>
          <w:szCs w:val="26"/>
        </w:rPr>
        <w:t>В судебно</w:t>
      </w:r>
      <w:r w:rsidR="00BF06D2">
        <w:rPr>
          <w:sz w:val="26"/>
          <w:szCs w:val="26"/>
        </w:rPr>
        <w:t>м</w:t>
      </w:r>
      <w:r w:rsidRPr="007205CE">
        <w:rPr>
          <w:sz w:val="26"/>
          <w:szCs w:val="26"/>
        </w:rPr>
        <w:t xml:space="preserve"> заседани</w:t>
      </w:r>
      <w:r w:rsidR="00BF06D2">
        <w:rPr>
          <w:sz w:val="26"/>
          <w:szCs w:val="26"/>
        </w:rPr>
        <w:t>и</w:t>
      </w:r>
      <w:r w:rsidRPr="007205CE">
        <w:rPr>
          <w:sz w:val="26"/>
          <w:szCs w:val="26"/>
        </w:rPr>
        <w:t xml:space="preserve"> </w:t>
      </w:r>
      <w:r w:rsidRPr="00BF06D2" w:rsidR="00BF06D2">
        <w:rPr>
          <w:sz w:val="26"/>
          <w:szCs w:val="26"/>
        </w:rPr>
        <w:t>Кривопустова</w:t>
      </w:r>
      <w:r w:rsidRPr="00BF06D2" w:rsidR="00BF06D2">
        <w:rPr>
          <w:sz w:val="26"/>
          <w:szCs w:val="26"/>
        </w:rPr>
        <w:t xml:space="preserve"> Н.И</w:t>
      </w:r>
      <w:r w:rsidRPr="007205CE">
        <w:rPr>
          <w:sz w:val="26"/>
          <w:szCs w:val="26"/>
        </w:rPr>
        <w:t xml:space="preserve">. </w:t>
      </w:r>
      <w:r w:rsidR="00BF06D2">
        <w:rPr>
          <w:sz w:val="26"/>
          <w:szCs w:val="26"/>
        </w:rPr>
        <w:t xml:space="preserve">пояснила, что протокол об административном правонарушении был составлен в ее отсутствие, о времени и месте его составления извещена она не была, узнала о составленном в отношении нее протоколе по истечении продолжительного времени после его составления.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пояснения лица, в отношении которого возбуждено дело об административном правонарушении, и</w:t>
      </w:r>
      <w:r w:rsidRPr="006809C4">
        <w:rPr>
          <w:sz w:val="26"/>
          <w:szCs w:val="26"/>
        </w:rPr>
        <w:t>сследовав материалы дела, прихожу к следующему.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силу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В соответствии с ч. 1 ст. 28.2 Кодекса Российской Федерации об административных правонарушениях, о совершении административного </w:t>
      </w:r>
      <w:r w:rsidRPr="006809C4">
        <w:rPr>
          <w:sz w:val="26"/>
          <w:szCs w:val="26"/>
        </w:rPr>
        <w:t>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Часть 1 ст.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Таким образом, положения ст. ст. 25.15, 28.2 Кодекса Российской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отношении которого ведется производство по делу об административном правонарушении, о времени и месте составления протокола, в данном случае по месту их жительства.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Из содержания указанных норм следует, что возможность составления протокола об административном правонарушении при отсутствии 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имеются сведения, свидетельствующие о получении этим лицом соответствующей информации о составлении протокола.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 данного обстоятельства, протокол не </w:t>
      </w:r>
      <w:r w:rsidRPr="006809C4">
        <w:rPr>
          <w:sz w:val="26"/>
          <w:szCs w:val="26"/>
        </w:rPr>
        <w:t>может быть составлен. Таким образом, административный орган (должностное лицо) должен располагать доказательствами о надлежащем извещении лица, в отношении которого ведется производство по делу об административном правонарушении.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Лишая лицо возможности пользоваться процессуальными правами при рассмотрении дела 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B665BD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Как следует из материалов дела, протокол об административном правонарушении №</w:t>
      </w:r>
      <w:r w:rsidR="00BF06D2">
        <w:rPr>
          <w:sz w:val="26"/>
          <w:szCs w:val="26"/>
        </w:rPr>
        <w:t>АП-91/2/</w:t>
      </w:r>
      <w:r>
        <w:rPr>
          <w:sz w:val="26"/>
          <w:szCs w:val="26"/>
        </w:rPr>
        <w:t>754</w:t>
      </w:r>
      <w:r w:rsidRPr="006809C4">
        <w:rPr>
          <w:sz w:val="26"/>
          <w:szCs w:val="26"/>
        </w:rPr>
        <w:t xml:space="preserve"> от </w:t>
      </w:r>
      <w:r>
        <w:rPr>
          <w:sz w:val="26"/>
          <w:szCs w:val="26"/>
        </w:rPr>
        <w:t>24.07.2020</w:t>
      </w:r>
      <w:r w:rsidRPr="006809C4">
        <w:rPr>
          <w:sz w:val="26"/>
          <w:szCs w:val="26"/>
        </w:rPr>
        <w:t xml:space="preserve"> составлен в отсутстви</w:t>
      </w:r>
      <w:r>
        <w:rPr>
          <w:sz w:val="26"/>
          <w:szCs w:val="26"/>
        </w:rPr>
        <w:t>е</w:t>
      </w:r>
      <w:r w:rsidRPr="003777DC">
        <w:rPr>
          <w:sz w:val="26"/>
          <w:szCs w:val="26"/>
        </w:rPr>
        <w:t xml:space="preserve"> </w:t>
      </w:r>
      <w:r>
        <w:rPr>
          <w:sz w:val="26"/>
          <w:szCs w:val="26"/>
        </w:rPr>
        <w:t>Кривопустовой Н.И</w:t>
      </w:r>
      <w:r w:rsidRPr="007205CE">
        <w:rPr>
          <w:sz w:val="26"/>
          <w:szCs w:val="26"/>
        </w:rPr>
        <w:t>.</w:t>
      </w:r>
      <w:r w:rsidRPr="006809C4">
        <w:rPr>
          <w:sz w:val="26"/>
          <w:szCs w:val="26"/>
        </w:rPr>
        <w:t xml:space="preserve"> Согласно указанному протоколу место жительство </w:t>
      </w:r>
      <w:r w:rsidRPr="00B665BD">
        <w:rPr>
          <w:sz w:val="26"/>
          <w:szCs w:val="26"/>
        </w:rPr>
        <w:t>Кривопустовой Н.И.</w:t>
      </w:r>
      <w:r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зарегистрировано по адресу: </w:t>
      </w:r>
      <w:r>
        <w:rPr>
          <w:sz w:val="26"/>
          <w:szCs w:val="26"/>
        </w:rPr>
        <w:t xml:space="preserve">Республика Крым, г. Симферополь, ул. </w:t>
      </w:r>
      <w:r>
        <w:rPr>
          <w:sz w:val="26"/>
          <w:szCs w:val="26"/>
        </w:rPr>
        <w:t>Качинская</w:t>
      </w:r>
      <w:r>
        <w:rPr>
          <w:sz w:val="26"/>
          <w:szCs w:val="26"/>
        </w:rPr>
        <w:t>, 56.</w:t>
      </w:r>
      <w:r w:rsidRPr="006809C4">
        <w:rPr>
          <w:sz w:val="26"/>
          <w:szCs w:val="26"/>
        </w:rPr>
        <w:t xml:space="preserve"> Согласно представ</w:t>
      </w:r>
      <w:r>
        <w:rPr>
          <w:sz w:val="26"/>
          <w:szCs w:val="26"/>
        </w:rPr>
        <w:t>ленным материалам уведомление №6664-04/91</w:t>
      </w:r>
      <w:r w:rsidRPr="006809C4">
        <w:rPr>
          <w:sz w:val="26"/>
          <w:szCs w:val="26"/>
        </w:rPr>
        <w:t xml:space="preserve"> от </w:t>
      </w:r>
      <w:r>
        <w:rPr>
          <w:sz w:val="26"/>
          <w:szCs w:val="26"/>
        </w:rPr>
        <w:t>17.07.2020</w:t>
      </w:r>
      <w:r w:rsidRPr="006809C4">
        <w:rPr>
          <w:sz w:val="26"/>
          <w:szCs w:val="26"/>
        </w:rPr>
        <w:t xml:space="preserve"> о составлении протокола на </w:t>
      </w:r>
      <w:r>
        <w:rPr>
          <w:sz w:val="26"/>
          <w:szCs w:val="26"/>
        </w:rPr>
        <w:t>24.07.2020</w:t>
      </w:r>
      <w:r w:rsidRPr="006809C4">
        <w:rPr>
          <w:sz w:val="26"/>
          <w:szCs w:val="26"/>
        </w:rPr>
        <w:t xml:space="preserve"> направлено по адресу места жительства лица, в отношении которого ведется производство по делу об административном правонарушении и по адресу регистрации юридического лица. Согласно данным официального сайта почта России (почтовый идентификатор </w:t>
      </w:r>
      <w:r>
        <w:rPr>
          <w:sz w:val="26"/>
          <w:szCs w:val="26"/>
        </w:rPr>
        <w:t>295</w:t>
      </w:r>
      <w:r>
        <w:rPr>
          <w:sz w:val="26"/>
          <w:szCs w:val="26"/>
        </w:rPr>
        <w:t>00048475839</w:t>
      </w:r>
      <w:r w:rsidRPr="006809C4">
        <w:rPr>
          <w:sz w:val="26"/>
          <w:szCs w:val="26"/>
        </w:rPr>
        <w:t xml:space="preserve">) по состоянию </w:t>
      </w:r>
      <w:r>
        <w:rPr>
          <w:sz w:val="26"/>
          <w:szCs w:val="26"/>
        </w:rPr>
        <w:t xml:space="preserve">на момент составления протокола об административном правонарушении </w:t>
      </w:r>
      <w:r w:rsidRPr="006809C4">
        <w:rPr>
          <w:sz w:val="26"/>
          <w:szCs w:val="26"/>
        </w:rPr>
        <w:t xml:space="preserve">имелись сведения </w:t>
      </w:r>
      <w:r>
        <w:rPr>
          <w:sz w:val="26"/>
          <w:szCs w:val="26"/>
        </w:rPr>
        <w:t>о неудачной попытке вручения</w:t>
      </w:r>
      <w:r w:rsidRPr="006809C4">
        <w:rPr>
          <w:sz w:val="26"/>
          <w:szCs w:val="26"/>
        </w:rPr>
        <w:t xml:space="preserve">, </w:t>
      </w:r>
      <w:r>
        <w:rPr>
          <w:sz w:val="26"/>
          <w:szCs w:val="26"/>
        </w:rPr>
        <w:t>и лишь 22.09.2020</w:t>
      </w:r>
      <w:r w:rsidRPr="00680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почтовая </w:t>
      </w:r>
      <w:r w:rsidRPr="006809C4">
        <w:rPr>
          <w:sz w:val="26"/>
          <w:szCs w:val="26"/>
        </w:rPr>
        <w:t xml:space="preserve">корреспонденция </w:t>
      </w:r>
      <w:r>
        <w:rPr>
          <w:sz w:val="26"/>
          <w:szCs w:val="26"/>
        </w:rPr>
        <w:t xml:space="preserve">была </w:t>
      </w:r>
      <w:r>
        <w:rPr>
          <w:sz w:val="26"/>
          <w:szCs w:val="26"/>
        </w:rPr>
        <w:t>возвращена отправителю</w:t>
      </w:r>
      <w:r w:rsidRPr="006809C4">
        <w:rPr>
          <w:sz w:val="26"/>
          <w:szCs w:val="26"/>
        </w:rPr>
        <w:t xml:space="preserve">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Таким образом, на момент составления протокола об административном правонарушении </w:t>
      </w:r>
      <w:r w:rsidR="00B665B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665BD">
        <w:rPr>
          <w:sz w:val="26"/>
          <w:szCs w:val="26"/>
        </w:rPr>
        <w:t>24.07.2020</w:t>
      </w:r>
      <w:r>
        <w:rPr>
          <w:sz w:val="26"/>
          <w:szCs w:val="26"/>
        </w:rPr>
        <w:t>,</w:t>
      </w:r>
      <w:r w:rsidRPr="006809C4">
        <w:rPr>
          <w:sz w:val="26"/>
          <w:szCs w:val="26"/>
        </w:rPr>
        <w:t xml:space="preserve"> у должностного лица </w:t>
      </w:r>
      <w:r>
        <w:rPr>
          <w:sz w:val="26"/>
          <w:szCs w:val="26"/>
        </w:rPr>
        <w:t>административного</w:t>
      </w:r>
      <w:r w:rsidRPr="006809C4">
        <w:rPr>
          <w:sz w:val="26"/>
          <w:szCs w:val="26"/>
        </w:rPr>
        <w:t xml:space="preserve"> органа отсутствовали сведения о надлежащем, заблаговременном извещении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Следует отметить, что лицо, в отношении которого ведется производство по делу, считается извещенным о времени и месте, в том числе, составления протокола об административном правонарушении,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="00B665BD">
        <w:rPr>
          <w:sz w:val="26"/>
          <w:szCs w:val="26"/>
        </w:rPr>
        <w:t>почтовые правила (</w:t>
      </w:r>
      <w:r w:rsidRPr="00B665BD" w:rsidR="00B665BD">
        <w:rPr>
          <w:sz w:val="26"/>
          <w:szCs w:val="26"/>
        </w:rPr>
        <w:t>пункт 6 Постановления Пленума Верховного Суда Российской Федер</w:t>
      </w:r>
      <w:r w:rsidR="00B665BD">
        <w:rPr>
          <w:sz w:val="26"/>
          <w:szCs w:val="26"/>
        </w:rPr>
        <w:t>ации от 24 марта 2005 года N 5)</w:t>
      </w:r>
      <w:r w:rsidRPr="006809C4">
        <w:rPr>
          <w:sz w:val="26"/>
          <w:szCs w:val="26"/>
        </w:rPr>
        <w:t xml:space="preserve">. 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Вместе с тем, материалы дела свидетельствуют, что на момент рассмотрения вопроса о составлении протокола об административном правонарушении должностному лицу </w:t>
      </w:r>
      <w:r>
        <w:rPr>
          <w:sz w:val="26"/>
          <w:szCs w:val="26"/>
        </w:rPr>
        <w:t>административного</w:t>
      </w:r>
      <w:r w:rsidRPr="006809C4">
        <w:rPr>
          <w:sz w:val="26"/>
          <w:szCs w:val="26"/>
        </w:rPr>
        <w:t xml:space="preserve"> органа не было известно о надлежащем, заблаговременном извещении лица, в отношении которого ведется производство по делу об административном правонарушении, о времени и месте составления протокола, поскольку сведени</w:t>
      </w:r>
      <w:r w:rsidR="00B665BD">
        <w:rPr>
          <w:sz w:val="26"/>
          <w:szCs w:val="26"/>
        </w:rPr>
        <w:t>я</w:t>
      </w:r>
      <w:r w:rsidRPr="006809C4">
        <w:rPr>
          <w:sz w:val="26"/>
          <w:szCs w:val="26"/>
        </w:rPr>
        <w:t xml:space="preserve"> о возврате корреспонденции отправителю внесены только </w:t>
      </w:r>
      <w:r w:rsidR="00B665BD">
        <w:rPr>
          <w:sz w:val="26"/>
          <w:szCs w:val="26"/>
        </w:rPr>
        <w:t>22.09.2020</w:t>
      </w:r>
      <w:r w:rsidRPr="006809C4">
        <w:rPr>
          <w:sz w:val="26"/>
          <w:szCs w:val="26"/>
        </w:rPr>
        <w:t xml:space="preserve">, то есть после составления протокола об административном правонарушении.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Таким образом, в нарушении указанных правовых норм материалы дела не содержат надлежащих доказательств заблаговременного уведомления </w:t>
      </w:r>
      <w:r w:rsidR="00B665BD">
        <w:rPr>
          <w:sz w:val="26"/>
          <w:szCs w:val="26"/>
        </w:rPr>
        <w:t>Кривопустовой Н.И</w:t>
      </w:r>
      <w:r>
        <w:rPr>
          <w:sz w:val="26"/>
          <w:szCs w:val="26"/>
        </w:rPr>
        <w:t>.</w:t>
      </w:r>
      <w:r w:rsidRPr="006809C4">
        <w:rPr>
          <w:sz w:val="26"/>
          <w:szCs w:val="26"/>
        </w:rPr>
        <w:t xml:space="preserve"> о месте и времени составления протокола об административном правонарушении в установленном порядке по адресу ее места жительства.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Невыполнение возложенных на должностное лицо органа, в производстве которого находятся материалы дела об административном правонарушении, </w:t>
      </w:r>
      <w:r w:rsidRPr="006809C4">
        <w:rPr>
          <w:sz w:val="26"/>
          <w:szCs w:val="26"/>
        </w:rPr>
        <w:t xml:space="preserve">требований Кодекса Российской Федерации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должностным лицом административного органа порядка привлечения лица, в отношение которого ведется производство по делу об административном правонарушении, к административной ответственности.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Согласно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В соответствии со ст. 26.2 Кодекса Российской Федерации об административных правонарушениях протокол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Учитывая изложенное, протокол об административном правонарушении №</w:t>
      </w:r>
      <w:r w:rsidR="00B665BD">
        <w:rPr>
          <w:sz w:val="26"/>
          <w:szCs w:val="26"/>
        </w:rPr>
        <w:t>АП-91/2/754</w:t>
      </w:r>
      <w:r w:rsidRPr="006809C4">
        <w:rPr>
          <w:sz w:val="26"/>
          <w:szCs w:val="26"/>
        </w:rPr>
        <w:t xml:space="preserve"> от </w:t>
      </w:r>
      <w:r w:rsidR="00B665BD">
        <w:rPr>
          <w:sz w:val="26"/>
          <w:szCs w:val="26"/>
        </w:rPr>
        <w:t>24.07.2020</w:t>
      </w:r>
      <w:r w:rsidRPr="006809C4">
        <w:rPr>
          <w:sz w:val="26"/>
          <w:szCs w:val="26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="00B665BD">
        <w:rPr>
          <w:sz w:val="26"/>
          <w:szCs w:val="26"/>
        </w:rPr>
        <w:t>Кривопустовой Н.И</w:t>
      </w:r>
      <w:r w:rsidRPr="008D109F">
        <w:rPr>
          <w:sz w:val="26"/>
          <w:szCs w:val="26"/>
        </w:rPr>
        <w:t xml:space="preserve">. </w:t>
      </w:r>
      <w:r w:rsidRPr="006809C4">
        <w:rPr>
          <w:sz w:val="26"/>
          <w:szCs w:val="26"/>
        </w:rPr>
        <w:t xml:space="preserve">к административной ответственности по признакам правонарушения, предусмотренного </w:t>
      </w:r>
      <w:r w:rsidR="00B665BD">
        <w:rPr>
          <w:sz w:val="26"/>
          <w:szCs w:val="26"/>
        </w:rPr>
        <w:t xml:space="preserve">ч. 2 </w:t>
      </w:r>
      <w:r w:rsidRPr="006809C4">
        <w:rPr>
          <w:sz w:val="26"/>
          <w:szCs w:val="26"/>
        </w:rPr>
        <w:t xml:space="preserve">ст. </w:t>
      </w:r>
      <w:r w:rsidR="00B665BD">
        <w:rPr>
          <w:sz w:val="26"/>
          <w:szCs w:val="26"/>
        </w:rPr>
        <w:t>13.15</w:t>
      </w:r>
      <w:r w:rsidRPr="006809C4">
        <w:rPr>
          <w:sz w:val="26"/>
          <w:szCs w:val="26"/>
        </w:rPr>
        <w:t xml:space="preserve"> Кодекса Российской  Федерации об  административных правонарушениях.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B646C" w:rsidRPr="006809C4" w:rsidP="009B646C">
      <w:pPr>
        <w:pStyle w:val="NoSpacing"/>
        <w:ind w:firstLine="708"/>
        <w:jc w:val="both"/>
        <w:rPr>
          <w:sz w:val="26"/>
          <w:szCs w:val="26"/>
        </w:rPr>
      </w:pPr>
      <w:r w:rsidRPr="006809C4">
        <w:rPr>
          <w:sz w:val="26"/>
          <w:szCs w:val="26"/>
        </w:rPr>
        <w:t xml:space="preserve">Таким образом, с учетом положений названных выше норм, правовой позиции Пленума Верховного Суда Российской Федерации, отсутствие объективных данных, </w:t>
      </w:r>
      <w:r w:rsidRPr="006809C4">
        <w:rPr>
          <w:sz w:val="26"/>
          <w:szCs w:val="26"/>
        </w:rPr>
        <w:t xml:space="preserve">подтверждающих </w:t>
      </w:r>
      <w:r>
        <w:rPr>
          <w:sz w:val="26"/>
          <w:szCs w:val="26"/>
        </w:rPr>
        <w:t>получение</w:t>
      </w:r>
      <w:r w:rsidRPr="006809C4">
        <w:rPr>
          <w:sz w:val="26"/>
          <w:szCs w:val="26"/>
        </w:rPr>
        <w:t xml:space="preserve"> </w:t>
      </w:r>
      <w:r w:rsidR="00B665BD">
        <w:rPr>
          <w:sz w:val="26"/>
          <w:szCs w:val="26"/>
        </w:rPr>
        <w:t>Кривопустовой Н.И</w:t>
      </w:r>
      <w:r w:rsidRPr="008D109F">
        <w:rPr>
          <w:sz w:val="26"/>
          <w:szCs w:val="26"/>
        </w:rPr>
        <w:t xml:space="preserve">. </w:t>
      </w:r>
      <w:r w:rsidRPr="006809C4">
        <w:rPr>
          <w:sz w:val="26"/>
          <w:szCs w:val="26"/>
        </w:rPr>
        <w:t xml:space="preserve">в установленном порядке извещения о месте и времени составления протокола об административном правонарушении по месту ее жительства, не позволяют сделать вывод о соблюдении должностным лицом административного органа требований ч. 4.1 ст. 28.2 Кодекса Российской Федерации об административных правонарушениях при составлении в отношении </w:t>
      </w:r>
      <w:r w:rsidRPr="00B665BD" w:rsidR="00B665BD">
        <w:rPr>
          <w:sz w:val="26"/>
          <w:szCs w:val="26"/>
        </w:rPr>
        <w:t>Кривопустовой Н.И</w:t>
      </w:r>
      <w:r w:rsidRPr="008D109F">
        <w:rPr>
          <w:sz w:val="26"/>
          <w:szCs w:val="26"/>
        </w:rPr>
        <w:t xml:space="preserve">. </w:t>
      </w:r>
      <w:r w:rsidRPr="006809C4">
        <w:rPr>
          <w:sz w:val="26"/>
          <w:szCs w:val="26"/>
        </w:rPr>
        <w:t xml:space="preserve"> протокола об административном правонарушении в ее отсутствие.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2 ч. 1 ст. 24.5 Кодекса Российской Федерации об административных правонарушениях, за отсутствием состава административного правонарушения.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9B646C" w:rsidRPr="008D109F" w:rsidP="009B646C">
      <w:pPr>
        <w:pStyle w:val="NoSpacing"/>
        <w:ind w:firstLine="708"/>
        <w:jc w:val="center"/>
        <w:rPr>
          <w:sz w:val="26"/>
          <w:szCs w:val="26"/>
        </w:rPr>
      </w:pPr>
      <w:r w:rsidRPr="008D109F">
        <w:rPr>
          <w:sz w:val="26"/>
          <w:szCs w:val="26"/>
        </w:rPr>
        <w:t>ПОСТАНОВИЛ: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 xml:space="preserve">Производство по делу об административном правонарушении в отношении должностного лица – </w:t>
      </w:r>
      <w:r w:rsidRPr="00B665BD" w:rsidR="00B665BD">
        <w:rPr>
          <w:sz w:val="26"/>
          <w:szCs w:val="26"/>
        </w:rPr>
        <w:t xml:space="preserve">главного редактора информационного агентства </w:t>
      </w:r>
      <w:r w:rsidR="00BE2DA9">
        <w:rPr>
          <w:sz w:val="28"/>
          <w:szCs w:val="28"/>
        </w:rPr>
        <w:t>«данные изъяты»</w:t>
      </w:r>
      <w:r w:rsidRPr="00B665BD" w:rsidR="00B665BD">
        <w:rPr>
          <w:sz w:val="26"/>
          <w:szCs w:val="26"/>
        </w:rPr>
        <w:t xml:space="preserve"> Кривопустовой Натальи Ивановны</w:t>
      </w:r>
      <w:r w:rsidRPr="008D109F">
        <w:rPr>
          <w:sz w:val="26"/>
          <w:szCs w:val="26"/>
        </w:rPr>
        <w:t xml:space="preserve"> по признакам правонарушения, предусмотренного</w:t>
      </w:r>
      <w:r w:rsidR="00B665BD">
        <w:rPr>
          <w:sz w:val="26"/>
          <w:szCs w:val="26"/>
        </w:rPr>
        <w:t xml:space="preserve"> ч. 2</w:t>
      </w:r>
      <w:r w:rsidRPr="008D109F">
        <w:rPr>
          <w:sz w:val="26"/>
          <w:szCs w:val="26"/>
        </w:rPr>
        <w:t xml:space="preserve"> ст. </w:t>
      </w:r>
      <w:r w:rsidR="00B665BD">
        <w:rPr>
          <w:sz w:val="26"/>
          <w:szCs w:val="26"/>
        </w:rPr>
        <w:t>13.15</w:t>
      </w:r>
      <w:r w:rsidRPr="008D109F">
        <w:rPr>
          <w:sz w:val="26"/>
          <w:szCs w:val="26"/>
        </w:rPr>
        <w:t xml:space="preserve"> Кодекса Российской Федерации об  административных правонарушениях, прекратить за отсутствием состава административного правонарушения.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96C08">
        <w:rPr>
          <w:sz w:val="26"/>
          <w:szCs w:val="26"/>
        </w:rPr>
        <w:t>9</w:t>
      </w:r>
      <w:r w:rsidRPr="008D109F">
        <w:rPr>
          <w:sz w:val="26"/>
          <w:szCs w:val="26"/>
        </w:rPr>
        <w:t xml:space="preserve"> Центрального судебного района г</w:t>
      </w:r>
      <w:r>
        <w:rPr>
          <w:sz w:val="26"/>
          <w:szCs w:val="26"/>
        </w:rPr>
        <w:t>орода</w:t>
      </w:r>
      <w:r w:rsidRPr="008D109F">
        <w:rPr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 xml:space="preserve">Мировой судья                                        </w:t>
      </w:r>
      <w:r w:rsidRPr="008D109F">
        <w:rPr>
          <w:sz w:val="26"/>
          <w:szCs w:val="26"/>
        </w:rPr>
        <w:tab/>
      </w:r>
      <w:r w:rsidRPr="008D109F">
        <w:rPr>
          <w:sz w:val="26"/>
          <w:szCs w:val="26"/>
        </w:rPr>
        <w:tab/>
      </w:r>
      <w:r w:rsidRPr="008D109F">
        <w:rPr>
          <w:sz w:val="26"/>
          <w:szCs w:val="26"/>
        </w:rPr>
        <w:tab/>
      </w:r>
      <w:r w:rsidR="00796C08">
        <w:rPr>
          <w:sz w:val="26"/>
          <w:szCs w:val="26"/>
        </w:rPr>
        <w:t xml:space="preserve">Л.А. Шуб 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</w:p>
    <w:p w:rsidR="009B646C" w:rsidRPr="00233148" w:rsidP="009B646C">
      <w:pPr>
        <w:pStyle w:val="NoSpacing"/>
        <w:ind w:firstLine="708"/>
        <w:jc w:val="both"/>
      </w:pPr>
    </w:p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A9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A9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C"/>
    <w:rsid w:val="00233148"/>
    <w:rsid w:val="00273AD9"/>
    <w:rsid w:val="002C5A43"/>
    <w:rsid w:val="00326552"/>
    <w:rsid w:val="003777DC"/>
    <w:rsid w:val="00434F84"/>
    <w:rsid w:val="006809C4"/>
    <w:rsid w:val="007205CE"/>
    <w:rsid w:val="00796C08"/>
    <w:rsid w:val="008D109F"/>
    <w:rsid w:val="009B646C"/>
    <w:rsid w:val="00A30142"/>
    <w:rsid w:val="00B665BD"/>
    <w:rsid w:val="00BE2DA9"/>
    <w:rsid w:val="00BF06D2"/>
    <w:rsid w:val="00C05363"/>
    <w:rsid w:val="00C545F8"/>
    <w:rsid w:val="00CA4432"/>
    <w:rsid w:val="00CB5962"/>
    <w:rsid w:val="00D46955"/>
    <w:rsid w:val="00E04D2E"/>
    <w:rsid w:val="00E755A0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B646C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B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"/>
    <w:uiPriority w:val="99"/>
    <w:rsid w:val="009B6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B646C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9B6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9B646C"/>
    <w:pPr>
      <w:widowControl/>
      <w:autoSpaceDE/>
      <w:autoSpaceDN/>
      <w:adjustRightInd/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9B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