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882E7C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2E7C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Pr="00882E7C" w:rsidR="007717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82E7C" w:rsidR="00A947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82E7C" w:rsidR="0077177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82E7C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882E7C" w:rsidR="00A9474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82E7C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882E7C" w:rsidR="005D4B3E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F1EB4" w:rsidRPr="00882E7C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2E7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F1EB4" w:rsidRPr="00882E7C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E7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882E7C" w:rsidR="00771775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Pr="00882E7C" w:rsidR="005D4B3E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82E7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CF1EB4" w:rsidRPr="00882E7C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9E1" w:rsidRPr="00882E7C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882E7C">
        <w:rPr>
          <w:rFonts w:ascii="Times New Roman" w:hAnsi="Times New Roman" w:eastAsiaTheme="minorEastAsia" w:cs="Times New Roman"/>
          <w:sz w:val="28"/>
          <w:szCs w:val="28"/>
        </w:rPr>
        <w:t>М</w:t>
      </w:r>
      <w:r w:rsidRPr="00882E7C" w:rsidR="00F56819">
        <w:rPr>
          <w:rFonts w:ascii="Times New Roman" w:hAnsi="Times New Roman" w:eastAsiaTheme="minorEastAsia" w:cs="Times New Roman"/>
          <w:sz w:val="28"/>
          <w:szCs w:val="28"/>
        </w:rPr>
        <w:t>ировой судья судебного участка №1</w:t>
      </w:r>
      <w:r w:rsidRPr="00882E7C" w:rsidR="00A94742">
        <w:rPr>
          <w:rFonts w:ascii="Times New Roman" w:hAnsi="Times New Roman" w:eastAsiaTheme="minorEastAsia" w:cs="Times New Roman"/>
          <w:sz w:val="28"/>
          <w:szCs w:val="28"/>
        </w:rPr>
        <w:t>9</w:t>
      </w:r>
      <w:r w:rsidRPr="00882E7C" w:rsidR="00F56819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82E7C" w:rsidR="00A94742">
        <w:rPr>
          <w:rFonts w:ascii="Times New Roman" w:hAnsi="Times New Roman" w:eastAsiaTheme="minorEastAsia" w:cs="Times New Roman"/>
          <w:sz w:val="28"/>
          <w:szCs w:val="28"/>
        </w:rPr>
        <w:t>Шуб Л.А.</w:t>
      </w:r>
      <w:r w:rsidRPr="00882E7C" w:rsidR="00F56819">
        <w:rPr>
          <w:rFonts w:ascii="Times New Roman" w:hAnsi="Times New Roman" w:eastAsiaTheme="minorEastAsia" w:cs="Times New Roman"/>
          <w:sz w:val="28"/>
          <w:szCs w:val="28"/>
        </w:rPr>
        <w:t>,</w:t>
      </w:r>
      <w:r w:rsidRPr="00882E7C" w:rsidR="00754EA3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</w:p>
    <w:p w:rsidR="00CF1EB4" w:rsidRPr="00882E7C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E7C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82E7C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882E7C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882E7C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82E7C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82E7C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882E7C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277DD" w:rsidRPr="00882E7C" w:rsidP="006063D2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Pr="00882E7C" w:rsidR="00723EFD">
        <w:rPr>
          <w:rFonts w:ascii="Times New Roman" w:hAnsi="Times New Roman" w:cs="Times New Roman"/>
          <w:sz w:val="28"/>
          <w:szCs w:val="28"/>
        </w:rPr>
        <w:t xml:space="preserve"> </w:t>
      </w:r>
      <w:r w:rsidRPr="00882E7C" w:rsidR="00145FC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882E7C" w:rsidR="00F16A1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882E7C" w:rsidR="00A94742">
        <w:rPr>
          <w:rFonts w:ascii="Times New Roman" w:hAnsi="Times New Roman" w:cs="Times New Roman"/>
          <w:sz w:val="28"/>
          <w:szCs w:val="28"/>
        </w:rPr>
        <w:t>СЕМЬЯ</w:t>
      </w:r>
      <w:r w:rsidRPr="00882E7C" w:rsidR="00F16A13">
        <w:rPr>
          <w:rFonts w:ascii="Times New Roman" w:hAnsi="Times New Roman" w:cs="Times New Roman"/>
          <w:sz w:val="28"/>
          <w:szCs w:val="28"/>
        </w:rPr>
        <w:t xml:space="preserve">» </w:t>
      </w:r>
      <w:r w:rsidRPr="00882E7C" w:rsidR="00A94742">
        <w:rPr>
          <w:rFonts w:ascii="Times New Roman" w:hAnsi="Times New Roman" w:cs="Times New Roman"/>
          <w:sz w:val="28"/>
          <w:szCs w:val="28"/>
        </w:rPr>
        <w:t>Дьячкова</w:t>
      </w:r>
      <w:r w:rsidRPr="00882E7C" w:rsidR="00A94742">
        <w:rPr>
          <w:rFonts w:ascii="Times New Roman" w:hAnsi="Times New Roman" w:cs="Times New Roman"/>
          <w:sz w:val="28"/>
          <w:szCs w:val="28"/>
        </w:rPr>
        <w:t xml:space="preserve"> Андрея Альбертовича</w:t>
      </w:r>
      <w:r w:rsidRPr="00882E7C" w:rsidR="00771775">
        <w:rPr>
          <w:rFonts w:ascii="Times New Roman" w:hAnsi="Times New Roman" w:cs="Times New Roman"/>
          <w:sz w:val="28"/>
          <w:szCs w:val="28"/>
        </w:rPr>
        <w:t>,</w:t>
      </w:r>
      <w:r w:rsidRPr="00882E7C" w:rsidR="00047932">
        <w:rPr>
          <w:rFonts w:ascii="Times New Roman" w:hAnsi="Times New Roman" w:cs="Times New Roman"/>
          <w:sz w:val="28"/>
          <w:szCs w:val="28"/>
        </w:rPr>
        <w:t xml:space="preserve"> </w:t>
      </w:r>
      <w:r w:rsidRPr="004567B6" w:rsidR="004567B6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F1EB4" w:rsidRPr="00882E7C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признакам состава правонарушения, предусмотренного ч. </w:t>
      </w:r>
      <w:r w:rsidRPr="00882E7C" w:rsidR="009715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15.33</w:t>
      </w:r>
      <w:r w:rsidRPr="00882E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82E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</w:t>
      </w:r>
      <w:r w:rsidRPr="00882E7C">
        <w:rPr>
          <w:rFonts w:ascii="Times New Roman" w:eastAsia="Times New Roman" w:hAnsi="Times New Roman" w:cs="Times New Roman"/>
          <w:sz w:val="28"/>
          <w:szCs w:val="28"/>
          <w:lang w:eastAsia="ru-RU"/>
        </w:rPr>
        <w:t>ях,</w:t>
      </w:r>
    </w:p>
    <w:p w:rsidR="00CF1EB4" w:rsidRPr="00882E7C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E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 xml:space="preserve">Дьячков А.А., будучи должностным лицом – руководителем Общества с ограниченной ответственностью «СЕМЬЯ», зарегистрированного по адресу: </w:t>
      </w:r>
      <w:r w:rsidRPr="004567B6" w:rsidR="004567B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82E7C">
        <w:rPr>
          <w:rFonts w:ascii="Times New Roman" w:hAnsi="Times New Roman" w:cs="Times New Roman"/>
          <w:sz w:val="28"/>
          <w:szCs w:val="28"/>
        </w:rPr>
        <w:t xml:space="preserve">не представил в территориальный орган Фонда пенсионного и </w:t>
      </w:r>
      <w:r w:rsidRPr="00882E7C">
        <w:rPr>
          <w:rFonts w:ascii="Times New Roman" w:hAnsi="Times New Roman" w:cs="Times New Roman"/>
          <w:sz w:val="28"/>
          <w:szCs w:val="28"/>
        </w:rPr>
        <w:t>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</w:t>
      </w:r>
      <w:r w:rsidRPr="00882E7C">
        <w:rPr>
          <w:rFonts w:ascii="Times New Roman" w:hAnsi="Times New Roman" w:cs="Times New Roman"/>
          <w:sz w:val="28"/>
          <w:szCs w:val="28"/>
        </w:rPr>
        <w:t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 2025 года по сроку представления 25.07.2025, фактическ</w:t>
      </w:r>
      <w:r w:rsidRPr="00882E7C">
        <w:rPr>
          <w:rFonts w:ascii="Times New Roman" w:hAnsi="Times New Roman" w:cs="Times New Roman"/>
          <w:sz w:val="28"/>
          <w:szCs w:val="28"/>
        </w:rPr>
        <w:t xml:space="preserve">и сведения представлены 25.08.2025. 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В судебное заседание Дьячков А.А. не явился, о месте и времени рассмотрения дела уведомлен надлежащим образом, о причинах неявки не сообщил.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</w:t>
      </w:r>
      <w:r w:rsidRPr="00882E7C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правонарушении, считаю возможным рассмотреть дело в его отсутствие.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</w:t>
      </w:r>
      <w:r w:rsidRPr="00882E7C">
        <w:rPr>
          <w:rFonts w:ascii="Times New Roman" w:hAnsi="Times New Roman" w:cs="Times New Roman"/>
          <w:sz w:val="28"/>
          <w:szCs w:val="28"/>
        </w:rPr>
        <w:t>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</w:t>
      </w:r>
      <w:r w:rsidRPr="00882E7C">
        <w:rPr>
          <w:rFonts w:ascii="Times New Roman" w:hAnsi="Times New Roman" w:cs="Times New Roman"/>
          <w:sz w:val="28"/>
          <w:szCs w:val="28"/>
        </w:rPr>
        <w:t xml:space="preserve">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</w:t>
      </w:r>
      <w:r w:rsidRPr="00882E7C">
        <w:rPr>
          <w:rFonts w:ascii="Times New Roman" w:hAnsi="Times New Roman" w:cs="Times New Roman"/>
          <w:sz w:val="28"/>
          <w:szCs w:val="28"/>
        </w:rPr>
        <w:t>травматизма и профессиональных заболеваний застрахованных и связанного с ними обеспечени</w:t>
      </w:r>
      <w:r w:rsidRPr="00882E7C">
        <w:rPr>
          <w:rFonts w:ascii="Times New Roman" w:hAnsi="Times New Roman" w:cs="Times New Roman"/>
          <w:sz w:val="28"/>
          <w:szCs w:val="28"/>
        </w:rPr>
        <w:t>я по страхованию, ведут государственную ежеквартальную статистическую, а также бухгалтерскую отчетность.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</w:t>
      </w:r>
      <w:r w:rsidRPr="00882E7C">
        <w:rPr>
          <w:rFonts w:ascii="Times New Roman" w:hAnsi="Times New Roman" w:cs="Times New Roman"/>
          <w:sz w:val="28"/>
          <w:szCs w:val="28"/>
        </w:rPr>
        <w:t xml:space="preserve">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</w:t>
      </w:r>
      <w:r w:rsidRPr="00882E7C">
        <w:rPr>
          <w:rFonts w:ascii="Times New Roman" w:hAnsi="Times New Roman" w:cs="Times New Roman"/>
          <w:sz w:val="28"/>
          <w:szCs w:val="28"/>
        </w:rPr>
        <w:t>ательного социального страхования».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Из представленных документов установлено, что Дьячков А.А.,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</w:t>
      </w:r>
      <w:r w:rsidRPr="00882E7C">
        <w:rPr>
          <w:rFonts w:ascii="Times New Roman" w:hAnsi="Times New Roman" w:cs="Times New Roman"/>
          <w:sz w:val="28"/>
          <w:szCs w:val="28"/>
        </w:rPr>
        <w:t>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</w:t>
      </w:r>
      <w:r w:rsidRPr="00882E7C">
        <w:rPr>
          <w:rFonts w:ascii="Times New Roman" w:hAnsi="Times New Roman" w:cs="Times New Roman"/>
          <w:sz w:val="28"/>
          <w:szCs w:val="28"/>
        </w:rPr>
        <w:t xml:space="preserve">ование от несчастных случаев на производстве и профессиональных заболеваний (ЕФС-1)») за полугодие 2025 года по сроку представления 25.07.2025, фактически сведения представлены 25.08.2025. 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предст</w:t>
      </w:r>
      <w:r w:rsidRPr="00882E7C">
        <w:rPr>
          <w:rFonts w:ascii="Times New Roman" w:hAnsi="Times New Roman" w:cs="Times New Roman"/>
          <w:sz w:val="28"/>
          <w:szCs w:val="28"/>
        </w:rPr>
        <w:t>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</w:t>
      </w:r>
      <w:r w:rsidRPr="00882E7C">
        <w:rPr>
          <w:rFonts w:ascii="Times New Roman" w:hAnsi="Times New Roman" w:cs="Times New Roman"/>
          <w:sz w:val="28"/>
          <w:szCs w:val="28"/>
        </w:rPr>
        <w:t>о ведется производство по делу об административном правонарушении.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</w:t>
      </w:r>
      <w:r w:rsidRPr="00882E7C">
        <w:rPr>
          <w:rFonts w:ascii="Times New Roman" w:hAnsi="Times New Roman" w:cs="Times New Roman"/>
          <w:sz w:val="28"/>
          <w:szCs w:val="28"/>
        </w:rPr>
        <w:t>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</w:t>
      </w:r>
      <w:r w:rsidRPr="00882E7C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 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Согласно сведениям из ЕГРЮЛ руководителем юридического лица является Дьячков А.А.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</w:t>
      </w:r>
      <w:r w:rsidRPr="00882E7C">
        <w:rPr>
          <w:rFonts w:ascii="Times New Roman" w:hAnsi="Times New Roman" w:cs="Times New Roman"/>
          <w:sz w:val="28"/>
          <w:szCs w:val="28"/>
        </w:rPr>
        <w:t xml:space="preserve"> 2 ст. 15.33 Кодекса Российской Федерации об административных правонарушениях, является именно Дьячков А.А. Опровергающих указанные обстоятельства доказательств мировому судье не представлено.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Вина Дьячкова А.А. в совершении вмененного правонарушения подтв</w:t>
      </w:r>
      <w:r w:rsidRPr="00882E7C">
        <w:rPr>
          <w:rFonts w:ascii="Times New Roman" w:hAnsi="Times New Roman" w:cs="Times New Roman"/>
          <w:sz w:val="28"/>
          <w:szCs w:val="28"/>
        </w:rPr>
        <w:t xml:space="preserve">ерждается исследованными в судебном заседании доказательствами: протоколом об административном правонарушении №1093611 от 28.10.2025, </w:t>
      </w:r>
      <w:r w:rsidRPr="00882E7C">
        <w:rPr>
          <w:rFonts w:ascii="Times New Roman" w:hAnsi="Times New Roman" w:cs="Times New Roman"/>
          <w:sz w:val="28"/>
          <w:szCs w:val="28"/>
        </w:rPr>
        <w:t>копией сведений, копией уведомления о доставке, копией протокола проверки сведений, выпиской из ЕГРЮЛ.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Оценив доказательст</w:t>
      </w:r>
      <w:r w:rsidRPr="00882E7C">
        <w:rPr>
          <w:rFonts w:ascii="Times New Roman" w:hAnsi="Times New Roman" w:cs="Times New Roman"/>
          <w:sz w:val="28"/>
          <w:szCs w:val="28"/>
        </w:rPr>
        <w:t>ва, имеющиеся в деле об административном правонарушении в их совокупности, прихожу к выводу, что Дьячков А.А. совершил правонарушение, предусмотренное ч. 2 ст.15.33 Кодекса Российской Федерации об административных правонарушениях, а именно: нарушил установ</w:t>
      </w:r>
      <w:r w:rsidRPr="00882E7C">
        <w:rPr>
          <w:rFonts w:ascii="Times New Roman" w:hAnsi="Times New Roman" w:cs="Times New Roman"/>
          <w:sz w:val="28"/>
          <w:szCs w:val="28"/>
        </w:rPr>
        <w:t>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</w:t>
      </w:r>
      <w:r w:rsidRPr="00882E7C">
        <w:rPr>
          <w:rFonts w:ascii="Times New Roman" w:hAnsi="Times New Roman" w:cs="Times New Roman"/>
          <w:sz w:val="28"/>
          <w:szCs w:val="28"/>
        </w:rPr>
        <w:t xml:space="preserve"> и социального страхования Российской Федерации. 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</w:t>
      </w:r>
      <w:r w:rsidRPr="00882E7C">
        <w:rPr>
          <w:rFonts w:ascii="Times New Roman" w:hAnsi="Times New Roman" w:cs="Times New Roman"/>
          <w:sz w:val="28"/>
          <w:szCs w:val="28"/>
        </w:rPr>
        <w:t xml:space="preserve">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Про</w:t>
      </w:r>
      <w:r w:rsidRPr="00882E7C">
        <w:rPr>
          <w:rFonts w:ascii="Times New Roman" w:hAnsi="Times New Roman" w:cs="Times New Roman"/>
          <w:sz w:val="28"/>
          <w:szCs w:val="28"/>
        </w:rPr>
        <w:t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Дьячкова А.А. при возбуждени</w:t>
      </w:r>
      <w:r w:rsidRPr="00882E7C">
        <w:rPr>
          <w:rFonts w:ascii="Times New Roman" w:hAnsi="Times New Roman" w:cs="Times New Roman"/>
          <w:sz w:val="28"/>
          <w:szCs w:val="28"/>
        </w:rPr>
        <w:t>и производства по делу об административном правонарушении соблюдены.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</w:t>
      </w:r>
      <w:r w:rsidRPr="00882E7C">
        <w:rPr>
          <w:rFonts w:ascii="Times New Roman" w:hAnsi="Times New Roman" w:cs="Times New Roman"/>
          <w:sz w:val="28"/>
          <w:szCs w:val="28"/>
        </w:rPr>
        <w:t>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 xml:space="preserve">В соответствии со ст. ст. 4.2, 4.3 </w:t>
      </w:r>
      <w:r w:rsidRPr="00882E7C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Согласно ч. 1 ст. 4.1.1 Код</w:t>
      </w:r>
      <w:r w:rsidRPr="00882E7C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</w:t>
      </w:r>
      <w:r w:rsidRPr="00882E7C">
        <w:rPr>
          <w:rFonts w:ascii="Times New Roman" w:hAnsi="Times New Roman" w:cs="Times New Roman"/>
          <w:sz w:val="28"/>
          <w:szCs w:val="28"/>
        </w:rPr>
        <w:t xml:space="preserve">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</w:t>
      </w:r>
      <w:r w:rsidRPr="00882E7C">
        <w:rPr>
          <w:rFonts w:ascii="Times New Roman" w:hAnsi="Times New Roman" w:cs="Times New Roman"/>
          <w:sz w:val="28"/>
          <w:szCs w:val="28"/>
        </w:rPr>
        <w:t xml:space="preserve"> на предупреждение при наличии обстоятельств, </w:t>
      </w:r>
      <w:r w:rsidRPr="00882E7C">
        <w:rPr>
          <w:rFonts w:ascii="Times New Roman" w:hAnsi="Times New Roman" w:cs="Times New Roman"/>
          <w:sz w:val="28"/>
          <w:szCs w:val="28"/>
        </w:rPr>
        <w:t>предусмотренных частью 2 статьи 3.4 настоящего Кодекса, за исключением случаев, предусмотренных частью 2 настоящей статьи.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В соответствии с ч. 1 ст. 3.4 Кодекса Российской Федерации об административных правонар</w:t>
      </w:r>
      <w:r w:rsidRPr="00882E7C">
        <w:rPr>
          <w:rFonts w:ascii="Times New Roman" w:hAnsi="Times New Roman" w:cs="Times New Roman"/>
          <w:sz w:val="28"/>
          <w:szCs w:val="28"/>
        </w:rPr>
        <w:t>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</w:t>
      </w:r>
      <w:r w:rsidRPr="00882E7C">
        <w:rPr>
          <w:rFonts w:ascii="Times New Roman" w:hAnsi="Times New Roman" w:cs="Times New Roman"/>
          <w:sz w:val="28"/>
          <w:szCs w:val="28"/>
        </w:rPr>
        <w:t>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</w:t>
      </w:r>
      <w:r w:rsidRPr="00882E7C">
        <w:rPr>
          <w:rFonts w:ascii="Times New Roman" w:hAnsi="Times New Roman" w:cs="Times New Roman"/>
          <w:sz w:val="28"/>
          <w:szCs w:val="28"/>
        </w:rPr>
        <w:t>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В случаях, если назначение администр</w:t>
      </w:r>
      <w:r w:rsidRPr="00882E7C">
        <w:rPr>
          <w:rFonts w:ascii="Times New Roman" w:hAnsi="Times New Roman" w:cs="Times New Roman"/>
          <w:sz w:val="28"/>
          <w:szCs w:val="28"/>
        </w:rPr>
        <w:t>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</w:t>
      </w:r>
      <w:r w:rsidRPr="00882E7C">
        <w:rPr>
          <w:rFonts w:ascii="Times New Roman" w:hAnsi="Times New Roman" w:cs="Times New Roman"/>
          <w:sz w:val="28"/>
          <w:szCs w:val="28"/>
        </w:rPr>
        <w:t>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</w:t>
      </w:r>
      <w:r w:rsidRPr="00882E7C">
        <w:rPr>
          <w:rFonts w:ascii="Times New Roman" w:hAnsi="Times New Roman" w:cs="Times New Roman"/>
          <w:sz w:val="28"/>
          <w:szCs w:val="28"/>
        </w:rPr>
        <w:t>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</w:t>
      </w:r>
      <w:r w:rsidRPr="00882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</w:t>
      </w:r>
      <w:r w:rsidRPr="00882E7C">
        <w:rPr>
          <w:rFonts w:ascii="Times New Roman" w:hAnsi="Times New Roman" w:cs="Times New Roman"/>
          <w:sz w:val="28"/>
          <w:szCs w:val="28"/>
        </w:rPr>
        <w:t xml:space="preserve">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</w:t>
      </w:r>
      <w:r w:rsidRPr="00882E7C">
        <w:rPr>
          <w:rFonts w:ascii="Times New Roman" w:hAnsi="Times New Roman" w:cs="Times New Roman"/>
          <w:sz w:val="28"/>
          <w:szCs w:val="28"/>
        </w:rPr>
        <w:t xml:space="preserve">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882E7C">
        <w:rPr>
          <w:rFonts w:ascii="Times New Roman" w:hAnsi="Times New Roman" w:cs="Times New Roman"/>
          <w:sz w:val="28"/>
          <w:szCs w:val="28"/>
        </w:rPr>
        <w:t xml:space="preserve">Дьячкову А.А. наказание с применением ч. 1 ст. 4.1.1 Кодекса Российской Федерации об административных правонарушениях. 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Руководствуясь ст.ст. 3.4, 4.1, 4.1.1, 29.9, 29.10, 29.11 Кодекса Российской Федерации об административных правонарушениях, мировой судь</w:t>
      </w:r>
      <w:r w:rsidRPr="00882E7C">
        <w:rPr>
          <w:rFonts w:ascii="Times New Roman" w:hAnsi="Times New Roman" w:cs="Times New Roman"/>
          <w:sz w:val="28"/>
          <w:szCs w:val="28"/>
        </w:rPr>
        <w:t xml:space="preserve">я              </w:t>
      </w:r>
    </w:p>
    <w:p w:rsidR="00A94742" w:rsidRPr="00882E7C" w:rsidP="00A947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ПОСТАНОВИЛ: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Дьячкова Андрея Альбертовича 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</w:t>
      </w:r>
      <w:r w:rsidRPr="00882E7C">
        <w:rPr>
          <w:rFonts w:ascii="Times New Roman" w:hAnsi="Times New Roman" w:cs="Times New Roman"/>
          <w:sz w:val="28"/>
          <w:szCs w:val="28"/>
        </w:rPr>
        <w:t>рафа в размере 300 (трехсот) рублей.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</w:t>
      </w:r>
      <w:r w:rsidRPr="00882E7C">
        <w:rPr>
          <w:rFonts w:ascii="Times New Roman" w:hAnsi="Times New Roman" w:cs="Times New Roman"/>
          <w:sz w:val="28"/>
          <w:szCs w:val="28"/>
        </w:rPr>
        <w:t>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</w:t>
      </w:r>
      <w:r w:rsidRPr="00882E7C">
        <w:rPr>
          <w:rFonts w:ascii="Times New Roman" w:hAnsi="Times New Roman" w:cs="Times New Roman"/>
          <w:sz w:val="28"/>
          <w:szCs w:val="28"/>
        </w:rPr>
        <w:t xml:space="preserve"> копии постановления.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94742" w:rsidRPr="00882E7C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E7C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274A83">
        <w:rPr>
          <w:rFonts w:ascii="Times New Roman" w:hAnsi="Times New Roman" w:cs="Times New Roman"/>
          <w:sz w:val="28"/>
          <w:szCs w:val="28"/>
        </w:rPr>
        <w:t>подпись</w:t>
      </w:r>
      <w:r w:rsidRPr="00882E7C">
        <w:rPr>
          <w:rFonts w:ascii="Times New Roman" w:hAnsi="Times New Roman" w:cs="Times New Roman"/>
          <w:sz w:val="28"/>
          <w:szCs w:val="28"/>
        </w:rPr>
        <w:t xml:space="preserve">                                    Л.А. Шуб</w:t>
      </w:r>
    </w:p>
    <w:p w:rsidR="00A94742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94742" w:rsidP="00A9474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7E6AD1" w:rsidRPr="00EE7B85" w:rsidP="00A94742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882E7C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7B6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DCD"/>
    <w:rsid w:val="00035E5D"/>
    <w:rsid w:val="00047932"/>
    <w:rsid w:val="0009665A"/>
    <w:rsid w:val="000976E4"/>
    <w:rsid w:val="000A04C7"/>
    <w:rsid w:val="000B1323"/>
    <w:rsid w:val="000C67D6"/>
    <w:rsid w:val="00145FC6"/>
    <w:rsid w:val="001836AB"/>
    <w:rsid w:val="001945F6"/>
    <w:rsid w:val="001B0B30"/>
    <w:rsid w:val="001E0764"/>
    <w:rsid w:val="00245104"/>
    <w:rsid w:val="002549D5"/>
    <w:rsid w:val="00274A83"/>
    <w:rsid w:val="00293320"/>
    <w:rsid w:val="002C1AED"/>
    <w:rsid w:val="002F0EC3"/>
    <w:rsid w:val="003B33FF"/>
    <w:rsid w:val="003C105B"/>
    <w:rsid w:val="004567B6"/>
    <w:rsid w:val="004A285E"/>
    <w:rsid w:val="004C25E1"/>
    <w:rsid w:val="004C51F3"/>
    <w:rsid w:val="005D4B3E"/>
    <w:rsid w:val="005F517F"/>
    <w:rsid w:val="006063D2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71775"/>
    <w:rsid w:val="007B5434"/>
    <w:rsid w:val="007E6AD1"/>
    <w:rsid w:val="007F2591"/>
    <w:rsid w:val="008579E1"/>
    <w:rsid w:val="00882E7C"/>
    <w:rsid w:val="008B3F1B"/>
    <w:rsid w:val="008D67D1"/>
    <w:rsid w:val="009715E5"/>
    <w:rsid w:val="009C1507"/>
    <w:rsid w:val="00A77FD4"/>
    <w:rsid w:val="00A94742"/>
    <w:rsid w:val="00B03A85"/>
    <w:rsid w:val="00B11D38"/>
    <w:rsid w:val="00B27F38"/>
    <w:rsid w:val="00B61871"/>
    <w:rsid w:val="00B750D7"/>
    <w:rsid w:val="00C531A8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6A13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