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286623">
        <w:rPr>
          <w:rFonts w:ascii="Times New Roman" w:hAnsi="Times New Roman"/>
          <w:sz w:val="28"/>
          <w:szCs w:val="28"/>
          <w:lang w:eastAsia="ru-RU"/>
        </w:rPr>
        <w:t>506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ноября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286623">
        <w:rPr>
          <w:rFonts w:ascii="Times New Roman" w:eastAsia="Times New Roman" w:hAnsi="Times New Roman"/>
          <w:sz w:val="28"/>
          <w:szCs w:val="28"/>
        </w:rPr>
        <w:t xml:space="preserve">Васиной М.А.,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</w:t>
      </w:r>
      <w:r w:rsidRPr="006B03B1">
        <w:rPr>
          <w:rFonts w:ascii="Times New Roman" w:hAnsi="Times New Roman"/>
          <w:sz w:val="28"/>
          <w:szCs w:val="28"/>
        </w:rPr>
        <w:t xml:space="preserve">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4B1307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Васиной Марии Александровны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B1307" w:rsidR="004B1307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4B1307" w:rsidR="004B1307">
        <w:rPr>
          <w:rFonts w:ascii="Times New Roman" w:eastAsia="Times New Roman" w:hAnsi="Times New Roman"/>
          <w:sz w:val="28"/>
          <w:szCs w:val="28"/>
        </w:rPr>
        <w:t>ИЗЪЯТЫ</w:t>
      </w:r>
      <w:r w:rsidRPr="004B1307" w:rsidR="004B1307">
        <w:rPr>
          <w:rFonts w:ascii="Times New Roman" w:eastAsia="Times New Roman" w:hAnsi="Times New Roman"/>
          <w:sz w:val="28"/>
          <w:szCs w:val="28"/>
        </w:rPr>
        <w:t>»</w:t>
      </w:r>
      <w:r w:rsidRPr="006B03B1">
        <w:rPr>
          <w:rFonts w:ascii="Times New Roman" w:eastAsia="Times New Roman" w:hAnsi="Times New Roman"/>
          <w:sz w:val="28"/>
          <w:szCs w:val="28"/>
        </w:rPr>
        <w:t>п</w:t>
      </w:r>
      <w:r w:rsidRPr="006B03B1">
        <w:rPr>
          <w:rFonts w:ascii="Times New Roman" w:eastAsia="Times New Roman" w:hAnsi="Times New Roman"/>
          <w:sz w:val="28"/>
          <w:szCs w:val="28"/>
        </w:rPr>
        <w:t>о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286623">
        <w:rPr>
          <w:b w:val="0"/>
          <w:sz w:val="28"/>
          <w:szCs w:val="28"/>
        </w:rPr>
        <w:t>Васин</w:t>
      </w:r>
      <w:r>
        <w:rPr>
          <w:b w:val="0"/>
          <w:sz w:val="28"/>
          <w:szCs w:val="28"/>
        </w:rPr>
        <w:t>а</w:t>
      </w:r>
      <w:r w:rsidRPr="00286623">
        <w:rPr>
          <w:b w:val="0"/>
          <w:sz w:val="28"/>
          <w:szCs w:val="28"/>
        </w:rPr>
        <w:t xml:space="preserve"> М.А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31.10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10 часов 30 минут, находясь по адресу: </w:t>
      </w:r>
      <w:r w:rsidRPr="004B1307" w:rsidR="004B1307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</w:t>
      </w:r>
      <w:r>
        <w:rPr>
          <w:b w:val="0"/>
          <w:sz w:val="28"/>
          <w:szCs w:val="28"/>
        </w:rPr>
        <w:t>а</w:t>
      </w:r>
      <w:r w:rsidRPr="00FD21BB">
        <w:rPr>
          <w:b w:val="0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</w:t>
      </w:r>
      <w:r w:rsidR="00C57B2D">
        <w:rPr>
          <w:b w:val="0"/>
          <w:sz w:val="28"/>
          <w:szCs w:val="28"/>
        </w:rPr>
        <w:t>на</w:t>
      </w:r>
      <w:r w:rsidRPr="00FD21BB">
        <w:rPr>
          <w:b w:val="0"/>
          <w:sz w:val="28"/>
          <w:szCs w:val="28"/>
        </w:rPr>
        <w:t xml:space="preserve"> потребил</w:t>
      </w:r>
      <w:r w:rsidR="00C57B2D">
        <w:rPr>
          <w:b w:val="0"/>
          <w:sz w:val="28"/>
          <w:szCs w:val="28"/>
        </w:rPr>
        <w:t>а</w:t>
      </w:r>
      <w:r w:rsidRPr="00FD21BB">
        <w:rPr>
          <w:b w:val="0"/>
          <w:sz w:val="28"/>
          <w:szCs w:val="28"/>
        </w:rPr>
        <w:t xml:space="preserve"> психотропные либо наркотические вещества без назначения врача, ли</w:t>
      </w:r>
      <w:r w:rsidRPr="00FD21BB">
        <w:rPr>
          <w:b w:val="0"/>
          <w:sz w:val="28"/>
          <w:szCs w:val="28"/>
        </w:rPr>
        <w:t xml:space="preserve">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C57B2D"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Васин</w:t>
      </w:r>
      <w:r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 w:rsidRPr="00C57B2D"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М.А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 вину в совершении административного правонарушения признал</w:t>
      </w:r>
      <w:r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полностью, раскаял</w:t>
      </w:r>
      <w:r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ась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="00C57B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наркотических </w:t>
      </w:r>
      <w:r w:rsidRPr="008E130C">
        <w:rPr>
          <w:rFonts w:ascii="Times New Roman" w:hAnsi="Times New Roman"/>
          <w:sz w:val="28"/>
          <w:szCs w:val="28"/>
        </w:rPr>
        <w:t>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</w:t>
      </w:r>
      <w:r w:rsidRPr="008E130C">
        <w:rPr>
          <w:rFonts w:ascii="Times New Roman" w:hAnsi="Times New Roman"/>
          <w:sz w:val="28"/>
          <w:szCs w:val="28"/>
        </w:rPr>
        <w:t>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</w:t>
      </w:r>
      <w:r w:rsidRPr="008E130C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</w:t>
      </w:r>
      <w:r w:rsidRPr="008E130C">
        <w:rPr>
          <w:rFonts w:ascii="Times New Roman" w:hAnsi="Times New Roman"/>
          <w:sz w:val="28"/>
          <w:szCs w:val="28"/>
        </w:rPr>
        <w:t>строгого контро</w:t>
      </w:r>
      <w:r w:rsidRPr="008E130C">
        <w:rPr>
          <w:rFonts w:ascii="Times New Roman" w:hAnsi="Times New Roman"/>
          <w:sz w:val="28"/>
          <w:szCs w:val="28"/>
        </w:rPr>
        <w:t>ля за оборотом наркотических средств, психотропных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</w:t>
      </w:r>
      <w:r w:rsidRPr="008E130C">
        <w:rPr>
          <w:rFonts w:ascii="Times New Roman" w:hAnsi="Times New Roman"/>
          <w:sz w:val="28"/>
          <w:szCs w:val="28"/>
        </w:rPr>
        <w:t xml:space="preserve">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</w:t>
      </w:r>
      <w:r w:rsidRPr="008E130C">
        <w:rPr>
          <w:rFonts w:ascii="Times New Roman" w:hAnsi="Times New Roman"/>
          <w:sz w:val="28"/>
          <w:szCs w:val="28"/>
        </w:rPr>
        <w:t xml:space="preserve">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>федерального закона от 08.01.1998 №3-ФЗ, противодействие незаконному обороту наркотических средств, психотропных веществ и их прекурсоров осуществляют</w:t>
      </w:r>
      <w:r w:rsidRPr="008E130C">
        <w:rPr>
          <w:rFonts w:ascii="Times New Roman" w:hAnsi="Times New Roman"/>
          <w:sz w:val="28"/>
          <w:szCs w:val="28"/>
        </w:rPr>
        <w:t xml:space="preserve">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</w:t>
      </w:r>
      <w:r w:rsidRPr="008E130C">
        <w:rPr>
          <w:rFonts w:ascii="Times New Roman" w:hAnsi="Times New Roman"/>
          <w:sz w:val="28"/>
          <w:szCs w:val="28"/>
        </w:rPr>
        <w:t xml:space="preserve">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</w:t>
      </w:r>
      <w:r w:rsidRPr="008E130C">
        <w:rPr>
          <w:rFonts w:ascii="Times New Roman" w:hAnsi="Times New Roman"/>
          <w:sz w:val="28"/>
          <w:szCs w:val="28"/>
        </w:rPr>
        <w:t>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</w:t>
      </w:r>
      <w:r w:rsidRPr="008E130C">
        <w:rPr>
          <w:rFonts w:ascii="Times New Roman" w:hAnsi="Times New Roman"/>
          <w:sz w:val="28"/>
          <w:szCs w:val="28"/>
        </w:rPr>
        <w:t xml:space="preserve">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</w:t>
      </w:r>
      <w:r w:rsidRPr="008E130C">
        <w:rPr>
          <w:rFonts w:ascii="Times New Roman" w:hAnsi="Times New Roman"/>
          <w:sz w:val="28"/>
          <w:szCs w:val="28"/>
        </w:rPr>
        <w:t xml:space="preserve">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</w:t>
      </w:r>
      <w:r w:rsidRPr="008E130C">
        <w:rPr>
          <w:rFonts w:ascii="Times New Roman" w:hAnsi="Times New Roman"/>
          <w:sz w:val="28"/>
          <w:szCs w:val="28"/>
        </w:rPr>
        <w:t xml:space="preserve">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C57B2D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C57B2D">
        <w:rPr>
          <w:rFonts w:ascii="Times New Roman" w:hAnsi="Times New Roman"/>
          <w:sz w:val="28"/>
          <w:szCs w:val="28"/>
        </w:rPr>
        <w:t xml:space="preserve">Васина М.А. 31.10.2025 в 10 часов 30 минут, находясь по адресу: </w:t>
      </w:r>
      <w:r w:rsidRPr="004B1307" w:rsidR="004B1307">
        <w:rPr>
          <w:rFonts w:ascii="Times New Roman" w:hAnsi="Times New Roman"/>
          <w:sz w:val="28"/>
          <w:szCs w:val="28"/>
        </w:rPr>
        <w:t>«ДАННЫЕ ИЗЪЯТЫ»</w:t>
      </w:r>
      <w:r w:rsidRPr="00C57B2D">
        <w:rPr>
          <w:rFonts w:ascii="Times New Roman" w:hAnsi="Times New Roman"/>
          <w:sz w:val="28"/>
          <w:szCs w:val="28"/>
        </w:rPr>
        <w:t>, не выполнила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она потребила психотро</w:t>
      </w:r>
      <w:r w:rsidRPr="00C57B2D">
        <w:rPr>
          <w:rFonts w:ascii="Times New Roman" w:hAnsi="Times New Roman"/>
          <w:sz w:val="28"/>
          <w:szCs w:val="28"/>
        </w:rPr>
        <w:t xml:space="preserve">пные либо наркотические вещества без назначения врача, либо новые потенциально опасные психотропные вещества.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C57B2D">
        <w:rPr>
          <w:rFonts w:ascii="Times New Roman" w:hAnsi="Times New Roman"/>
          <w:sz w:val="28"/>
          <w:szCs w:val="28"/>
        </w:rPr>
        <w:t>304742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C57B2D">
        <w:rPr>
          <w:rFonts w:ascii="Times New Roman" w:hAnsi="Times New Roman"/>
          <w:sz w:val="28"/>
          <w:szCs w:val="28"/>
        </w:rPr>
        <w:t>31.10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C57B2D" w:rsidR="00C57B2D">
        <w:rPr>
          <w:rFonts w:ascii="Times New Roman" w:hAnsi="Times New Roman"/>
          <w:sz w:val="28"/>
          <w:szCs w:val="28"/>
        </w:rPr>
        <w:t>Васина М.А</w:t>
      </w:r>
      <w:r w:rsidRPr="008E130C" w:rsidR="008E130C">
        <w:rPr>
          <w:rFonts w:ascii="Times New Roman" w:hAnsi="Times New Roman"/>
          <w:sz w:val="28"/>
          <w:szCs w:val="28"/>
        </w:rPr>
        <w:t>. отказал</w:t>
      </w:r>
      <w:r w:rsidR="00C57B2D">
        <w:rPr>
          <w:rFonts w:ascii="Times New Roman" w:hAnsi="Times New Roman"/>
          <w:sz w:val="28"/>
          <w:szCs w:val="28"/>
        </w:rPr>
        <w:t>ась</w:t>
      </w:r>
      <w:r w:rsidRPr="008E130C" w:rsidR="008E130C">
        <w:rPr>
          <w:rFonts w:ascii="Times New Roman" w:hAnsi="Times New Roman"/>
          <w:sz w:val="28"/>
          <w:szCs w:val="28"/>
        </w:rPr>
        <w:t xml:space="preserve">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</w:t>
      </w:r>
      <w:r w:rsidR="00C57B2D">
        <w:rPr>
          <w:rFonts w:ascii="Times New Roman" w:hAnsi="Times New Roman"/>
          <w:sz w:val="28"/>
          <w:szCs w:val="28"/>
        </w:rPr>
        <w:t>018811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C57B2D">
        <w:rPr>
          <w:rFonts w:ascii="Times New Roman" w:hAnsi="Times New Roman"/>
          <w:sz w:val="28"/>
          <w:szCs w:val="28"/>
        </w:rPr>
        <w:t>31.10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C57B2D" w:rsidR="00C57B2D">
        <w:rPr>
          <w:rFonts w:ascii="Times New Roman" w:hAnsi="Times New Roman"/>
          <w:sz w:val="28"/>
          <w:szCs w:val="28"/>
        </w:rPr>
        <w:t>Васина М.А</w:t>
      </w:r>
      <w:r w:rsidR="00F07C79">
        <w:rPr>
          <w:rFonts w:ascii="Times New Roman" w:hAnsi="Times New Roman"/>
          <w:sz w:val="28"/>
          <w:szCs w:val="28"/>
        </w:rPr>
        <w:t>. собственноручно указал</w:t>
      </w:r>
      <w:r w:rsidR="00C57B2D">
        <w:rPr>
          <w:rFonts w:ascii="Times New Roman" w:hAnsi="Times New Roman"/>
          <w:sz w:val="28"/>
          <w:szCs w:val="28"/>
        </w:rPr>
        <w:t>а</w:t>
      </w:r>
      <w:r w:rsidR="00F07C79">
        <w:rPr>
          <w:rFonts w:ascii="Times New Roman" w:hAnsi="Times New Roman"/>
          <w:sz w:val="28"/>
          <w:szCs w:val="28"/>
        </w:rPr>
        <w:t xml:space="preserve">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C57B2D" w:rsidR="00C57B2D">
        <w:rPr>
          <w:rFonts w:ascii="Times New Roman" w:hAnsi="Times New Roman"/>
          <w:sz w:val="28"/>
          <w:szCs w:val="28"/>
        </w:rPr>
        <w:t>Васин</w:t>
      </w:r>
      <w:r w:rsidR="00C57B2D">
        <w:rPr>
          <w:rFonts w:ascii="Times New Roman" w:hAnsi="Times New Roman"/>
          <w:sz w:val="28"/>
          <w:szCs w:val="28"/>
        </w:rPr>
        <w:t>ой</w:t>
      </w:r>
      <w:r w:rsidRPr="00C57B2D" w:rsidR="00C57B2D">
        <w:rPr>
          <w:rFonts w:ascii="Times New Roman" w:hAnsi="Times New Roman"/>
          <w:sz w:val="28"/>
          <w:szCs w:val="28"/>
        </w:rPr>
        <w:t xml:space="preserve"> М.А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судебном заседании, которые полностью согласуются с фактическими обстоятельствами, установленными в судебном заседании, и исследованными </w:t>
      </w:r>
      <w:r>
        <w:rPr>
          <w:rFonts w:ascii="Times New Roman" w:hAnsi="Times New Roman"/>
          <w:sz w:val="28"/>
          <w:szCs w:val="28"/>
        </w:rPr>
        <w:t>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57B2D" w:rsidR="00C57B2D">
        <w:rPr>
          <w:rFonts w:ascii="Times New Roman" w:hAnsi="Times New Roman"/>
          <w:sz w:val="28"/>
          <w:szCs w:val="28"/>
        </w:rPr>
        <w:t>Васин</w:t>
      </w:r>
      <w:r w:rsidR="00C57B2D">
        <w:rPr>
          <w:rFonts w:ascii="Times New Roman" w:hAnsi="Times New Roman"/>
          <w:sz w:val="28"/>
          <w:szCs w:val="28"/>
        </w:rPr>
        <w:t>ой</w:t>
      </w:r>
      <w:r w:rsidRPr="00C57B2D" w:rsidR="00C57B2D">
        <w:rPr>
          <w:rFonts w:ascii="Times New Roman" w:hAnsi="Times New Roman"/>
          <w:sz w:val="28"/>
          <w:szCs w:val="28"/>
        </w:rPr>
        <w:t xml:space="preserve"> М.А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</w:t>
      </w:r>
      <w:r w:rsidRPr="006B03B1">
        <w:rPr>
          <w:rFonts w:ascii="Times New Roman" w:hAnsi="Times New Roman" w:eastAsiaTheme="minorHAnsi"/>
          <w:sz w:val="28"/>
          <w:szCs w:val="28"/>
        </w:rPr>
        <w:t>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57B2D" w:rsidR="00C57B2D">
        <w:rPr>
          <w:rFonts w:ascii="Times New Roman" w:hAnsi="Times New Roman"/>
          <w:sz w:val="28"/>
          <w:szCs w:val="28"/>
        </w:rPr>
        <w:t>Васин</w:t>
      </w:r>
      <w:r w:rsidR="00C57B2D">
        <w:rPr>
          <w:rFonts w:ascii="Times New Roman" w:hAnsi="Times New Roman"/>
          <w:sz w:val="28"/>
          <w:szCs w:val="28"/>
        </w:rPr>
        <w:t>ой</w:t>
      </w:r>
      <w:r w:rsidRPr="00C57B2D" w:rsidR="00C57B2D">
        <w:rPr>
          <w:rFonts w:ascii="Times New Roman" w:hAnsi="Times New Roman"/>
          <w:sz w:val="28"/>
          <w:szCs w:val="28"/>
        </w:rPr>
        <w:t xml:space="preserve"> М.А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</w:t>
      </w:r>
      <w:r w:rsidRPr="008E130C">
        <w:rPr>
          <w:rFonts w:ascii="Times New Roman" w:hAnsi="Times New Roman"/>
          <w:sz w:val="28"/>
          <w:szCs w:val="28"/>
        </w:rPr>
        <w:t>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</w:t>
      </w:r>
      <w:r w:rsidRPr="006B03B1">
        <w:rPr>
          <w:rFonts w:ascii="Times New Roman" w:hAnsi="Times New Roman"/>
          <w:sz w:val="28"/>
          <w:szCs w:val="28"/>
        </w:rPr>
        <w:t xml:space="preserve"> составлен с соблюдением требований закона, противоречий не содержит. Права и законные интересы </w:t>
      </w:r>
      <w:r w:rsidRPr="00C57B2D" w:rsidR="00C57B2D">
        <w:rPr>
          <w:rFonts w:ascii="Times New Roman" w:hAnsi="Times New Roman"/>
          <w:sz w:val="28"/>
          <w:szCs w:val="28"/>
        </w:rPr>
        <w:t>Васин</w:t>
      </w:r>
      <w:r w:rsidR="00C57B2D">
        <w:rPr>
          <w:rFonts w:ascii="Times New Roman" w:hAnsi="Times New Roman"/>
          <w:sz w:val="28"/>
          <w:szCs w:val="28"/>
        </w:rPr>
        <w:t>ой</w:t>
      </w:r>
      <w:r w:rsidRPr="00C57B2D" w:rsidR="00C57B2D">
        <w:rPr>
          <w:rFonts w:ascii="Times New Roman" w:hAnsi="Times New Roman"/>
          <w:sz w:val="28"/>
          <w:szCs w:val="28"/>
        </w:rPr>
        <w:t xml:space="preserve"> М.А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</w:t>
      </w:r>
      <w:r w:rsidRPr="007931F6">
        <w:rPr>
          <w:rFonts w:ascii="Times New Roman" w:hAnsi="Times New Roman"/>
          <w:sz w:val="28"/>
          <w:szCs w:val="28"/>
        </w:rPr>
        <w:t>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</w:t>
      </w:r>
      <w:r w:rsidRPr="007931F6">
        <w:rPr>
          <w:rFonts w:ascii="Times New Roman" w:hAnsi="Times New Roman"/>
          <w:sz w:val="28"/>
          <w:szCs w:val="28"/>
        </w:rPr>
        <w:t xml:space="preserve"> наличие обстоятельств, смягчающих или отягчающих административную ответственность.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в отнош</w:t>
      </w:r>
      <w:r w:rsidRPr="00C57B2D">
        <w:rPr>
          <w:rFonts w:ascii="Times New Roman" w:hAnsi="Times New Roman"/>
          <w:sz w:val="28"/>
          <w:szCs w:val="28"/>
        </w:rPr>
        <w:t>ении которого ведется производство по делу об административном правонарушении.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Учитывая изложенно</w:t>
      </w:r>
      <w:r w:rsidRPr="00C57B2D">
        <w:rPr>
          <w:rFonts w:ascii="Times New Roman" w:hAnsi="Times New Roman"/>
          <w:sz w:val="28"/>
          <w:szCs w:val="28"/>
        </w:rPr>
        <w:t>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</w:t>
      </w:r>
      <w:r w:rsidRPr="00C57B2D">
        <w:rPr>
          <w:rFonts w:ascii="Times New Roman" w:hAnsi="Times New Roman"/>
          <w:sz w:val="28"/>
          <w:szCs w:val="28"/>
        </w:rPr>
        <w:t>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Васин</w:t>
      </w:r>
      <w:r>
        <w:rPr>
          <w:rFonts w:ascii="Times New Roman" w:hAnsi="Times New Roman"/>
          <w:sz w:val="28"/>
          <w:szCs w:val="28"/>
        </w:rPr>
        <w:t>у</w:t>
      </w:r>
      <w:r w:rsidRPr="00C57B2D">
        <w:rPr>
          <w:rFonts w:ascii="Times New Roman" w:hAnsi="Times New Roman"/>
          <w:sz w:val="28"/>
          <w:szCs w:val="28"/>
        </w:rPr>
        <w:t xml:space="preserve"> М.А. следует подвергнуть наказанию в виде административного штрафа в пределах санкции ч. 1</w:t>
      </w:r>
      <w:r w:rsidRPr="00C57B2D">
        <w:rPr>
          <w:rFonts w:ascii="Times New Roman" w:hAnsi="Times New Roman"/>
          <w:sz w:val="28"/>
          <w:szCs w:val="28"/>
        </w:rPr>
        <w:t xml:space="preserve"> ст. 6.9 Кодекса Российской Федерации об административных правонарушениях.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Оснований для применения иных альтернативных видов ответственности, предусмотренных санкцией указанной статьи, исходя из обстоятельств дела, личности виновно</w:t>
      </w:r>
      <w:r>
        <w:rPr>
          <w:rFonts w:ascii="Times New Roman" w:hAnsi="Times New Roman"/>
          <w:sz w:val="28"/>
          <w:szCs w:val="28"/>
        </w:rPr>
        <w:t>й</w:t>
      </w:r>
      <w:r w:rsidRPr="00C57B2D">
        <w:rPr>
          <w:rFonts w:ascii="Times New Roman" w:hAnsi="Times New Roman"/>
          <w:sz w:val="28"/>
          <w:szCs w:val="28"/>
        </w:rPr>
        <w:t>, не усматривается.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Сог</w:t>
      </w:r>
      <w:r w:rsidRPr="00C57B2D">
        <w:rPr>
          <w:rFonts w:ascii="Times New Roman" w:hAnsi="Times New Roman"/>
          <w:sz w:val="28"/>
          <w:szCs w:val="28"/>
        </w:rPr>
        <w:t>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</w:t>
      </w:r>
      <w:r w:rsidRPr="00C57B2D">
        <w:rPr>
          <w:rFonts w:ascii="Times New Roman" w:hAnsi="Times New Roman"/>
          <w:sz w:val="28"/>
          <w:szCs w:val="28"/>
        </w:rPr>
        <w:t>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</w:t>
      </w:r>
      <w:r w:rsidRPr="00C57B2D">
        <w:rPr>
          <w:rFonts w:ascii="Times New Roman" w:hAnsi="Times New Roman"/>
          <w:sz w:val="28"/>
          <w:szCs w:val="28"/>
        </w:rPr>
        <w:t xml:space="preserve">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Контроль за исполнением такой обязанности осуществляется уполномоченными федеральными органами исполните</w:t>
      </w:r>
      <w:r w:rsidRPr="00C57B2D">
        <w:rPr>
          <w:rFonts w:ascii="Times New Roman" w:hAnsi="Times New Roman"/>
          <w:sz w:val="28"/>
          <w:szCs w:val="28"/>
        </w:rPr>
        <w:t>льной власти в порядке, установленном Правительством Российской Федерации.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</w:t>
      </w:r>
      <w:r w:rsidRPr="00C57B2D">
        <w:rPr>
          <w:rFonts w:ascii="Times New Roman" w:hAnsi="Times New Roman"/>
          <w:sz w:val="28"/>
          <w:szCs w:val="28"/>
        </w:rPr>
        <w:t xml:space="preserve">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</w:t>
      </w:r>
      <w:r w:rsidRPr="00C57B2D">
        <w:rPr>
          <w:rFonts w:ascii="Times New Roman" w:hAnsi="Times New Roman"/>
          <w:sz w:val="28"/>
          <w:szCs w:val="28"/>
        </w:rPr>
        <w:t xml:space="preserve">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 xml:space="preserve">При таких обстоятельствах Васиной М.А. целесообразно назначить прохождение диагностики, </w:t>
      </w:r>
      <w:r w:rsidRPr="00C57B2D">
        <w:rPr>
          <w:rFonts w:ascii="Times New Roman" w:hAnsi="Times New Roman"/>
          <w:sz w:val="28"/>
          <w:szCs w:val="28"/>
        </w:rPr>
        <w:t>профилактических мероприятий для определения необходимости лечения от наркомании и дальнейшей медицинской реабилитации.</w:t>
      </w:r>
    </w:p>
    <w:p w:rsidR="00F83B51" w:rsidRPr="006B03B1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>, мировой су</w:t>
      </w:r>
      <w:r w:rsidRPr="006B03B1">
        <w:rPr>
          <w:rFonts w:ascii="Times New Roman" w:hAnsi="Times New Roman"/>
          <w:sz w:val="28"/>
          <w:szCs w:val="28"/>
        </w:rPr>
        <w:t xml:space="preserve">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Васин</w:t>
      </w:r>
      <w:r>
        <w:rPr>
          <w:rFonts w:ascii="Times New Roman" w:hAnsi="Times New Roman"/>
          <w:sz w:val="28"/>
          <w:szCs w:val="28"/>
        </w:rPr>
        <w:t>у</w:t>
      </w:r>
      <w:r w:rsidRPr="00C57B2D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C57B2D">
        <w:rPr>
          <w:rFonts w:ascii="Times New Roman" w:hAnsi="Times New Roman"/>
          <w:sz w:val="28"/>
          <w:szCs w:val="28"/>
        </w:rPr>
        <w:t>Александровн</w:t>
      </w:r>
      <w:r>
        <w:rPr>
          <w:rFonts w:ascii="Times New Roman" w:hAnsi="Times New Roman"/>
          <w:sz w:val="28"/>
          <w:szCs w:val="28"/>
        </w:rPr>
        <w:t>у</w:t>
      </w:r>
      <w:r w:rsidRPr="00C57B2D">
        <w:rPr>
          <w:rFonts w:ascii="Times New Roman" w:hAnsi="Times New Roman"/>
          <w:sz w:val="28"/>
          <w:szCs w:val="28"/>
        </w:rPr>
        <w:t xml:space="preserve"> </w:t>
      </w:r>
      <w:r w:rsidRPr="00E256FE" w:rsidR="00E256FE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ой</w:t>
      </w:r>
      <w:r w:rsidRPr="00E256FE" w:rsidR="00E256F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</w:t>
      </w:r>
      <w:r w:rsidRPr="00C57B2D">
        <w:rPr>
          <w:rFonts w:ascii="Times New Roman" w:hAnsi="Times New Roman"/>
          <w:sz w:val="28"/>
          <w:szCs w:val="28"/>
        </w:rPr>
        <w:t>и назначить е</w:t>
      </w:r>
      <w:r>
        <w:rPr>
          <w:rFonts w:ascii="Times New Roman" w:hAnsi="Times New Roman"/>
          <w:sz w:val="28"/>
          <w:szCs w:val="28"/>
        </w:rPr>
        <w:t>й</w:t>
      </w:r>
      <w:r w:rsidRPr="00C57B2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4000 (четырех тысяч) рублей.  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 xml:space="preserve"> Реквизиты для оплаты штрафа: Получатель:  УФК по Республике Крым (Министерство юстиции Республики Крым, л/с 04752203230, почтовый адрес: Россия, Республик</w:t>
      </w:r>
      <w:r w:rsidRPr="00C57B2D">
        <w:rPr>
          <w:rFonts w:ascii="Times New Roman" w:hAnsi="Times New Roman"/>
          <w:sz w:val="28"/>
          <w:szCs w:val="28"/>
        </w:rPr>
        <w:t>а Крым, 29500,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</w:t>
      </w:r>
      <w:r w:rsidRPr="00C57B2D">
        <w:rPr>
          <w:rFonts w:ascii="Times New Roman" w:hAnsi="Times New Roman"/>
          <w:sz w:val="28"/>
          <w:szCs w:val="28"/>
        </w:rPr>
        <w:t>00035, Казначейский счет: 03100643350000017500, УИН 0410760300195005062506135, ОКТМО 35701000, КБК 828 1 16 01063 01 0009 140, постановление по делу №05-0</w:t>
      </w:r>
      <w:r>
        <w:rPr>
          <w:rFonts w:ascii="Times New Roman" w:hAnsi="Times New Roman"/>
          <w:sz w:val="28"/>
          <w:szCs w:val="28"/>
        </w:rPr>
        <w:t>506</w:t>
      </w:r>
      <w:r w:rsidRPr="00C57B2D">
        <w:rPr>
          <w:rFonts w:ascii="Times New Roman" w:hAnsi="Times New Roman"/>
          <w:sz w:val="28"/>
          <w:szCs w:val="28"/>
        </w:rPr>
        <w:t xml:space="preserve">/19/2025 от </w:t>
      </w:r>
      <w:r>
        <w:rPr>
          <w:rFonts w:ascii="Times New Roman" w:hAnsi="Times New Roman"/>
          <w:sz w:val="28"/>
          <w:szCs w:val="28"/>
        </w:rPr>
        <w:t>05.11</w:t>
      </w:r>
      <w:r w:rsidRPr="00C57B2D">
        <w:rPr>
          <w:rFonts w:ascii="Times New Roman" w:hAnsi="Times New Roman"/>
          <w:sz w:val="28"/>
          <w:szCs w:val="28"/>
        </w:rPr>
        <w:t>.2025 в отношении Васин</w:t>
      </w:r>
      <w:r>
        <w:rPr>
          <w:rFonts w:ascii="Times New Roman" w:hAnsi="Times New Roman"/>
          <w:sz w:val="28"/>
          <w:szCs w:val="28"/>
        </w:rPr>
        <w:t>ой</w:t>
      </w:r>
      <w:r w:rsidRPr="00C57B2D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>и</w:t>
      </w:r>
      <w:r w:rsidRPr="00C57B2D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ы</w:t>
      </w:r>
      <w:r w:rsidRPr="00C57B2D">
        <w:rPr>
          <w:rFonts w:ascii="Times New Roman" w:hAnsi="Times New Roman"/>
          <w:sz w:val="28"/>
          <w:szCs w:val="28"/>
        </w:rPr>
        <w:t xml:space="preserve">.  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Административный штраф должен быт</w:t>
      </w:r>
      <w:r w:rsidRPr="00C57B2D">
        <w:rPr>
          <w:rFonts w:ascii="Times New Roman" w:hAnsi="Times New Roman"/>
          <w:sz w:val="28"/>
          <w:szCs w:val="28"/>
        </w:rPr>
        <w:t>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</w:t>
      </w:r>
      <w:r w:rsidRPr="00C57B2D">
        <w:rPr>
          <w:rFonts w:ascii="Times New Roman" w:hAnsi="Times New Roman"/>
          <w:sz w:val="28"/>
          <w:szCs w:val="28"/>
        </w:rPr>
        <w:t>дерации об административных правонарушениях.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</w:t>
      </w:r>
      <w:r w:rsidRPr="00C57B2D">
        <w:rPr>
          <w:rFonts w:ascii="Times New Roman" w:hAnsi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C57B2D">
        <w:rPr>
          <w:rFonts w:ascii="Times New Roman" w:hAnsi="Times New Roman"/>
          <w:sz w:val="28"/>
          <w:szCs w:val="28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 xml:space="preserve">Возложить на </w:t>
      </w:r>
      <w:r w:rsidRPr="0059531E" w:rsidR="0059531E">
        <w:rPr>
          <w:rFonts w:ascii="Times New Roman" w:hAnsi="Times New Roman"/>
          <w:sz w:val="28"/>
          <w:szCs w:val="28"/>
        </w:rPr>
        <w:t>Васин</w:t>
      </w:r>
      <w:r w:rsidR="0059531E">
        <w:rPr>
          <w:rFonts w:ascii="Times New Roman" w:hAnsi="Times New Roman"/>
          <w:sz w:val="28"/>
          <w:szCs w:val="28"/>
        </w:rPr>
        <w:t>у</w:t>
      </w:r>
      <w:r w:rsidRPr="0059531E" w:rsidR="0059531E">
        <w:rPr>
          <w:rFonts w:ascii="Times New Roman" w:hAnsi="Times New Roman"/>
          <w:sz w:val="28"/>
          <w:szCs w:val="28"/>
        </w:rPr>
        <w:t xml:space="preserve"> Мари</w:t>
      </w:r>
      <w:r w:rsidR="0059531E">
        <w:rPr>
          <w:rFonts w:ascii="Times New Roman" w:hAnsi="Times New Roman"/>
          <w:sz w:val="28"/>
          <w:szCs w:val="28"/>
        </w:rPr>
        <w:t>ю</w:t>
      </w:r>
      <w:r w:rsidRPr="0059531E" w:rsidR="0059531E">
        <w:rPr>
          <w:rFonts w:ascii="Times New Roman" w:hAnsi="Times New Roman"/>
          <w:sz w:val="28"/>
          <w:szCs w:val="28"/>
        </w:rPr>
        <w:t xml:space="preserve"> Александровн</w:t>
      </w:r>
      <w:r w:rsidR="0059531E">
        <w:rPr>
          <w:rFonts w:ascii="Times New Roman" w:hAnsi="Times New Roman"/>
          <w:sz w:val="28"/>
          <w:szCs w:val="28"/>
        </w:rPr>
        <w:t>у</w:t>
      </w:r>
      <w:r w:rsidRPr="0059531E" w:rsidR="0059531E">
        <w:rPr>
          <w:rFonts w:ascii="Times New Roman" w:hAnsi="Times New Roman"/>
          <w:sz w:val="28"/>
          <w:szCs w:val="28"/>
        </w:rPr>
        <w:t xml:space="preserve"> </w:t>
      </w:r>
      <w:r w:rsidRPr="00C57B2D">
        <w:rPr>
          <w:rFonts w:ascii="Times New Roman" w:hAnsi="Times New Roman"/>
          <w:sz w:val="28"/>
          <w:szCs w:val="28"/>
        </w:rPr>
        <w:t>обяза</w:t>
      </w:r>
      <w:r w:rsidRPr="00C57B2D">
        <w:rPr>
          <w:rFonts w:ascii="Times New Roman" w:hAnsi="Times New Roman"/>
          <w:sz w:val="28"/>
          <w:szCs w:val="28"/>
        </w:rPr>
        <w:t>нность в течение трех дней со дня вступления в силу указанного постановления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</w:t>
      </w:r>
      <w:r w:rsidRPr="00C57B2D">
        <w:rPr>
          <w:rFonts w:ascii="Times New Roman" w:hAnsi="Times New Roman"/>
          <w:sz w:val="28"/>
          <w:szCs w:val="28"/>
        </w:rPr>
        <w:t>дств без назначения врача.</w:t>
      </w:r>
    </w:p>
    <w:p w:rsidR="00C57B2D" w:rsidRP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Контроль за исполнением лицом обязанности возложить на орган,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</w:t>
      </w:r>
      <w:r w:rsidRPr="00C57B2D">
        <w:rPr>
          <w:rFonts w:ascii="Times New Roman" w:hAnsi="Times New Roman"/>
          <w:sz w:val="28"/>
          <w:szCs w:val="28"/>
        </w:rPr>
        <w:t>ации об административных правонарушениях.</w:t>
      </w:r>
    </w:p>
    <w:p w:rsidR="00C57B2D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B2D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№19 Центрального судебного района города Симферополь (Центрального ра</w:t>
      </w:r>
      <w:r w:rsidRPr="00C57B2D">
        <w:rPr>
          <w:rFonts w:ascii="Times New Roman" w:hAnsi="Times New Roman"/>
          <w:sz w:val="28"/>
          <w:szCs w:val="28"/>
        </w:rPr>
        <w:t>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C57B2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</w:t>
      </w:r>
      <w:r w:rsidR="00332BD9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307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4EF9"/>
    <w:rsid w:val="00114118"/>
    <w:rsid w:val="00150316"/>
    <w:rsid w:val="001E6CAE"/>
    <w:rsid w:val="0024630F"/>
    <w:rsid w:val="00286623"/>
    <w:rsid w:val="00290A4A"/>
    <w:rsid w:val="002B1DD7"/>
    <w:rsid w:val="002C5A43"/>
    <w:rsid w:val="00326552"/>
    <w:rsid w:val="00332BD9"/>
    <w:rsid w:val="00356757"/>
    <w:rsid w:val="0036326C"/>
    <w:rsid w:val="003838D1"/>
    <w:rsid w:val="003B7513"/>
    <w:rsid w:val="004A0A55"/>
    <w:rsid w:val="004B1307"/>
    <w:rsid w:val="00572EE3"/>
    <w:rsid w:val="00583001"/>
    <w:rsid w:val="0059531E"/>
    <w:rsid w:val="006570B4"/>
    <w:rsid w:val="006813B4"/>
    <w:rsid w:val="006A740F"/>
    <w:rsid w:val="006B03B1"/>
    <w:rsid w:val="006F472E"/>
    <w:rsid w:val="007931F6"/>
    <w:rsid w:val="007952AE"/>
    <w:rsid w:val="007A2F26"/>
    <w:rsid w:val="007B6B5D"/>
    <w:rsid w:val="007F39C6"/>
    <w:rsid w:val="00826E83"/>
    <w:rsid w:val="008A2A97"/>
    <w:rsid w:val="008E130C"/>
    <w:rsid w:val="008F3AD7"/>
    <w:rsid w:val="00921718"/>
    <w:rsid w:val="009656AE"/>
    <w:rsid w:val="00A02931"/>
    <w:rsid w:val="00A3471A"/>
    <w:rsid w:val="00AA314A"/>
    <w:rsid w:val="00AE338C"/>
    <w:rsid w:val="00B21023"/>
    <w:rsid w:val="00B24AED"/>
    <w:rsid w:val="00BA764C"/>
    <w:rsid w:val="00C545F8"/>
    <w:rsid w:val="00C57B2D"/>
    <w:rsid w:val="00C8042E"/>
    <w:rsid w:val="00C80F3D"/>
    <w:rsid w:val="00CA0A30"/>
    <w:rsid w:val="00CC33B1"/>
    <w:rsid w:val="00D12DB1"/>
    <w:rsid w:val="00D17329"/>
    <w:rsid w:val="00D766D4"/>
    <w:rsid w:val="00E1020F"/>
    <w:rsid w:val="00E256FE"/>
    <w:rsid w:val="00EA096C"/>
    <w:rsid w:val="00F07C79"/>
    <w:rsid w:val="00F237AA"/>
    <w:rsid w:val="00F42D47"/>
    <w:rsid w:val="00F76D2D"/>
    <w:rsid w:val="00F83B51"/>
    <w:rsid w:val="00FC4D38"/>
    <w:rsid w:val="00FD21BB"/>
    <w:rsid w:val="00FD34C6"/>
    <w:rsid w:val="00FD3A0D"/>
    <w:rsid w:val="00FF5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CEBF-0D9E-47C4-9398-C42A52D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