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70F4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1A5E" w:rsidRPr="003D6A50" w:rsidP="0082265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>0</w:t>
      </w:r>
      <w:r w:rsidR="00672D53">
        <w:rPr>
          <w:rFonts w:ascii="Times New Roman" w:eastAsia="Times New Roman" w:hAnsi="Times New Roman" w:cs="Times New Roman"/>
          <w:sz w:val="28"/>
          <w:szCs w:val="28"/>
        </w:rPr>
        <w:t>509</w:t>
      </w:r>
      <w:r w:rsidRPr="003D6A50" w:rsidR="00181E9E">
        <w:rPr>
          <w:rFonts w:ascii="Times New Roman" w:eastAsia="Times New Roman" w:hAnsi="Times New Roman" w:cs="Times New Roman"/>
          <w:sz w:val="28"/>
          <w:szCs w:val="28"/>
        </w:rPr>
        <w:t>/19/202</w:t>
      </w:r>
      <w:r w:rsidR="00E570F4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B1A5E" w:rsidRPr="003D6A50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72D53" w:rsidRPr="00822650" w:rsidP="008226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декабря</w:t>
      </w:r>
      <w:r w:rsidR="00E570F4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3D6A50" w:rsidR="00EB1A5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3D6A50" w:rsidR="00EB1A5E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6A50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3D6A50" w:rsidR="00181E9E">
        <w:rPr>
          <w:rFonts w:ascii="Times New Roman" w:hAnsi="Times New Roman" w:cs="Times New Roman"/>
          <w:sz w:val="28"/>
          <w:szCs w:val="28"/>
        </w:rPr>
        <w:t>9</w:t>
      </w:r>
      <w:r w:rsidRPr="003D6A5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3D6A50" w:rsidR="00181E9E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3D6A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3D6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3D6A50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3D6A50" w:rsidR="00181E9E">
        <w:rPr>
          <w:rFonts w:ascii="Times New Roman" w:hAnsi="Times New Roman" w:cs="Times New Roman"/>
          <w:sz w:val="28"/>
          <w:szCs w:val="28"/>
        </w:rPr>
        <w:t>9</w:t>
      </w:r>
      <w:r w:rsidRPr="003D6A5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3D6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3D6A5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EB1A5E" w:rsidRPr="003D6A50" w:rsidP="00B5698C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Pr="003D6A50" w:rsidR="0066509F">
        <w:rPr>
          <w:rFonts w:ascii="Times New Roman" w:hAnsi="Times New Roman" w:cs="Times New Roman"/>
          <w:sz w:val="28"/>
          <w:szCs w:val="28"/>
        </w:rPr>
        <w:t>Симмет</w:t>
      </w:r>
      <w:r w:rsidRPr="003D6A50">
        <w:rPr>
          <w:rFonts w:ascii="Times New Roman" w:hAnsi="Times New Roman" w:cs="Times New Roman"/>
          <w:sz w:val="28"/>
          <w:szCs w:val="28"/>
        </w:rPr>
        <w:t xml:space="preserve">» </w:t>
      </w:r>
      <w:r w:rsidRPr="003D6A50" w:rsidR="0066509F">
        <w:rPr>
          <w:rFonts w:ascii="Times New Roman" w:eastAsia="Times New Roman" w:hAnsi="Times New Roman" w:cs="Times New Roman"/>
          <w:sz w:val="28"/>
          <w:szCs w:val="28"/>
        </w:rPr>
        <w:t>Королева Игоря Анатольевича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92531" w:rsidR="00492531">
        <w:rPr>
          <w:rFonts w:ascii="Times New Roman" w:eastAsia="Times New Roman" w:hAnsi="Times New Roman" w:cs="Times New Roman"/>
          <w:sz w:val="28"/>
          <w:szCs w:val="28"/>
        </w:rPr>
        <w:t>«данные изъяты»,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ч.1 ст.15.6</w:t>
      </w:r>
      <w:r w:rsidRPr="003D6A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</w:t>
      </w:r>
    </w:p>
    <w:p w:rsidR="00EB1A5E" w:rsidRPr="003D6A50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Королев И.А., являясь </w:t>
      </w:r>
      <w:r w:rsidRPr="003D6A50">
        <w:rPr>
          <w:rFonts w:ascii="Times New Roman" w:hAnsi="Times New Roman" w:cs="Times New Roman"/>
          <w:sz w:val="28"/>
          <w:szCs w:val="28"/>
        </w:rPr>
        <w:t xml:space="preserve">директором Общества с ограниченной ответственностью «Симмет» </w:t>
      </w:r>
      <w:r w:rsidRPr="003D6A50" w:rsidR="001571C3">
        <w:rPr>
          <w:rFonts w:ascii="Times New Roman" w:hAnsi="Times New Roman" w:cs="Times New Roman"/>
          <w:sz w:val="28"/>
          <w:szCs w:val="28"/>
        </w:rPr>
        <w:t xml:space="preserve">в лице обособленного подразделения </w:t>
      </w:r>
      <w:r w:rsidR="00ED4E3F">
        <w:rPr>
          <w:rFonts w:ascii="Times New Roman" w:hAnsi="Times New Roman" w:cs="Times New Roman"/>
          <w:sz w:val="28"/>
          <w:szCs w:val="28"/>
        </w:rPr>
        <w:t xml:space="preserve">Производственный участок г. </w:t>
      </w:r>
      <w:r w:rsidR="00672D53">
        <w:rPr>
          <w:rFonts w:ascii="Times New Roman" w:hAnsi="Times New Roman" w:cs="Times New Roman"/>
          <w:sz w:val="28"/>
          <w:szCs w:val="28"/>
        </w:rPr>
        <w:t>Севастополь г. Инкерман</w:t>
      </w:r>
      <w:r w:rsidRPr="003D6A50" w:rsidR="001571C3">
        <w:rPr>
          <w:rFonts w:ascii="Times New Roman" w:hAnsi="Times New Roman" w:cs="Times New Roman"/>
          <w:sz w:val="28"/>
          <w:szCs w:val="28"/>
        </w:rPr>
        <w:t xml:space="preserve"> </w:t>
      </w:r>
      <w:r w:rsidRPr="003D6A50">
        <w:rPr>
          <w:rFonts w:ascii="Times New Roman" w:hAnsi="Times New Roman" w:cs="Times New Roman"/>
          <w:sz w:val="28"/>
          <w:szCs w:val="28"/>
        </w:rPr>
        <w:t>(далее ООО «Симмет», юридическое лицо)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, з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арегистрированного по адресу: </w:t>
      </w:r>
      <w:r w:rsidRPr="00492531" w:rsidR="00492531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изъяты»,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</w:t>
      </w:r>
      <w:r w:rsidR="00672D53">
        <w:rPr>
          <w:rFonts w:ascii="Times New Roman" w:eastAsia="Times New Roman" w:hAnsi="Times New Roman" w:cs="Times New Roman"/>
          <w:sz w:val="28"/>
          <w:szCs w:val="28"/>
        </w:rPr>
        <w:t>УФНС по г. Севастополю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расчет сумм налога на доходы физических лиц, исчисленных и удержанны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х налоговым агентом по форме 6-НДФЛ за </w:t>
      </w:r>
      <w:r w:rsidR="00B5698C">
        <w:rPr>
          <w:rFonts w:ascii="Times New Roman" w:eastAsia="Times New Roman" w:hAnsi="Times New Roman" w:cs="Times New Roman"/>
          <w:sz w:val="28"/>
          <w:szCs w:val="28"/>
        </w:rPr>
        <w:t>1 квартал 202</w:t>
      </w:r>
      <w:r w:rsidR="00672D5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D6A50" w:rsidR="006D49A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– </w:t>
      </w:r>
      <w:r w:rsidRPr="003D6A50" w:rsidR="00181E9E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672D53">
        <w:rPr>
          <w:rFonts w:ascii="Times New Roman" w:eastAsia="Times New Roman" w:hAnsi="Times New Roman" w:cs="Times New Roman"/>
          <w:sz w:val="28"/>
          <w:szCs w:val="28"/>
        </w:rPr>
        <w:t>25.04.2023</w:t>
      </w:r>
      <w:r w:rsidRPr="003D6A50" w:rsidR="00181E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фактически расчет предоставлен </w:t>
      </w:r>
      <w:r w:rsidR="00672D53">
        <w:rPr>
          <w:rFonts w:ascii="Times New Roman" w:eastAsia="Times New Roman" w:hAnsi="Times New Roman" w:cs="Times New Roman"/>
          <w:sz w:val="28"/>
          <w:szCs w:val="28"/>
        </w:rPr>
        <w:t>21.06.2023</w:t>
      </w:r>
      <w:r w:rsidRPr="003D6A50" w:rsidR="00181E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81E9E" w:rsidRPr="003D6A50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судебное заседание </w:t>
      </w:r>
      <w:r w:rsidRPr="003D6A50" w:rsidR="00C12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Королев И.А. 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не явился, о дате, времени и месте рассмотрения дел</w:t>
      </w:r>
      <w:r w:rsidRPr="003D6A50" w:rsidR="00C1262D">
        <w:rPr>
          <w:rFonts w:ascii="Times New Roman" w:eastAsia="Times New Roman" w:hAnsi="Times New Roman" w:cs="Times New Roman"/>
          <w:color w:val="000000"/>
          <w:sz w:val="28"/>
          <w:szCs w:val="28"/>
        </w:rPr>
        <w:t>а уведомлен надлежащим образом</w:t>
      </w:r>
      <w:r w:rsidRPr="003D6A50" w:rsidR="00BC1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почтовая корреспонденция, направленная по адресу по месту жительства лица, в отношении которого ведется производство по делу об административном правонарушении, </w:t>
      </w:r>
      <w:r w:rsidRPr="003D6A50" w:rsidR="00157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возвращена в суд с отметкой об истечении срока хранения</w:t>
      </w:r>
      <w:r w:rsidRPr="003D6A50" w:rsidR="00BC15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1E9E" w:rsidRPr="003D6A50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ий, данных в п. 6 Постановления Пленума Верховного Суда Российской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3D6A50" w:rsidR="00C12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Королев И.А. 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 надлежаще извещенным о времени и месте рассмотрения дела об административном правонарушении.</w:t>
      </w:r>
    </w:p>
    <w:p w:rsidR="00181E9E" w:rsidRPr="003D6A50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3D6A50" w:rsidR="00C1262D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Королева И.А.</w:t>
      </w:r>
    </w:p>
    <w:p w:rsidR="00181E9E" w:rsidRPr="003D6A50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EB1A5E" w:rsidRPr="003D6A50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обязанностей.</w:t>
      </w:r>
    </w:p>
    <w:p w:rsidR="00EB1A5E" w:rsidRPr="003D6A50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вом о налогах и сборах.</w:t>
      </w:r>
    </w:p>
    <w:p w:rsidR="00EB1A5E" w:rsidRPr="003D6A50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Согласно п. 2 ст. 230 Налогового кодекса Российской Федерации </w:t>
      </w:r>
      <w:r w:rsidRPr="003D6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расчет сумм налога на доходы физических лиц, исчисленных и удержанных налоговым агентом, за первый квартал, полугодие, девять месяцев - не позднее </w:t>
      </w:r>
      <w:r w:rsidR="00672D53">
        <w:rPr>
          <w:rFonts w:ascii="Times New Roman" w:hAnsi="Times New Roman" w:cs="Times New Roman"/>
          <w:sz w:val="28"/>
          <w:szCs w:val="28"/>
          <w:shd w:val="clear" w:color="auto" w:fill="FFFFFF"/>
        </w:rPr>
        <w:t>25-го числа месяца, следующего за соответствующим периодом</w:t>
      </w:r>
      <w:r w:rsidRPr="003D6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 год - не позднее </w:t>
      </w:r>
      <w:r w:rsidR="00672D53">
        <w:rPr>
          <w:rFonts w:ascii="Times New Roman" w:hAnsi="Times New Roman" w:cs="Times New Roman"/>
          <w:sz w:val="28"/>
          <w:szCs w:val="28"/>
          <w:shd w:val="clear" w:color="auto" w:fill="FFFFFF"/>
        </w:rPr>
        <w:t>25 февраля</w:t>
      </w:r>
      <w:r w:rsidRPr="003D6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года, следующего за истекшим налоговым периодом.</w:t>
      </w:r>
    </w:p>
    <w:p w:rsidR="00797EC3" w:rsidRPr="003D6A50" w:rsidP="00797E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признаваемый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1A5E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Pr="003D6A50" w:rsidR="00181E9E">
        <w:rPr>
          <w:rFonts w:ascii="Times New Roman" w:eastAsia="Times New Roman" w:hAnsi="Times New Roman" w:cs="Times New Roman"/>
          <w:sz w:val="28"/>
          <w:szCs w:val="28"/>
        </w:rPr>
        <w:t xml:space="preserve">расчет за </w:t>
      </w:r>
      <w:r w:rsidR="00B5698C">
        <w:rPr>
          <w:rFonts w:ascii="Times New Roman" w:eastAsia="Times New Roman" w:hAnsi="Times New Roman" w:cs="Times New Roman"/>
          <w:sz w:val="28"/>
          <w:szCs w:val="28"/>
        </w:rPr>
        <w:t>1 квартал 202</w:t>
      </w:r>
      <w:r w:rsidR="00672D5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D6A50" w:rsidR="00181E9E">
        <w:rPr>
          <w:rFonts w:ascii="Times New Roman" w:eastAsia="Times New Roman" w:hAnsi="Times New Roman" w:cs="Times New Roman"/>
          <w:sz w:val="28"/>
          <w:szCs w:val="28"/>
        </w:rPr>
        <w:t xml:space="preserve"> года должен был быть предоставлен не позднее </w:t>
      </w:r>
      <w:r w:rsidR="00672D53">
        <w:rPr>
          <w:rFonts w:ascii="Times New Roman" w:eastAsia="Times New Roman" w:hAnsi="Times New Roman" w:cs="Times New Roman"/>
          <w:sz w:val="28"/>
          <w:szCs w:val="28"/>
        </w:rPr>
        <w:t>25.04.2023</w:t>
      </w:r>
      <w:r w:rsidRPr="003D6A50" w:rsidR="00181E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расчет сумм налога на доходы физических лиц, исчисленных и удержанных налоговым агентом по форме 6 – НДФЛ за </w:t>
      </w:r>
      <w:r w:rsidR="00B5698C">
        <w:rPr>
          <w:rFonts w:ascii="Times New Roman" w:eastAsia="Times New Roman" w:hAnsi="Times New Roman" w:cs="Times New Roman"/>
          <w:sz w:val="28"/>
          <w:szCs w:val="28"/>
        </w:rPr>
        <w:t>1 квартал 202</w:t>
      </w:r>
      <w:r w:rsidR="00672D5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D6A50" w:rsidR="006D4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3D6A50" w:rsidR="006D49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6A50" w:rsidR="00D313D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 xml:space="preserve"> подан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3D6A50" w:rsidR="00BC156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 xml:space="preserve">ФНС России по г. </w:t>
      </w:r>
      <w:r w:rsidRPr="003D6A50" w:rsidR="00BC1560">
        <w:rPr>
          <w:rFonts w:ascii="Times New Roman" w:eastAsia="Times New Roman" w:hAnsi="Times New Roman" w:cs="Times New Roman"/>
          <w:sz w:val="28"/>
          <w:szCs w:val="28"/>
        </w:rPr>
        <w:t xml:space="preserve">Севастополю </w:t>
      </w:r>
      <w:r w:rsidRPr="003D6A50">
        <w:rPr>
          <w:rFonts w:ascii="Times New Roman" w:hAnsi="Times New Roman" w:cs="Times New Roman"/>
          <w:sz w:val="28"/>
          <w:szCs w:val="28"/>
        </w:rPr>
        <w:t>юридическим лицом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2D53">
        <w:rPr>
          <w:rFonts w:ascii="Times New Roman" w:eastAsia="Times New Roman" w:hAnsi="Times New Roman" w:cs="Times New Roman"/>
          <w:sz w:val="28"/>
          <w:szCs w:val="28"/>
        </w:rPr>
        <w:t>21.06.2023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, граничный срок предоставления налогового расчета – </w:t>
      </w:r>
      <w:r w:rsidRPr="003D6A50" w:rsidR="00181E9E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672D53">
        <w:rPr>
          <w:rFonts w:ascii="Times New Roman" w:eastAsia="Times New Roman" w:hAnsi="Times New Roman" w:cs="Times New Roman"/>
          <w:sz w:val="28"/>
          <w:szCs w:val="28"/>
        </w:rPr>
        <w:t>25.04.2023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, т.е. расчет представлен с нарушением срока предоставления</w:t>
      </w:r>
      <w:r w:rsidRPr="003D6A50">
        <w:rPr>
          <w:rStyle w:val="FontStyle12"/>
          <w:sz w:val="28"/>
          <w:szCs w:val="28"/>
          <w:lang w:eastAsia="uk-UA"/>
        </w:rPr>
        <w:t>.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Pr="003D6A50" w:rsidR="00BC1560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Pr="003D6A50" w:rsidR="006D49A8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>Симмет</w:t>
      </w:r>
      <w:r w:rsidRPr="003D6A50" w:rsidR="006D49A8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 xml:space="preserve">Королев И.А.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3D6A50" w:rsidR="00C1262D">
        <w:rPr>
          <w:rFonts w:ascii="Times New Roman" w:hAnsi="Times New Roman" w:cs="Times New Roman"/>
          <w:sz w:val="28"/>
          <w:szCs w:val="28"/>
        </w:rPr>
        <w:t xml:space="preserve">Королев И.А.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 доказательств мировому судье не представлено.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3D6A50" w:rsidR="00C1262D">
        <w:rPr>
          <w:rFonts w:ascii="Times New Roman" w:hAnsi="Times New Roman" w:cs="Times New Roman"/>
          <w:sz w:val="28"/>
          <w:szCs w:val="28"/>
        </w:rPr>
        <w:t>Королева И.А</w:t>
      </w:r>
      <w:r w:rsidRPr="003D6A50" w:rsidR="00E532EA">
        <w:rPr>
          <w:rFonts w:ascii="Times New Roman" w:hAnsi="Times New Roman" w:cs="Times New Roman"/>
          <w:sz w:val="28"/>
          <w:szCs w:val="28"/>
        </w:rPr>
        <w:t xml:space="preserve">. 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инкриминируемого правонарушения подтверждается протоколом об административном правонарушении №</w:t>
      </w:r>
      <w:r w:rsidR="00672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92002327600231000002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672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15.11</w:t>
      </w:r>
      <w:r w:rsidR="00E57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D6A50" w:rsidR="00415F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квитанции о приеме расчета в электронном виде от </w:t>
      </w:r>
      <w:r w:rsidR="00672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21.06.2023</w:t>
      </w:r>
      <w:r w:rsidRPr="003D6A50" w:rsidR="00C12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сведениями  из ЕГРЮЛ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да о виновности 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 xml:space="preserve">Королева И.А.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3D6A50" w:rsidR="00C1262D">
        <w:rPr>
          <w:rFonts w:ascii="Times New Roman" w:hAnsi="Times New Roman" w:cs="Times New Roman"/>
          <w:sz w:val="28"/>
          <w:szCs w:val="28"/>
        </w:rPr>
        <w:t>Королев И.А</w:t>
      </w:r>
      <w:r w:rsidRPr="003D6A50" w:rsidR="00E532EA">
        <w:rPr>
          <w:rFonts w:ascii="Times New Roman" w:hAnsi="Times New Roman" w:cs="Times New Roman"/>
          <w:sz w:val="28"/>
          <w:szCs w:val="28"/>
        </w:rPr>
        <w:t>.</w:t>
      </w:r>
      <w:r w:rsidRPr="003D6A50">
        <w:rPr>
          <w:rFonts w:ascii="Times New Roman" w:hAnsi="Times New Roman" w:cs="Times New Roman"/>
          <w:sz w:val="28"/>
          <w:szCs w:val="28"/>
        </w:rPr>
        <w:t xml:space="preserve">, будучи </w:t>
      </w:r>
      <w:r w:rsidRPr="003D6A50">
        <w:rPr>
          <w:rFonts w:ascii="Times New Roman" w:hAnsi="Times New Roman" w:cs="Times New Roman"/>
          <w:sz w:val="28"/>
          <w:szCs w:val="28"/>
        </w:rPr>
        <w:t>должностным лицом –</w:t>
      </w:r>
      <w:r w:rsidRPr="003D6A50" w:rsidR="00BC1560">
        <w:rPr>
          <w:rFonts w:ascii="Times New Roman" w:hAnsi="Times New Roman" w:cs="Times New Roman"/>
          <w:sz w:val="28"/>
          <w:szCs w:val="28"/>
        </w:rPr>
        <w:t xml:space="preserve"> </w:t>
      </w:r>
      <w:r w:rsidRPr="003D6A50">
        <w:rPr>
          <w:rFonts w:ascii="Times New Roman" w:hAnsi="Times New Roman" w:cs="Times New Roman"/>
          <w:sz w:val="28"/>
          <w:szCs w:val="28"/>
        </w:rPr>
        <w:t>директором ООО «</w:t>
      </w:r>
      <w:r w:rsidRPr="003D6A50" w:rsidR="00C1262D">
        <w:rPr>
          <w:rFonts w:ascii="Times New Roman" w:hAnsi="Times New Roman" w:cs="Times New Roman"/>
          <w:sz w:val="28"/>
          <w:szCs w:val="28"/>
        </w:rPr>
        <w:t>Симмет</w:t>
      </w:r>
      <w:r w:rsidRPr="003D6A50">
        <w:rPr>
          <w:rFonts w:ascii="Times New Roman" w:hAnsi="Times New Roman" w:cs="Times New Roman"/>
          <w:sz w:val="28"/>
          <w:szCs w:val="28"/>
        </w:rPr>
        <w:t xml:space="preserve">»,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в установленном порядке документы, необходимые для осуществления налогового контроля.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я к административной ответственности установлен в один год со дня совершения административного правонарушения. 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й для прекращения производства по данному делу не установлено.  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содержит. Права и законные интересы 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 xml:space="preserve">Королева И.А. 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тивную ответственность.</w:t>
      </w:r>
    </w:p>
    <w:p w:rsidR="001571C3" w:rsidRPr="003D6A50" w:rsidP="001571C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ответственность, предусмотренных ст. 4.2 Кодекса Российской Федерации об административных правонарушениях по делу не установлено.</w:t>
      </w:r>
    </w:p>
    <w:p w:rsidR="001571C3" w:rsidRPr="003D6A50" w:rsidP="001571C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м ч. 1 ст. 4.3 Кодекса Российской Федерации об административных правонарушениях, является повторное совершение в течение года однородного правонарушения, поскольку постановлением от </w:t>
      </w:r>
      <w:r w:rsidR="00822650">
        <w:rPr>
          <w:rFonts w:ascii="Times New Roman" w:eastAsia="Times New Roman" w:hAnsi="Times New Roman" w:cs="Times New Roman"/>
          <w:sz w:val="28"/>
          <w:szCs w:val="28"/>
        </w:rPr>
        <w:t>08.12.2022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по делу № 05-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0</w:t>
      </w:r>
      <w:r w:rsidR="00822650">
        <w:rPr>
          <w:rFonts w:ascii="Times New Roman" w:eastAsia="Times New Roman" w:hAnsi="Times New Roman" w:cs="Times New Roman"/>
          <w:sz w:val="28"/>
          <w:szCs w:val="28"/>
        </w:rPr>
        <w:t>538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/19/202</w:t>
      </w:r>
      <w:r w:rsidR="00B5698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, вступившим в законную силу</w:t>
      </w:r>
      <w:r w:rsidRPr="003D6A50" w:rsidR="003D6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650">
        <w:rPr>
          <w:rFonts w:ascii="Times New Roman" w:eastAsia="Times New Roman" w:hAnsi="Times New Roman" w:cs="Times New Roman"/>
          <w:sz w:val="28"/>
          <w:szCs w:val="28"/>
        </w:rPr>
        <w:t>10.01.2023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Королев И.А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. признан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ему назначено административное наказание в виде 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>штрафа в размере 300 рублей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. П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ринимая во внимание положения с. 4.6 Кодекса Российской Федерации об административных правонарушениях, а также установленные по делу обстоятельства, 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Королев И.А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. считается ранее подвергнутым административному наказанию за однородные правонарушени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1571C3" w:rsidRPr="003D6A50" w:rsidP="001571C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смягчающих, наличие отягчающих ответств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енность обстоятельств, мировой судья считает необходимым подвергнуть 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Королева И.А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. административному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штрафа в пределах санкции, предусмотренной 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ст. 15.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EB1A5E" w:rsidRPr="003D6A50" w:rsidP="001571C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ст.ст. 29.9, 29.10, 29.11 Кодекса Российской Федерации об административных правонарушениях, мировой судья – 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ПОСТАНОВИЛ:</w:t>
      </w:r>
    </w:p>
    <w:p w:rsidR="00633941" w:rsidRPr="003D6A50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Королева Игоря Анатольевича признать виновным в совершении административного правонару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шения, предусмотренного ч.1 ст.15.6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633941" w:rsidRPr="003D6A50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Реквизиты для оплаты штрафа: Получатель:  УФК по Республике Крым (Министерство юс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тиции Республики Крым, л/с 04752203230, почтовый адрес: Россия, Республика Крым, 29500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,  г. Симферополь, ул. Набережная им.60-летия СССР, 28), ИНН: 9102013284, КПП: 910201001, Банк получателя: Отделение Республика Крым Банка России//УФК по Республике Крым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Симферополь, БИК: 013510002, Единый казначейский счет: 40102810645370000035, Казначейский счет: 03100643350000017500, УИН </w:t>
      </w:r>
      <w:r w:rsidRPr="00822650" w:rsidR="00822650">
        <w:rPr>
          <w:rFonts w:ascii="Times New Roman" w:eastAsia="Times New Roman" w:hAnsi="Times New Roman" w:cs="Times New Roman"/>
          <w:sz w:val="28"/>
          <w:szCs w:val="28"/>
        </w:rPr>
        <w:t>0410760300195005092315155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, ОКТМО 35701000, КБК 828 1 16 01153 01 0006 140, постановление по делу №05-0</w:t>
      </w:r>
      <w:r w:rsidR="00822650">
        <w:rPr>
          <w:rFonts w:ascii="Times New Roman" w:eastAsia="Times New Roman" w:hAnsi="Times New Roman" w:cs="Times New Roman"/>
          <w:sz w:val="28"/>
          <w:szCs w:val="28"/>
        </w:rPr>
        <w:t>509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/19/202</w:t>
      </w:r>
      <w:r w:rsidR="00E570F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22650">
        <w:rPr>
          <w:rFonts w:ascii="Times New Roman" w:eastAsia="Times New Roman" w:hAnsi="Times New Roman" w:cs="Times New Roman"/>
          <w:sz w:val="28"/>
          <w:szCs w:val="28"/>
        </w:rPr>
        <w:t>14.12</w:t>
      </w:r>
      <w:r w:rsidR="00E570F4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Королева Игоря Анатольевича.  </w:t>
      </w:r>
    </w:p>
    <w:p w:rsidR="00633941" w:rsidRPr="003D6A50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ня отсрочки или рассрочки, предусмотренных статьей 31.5 Кодекса Российской Федерации об административных правонарушениях.</w:t>
      </w:r>
    </w:p>
    <w:p w:rsidR="00633941" w:rsidRPr="003D6A50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правонарушениях, влечёт на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КоАП РФ).</w:t>
      </w:r>
    </w:p>
    <w:p w:rsidR="00633941" w:rsidRPr="003D6A50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города Симферополь (Центральный район городского округа Симферополя) Республики Крым (г. Симф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ерополь, ул. Крымских Партизан, 3а).</w:t>
      </w:r>
    </w:p>
    <w:p w:rsidR="00EB1A5E" w:rsidRPr="003D6A50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2C5A43" w:rsidRPr="003D6A50" w:rsidP="00BC1560">
      <w:pPr>
        <w:spacing w:after="0" w:line="240" w:lineRule="auto"/>
        <w:ind w:firstLine="993"/>
        <w:jc w:val="both"/>
        <w:rPr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  Мировой судья:           </w:t>
      </w:r>
      <w:r w:rsidR="00285F31">
        <w:rPr>
          <w:rFonts w:ascii="Times New Roman" w:eastAsia="Times New Roman" w:hAnsi="Times New Roman" w:cs="Times New Roman"/>
          <w:sz w:val="28"/>
          <w:szCs w:val="28"/>
        </w:rPr>
        <w:t xml:space="preserve">подпись                     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D6A50" w:rsidR="00231AF8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sectPr w:rsidSect="00822650">
      <w:footerReference w:type="default" r:id="rId4"/>
      <w:pgSz w:w="11906" w:h="16838"/>
      <w:pgMar w:top="426" w:right="707" w:bottom="993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531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5E"/>
    <w:rsid w:val="000153DE"/>
    <w:rsid w:val="001571C3"/>
    <w:rsid w:val="00181E9E"/>
    <w:rsid w:val="00186EC9"/>
    <w:rsid w:val="002218DD"/>
    <w:rsid w:val="00222950"/>
    <w:rsid w:val="00231AF8"/>
    <w:rsid w:val="00265FB8"/>
    <w:rsid w:val="00275538"/>
    <w:rsid w:val="00285F31"/>
    <w:rsid w:val="002C5A43"/>
    <w:rsid w:val="00326552"/>
    <w:rsid w:val="00354CF1"/>
    <w:rsid w:val="003A1AD2"/>
    <w:rsid w:val="003D6A50"/>
    <w:rsid w:val="00415F0E"/>
    <w:rsid w:val="00492531"/>
    <w:rsid w:val="005B05BC"/>
    <w:rsid w:val="0062294C"/>
    <w:rsid w:val="00633941"/>
    <w:rsid w:val="0066509F"/>
    <w:rsid w:val="00672D53"/>
    <w:rsid w:val="006D49A8"/>
    <w:rsid w:val="00797EC3"/>
    <w:rsid w:val="008129AC"/>
    <w:rsid w:val="00822650"/>
    <w:rsid w:val="00882121"/>
    <w:rsid w:val="009D3386"/>
    <w:rsid w:val="009E2D66"/>
    <w:rsid w:val="009F0F1D"/>
    <w:rsid w:val="00A33A7D"/>
    <w:rsid w:val="00A91242"/>
    <w:rsid w:val="00AE70FD"/>
    <w:rsid w:val="00B5698C"/>
    <w:rsid w:val="00B766A2"/>
    <w:rsid w:val="00BC1560"/>
    <w:rsid w:val="00C1262D"/>
    <w:rsid w:val="00C338BA"/>
    <w:rsid w:val="00C545F8"/>
    <w:rsid w:val="00C7587B"/>
    <w:rsid w:val="00C91E86"/>
    <w:rsid w:val="00D1506D"/>
    <w:rsid w:val="00D313D4"/>
    <w:rsid w:val="00D67CE2"/>
    <w:rsid w:val="00DE4B55"/>
    <w:rsid w:val="00E40EAC"/>
    <w:rsid w:val="00E532EA"/>
    <w:rsid w:val="00E570F4"/>
    <w:rsid w:val="00EB1A5E"/>
    <w:rsid w:val="00EC3F45"/>
    <w:rsid w:val="00ED4E3F"/>
    <w:rsid w:val="00F15373"/>
    <w:rsid w:val="00F21C01"/>
    <w:rsid w:val="00F30B05"/>
    <w:rsid w:val="00F80D5C"/>
    <w:rsid w:val="00F843C0"/>
    <w:rsid w:val="00F84F90"/>
    <w:rsid w:val="00FB09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EB1A5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EB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B1A5E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7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553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