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C67" w:rsidRPr="00E73570" w:rsidP="00D50C6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7B1F22">
        <w:rPr>
          <w:rFonts w:ascii="Times New Roman" w:eastAsia="Times New Roman" w:hAnsi="Times New Roman" w:cs="Times New Roman"/>
          <w:sz w:val="28"/>
          <w:szCs w:val="28"/>
        </w:rPr>
        <w:t>511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/1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/2021</w:t>
      </w:r>
    </w:p>
    <w:p w:rsidR="00D50C67" w:rsidRPr="00E73570" w:rsidP="00D50C6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50C67" w:rsidRPr="00E73570" w:rsidP="0058242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 октября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2021 года                                               г. Симферополь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Шуб Л.А., 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73570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Па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ртизан, 3а, </w:t>
      </w:r>
      <w:r w:rsidRPr="00E73570">
        <w:rPr>
          <w:rFonts w:ascii="Times New Roman" w:hAnsi="Times New Roman" w:cs="Times New Roman"/>
          <w:sz w:val="28"/>
          <w:szCs w:val="28"/>
        </w:rPr>
        <w:t>дело об администрат</w:t>
      </w:r>
      <w:r w:rsidRPr="00E73570">
        <w:rPr>
          <w:rFonts w:ascii="Times New Roman" w:hAnsi="Times New Roman" w:cs="Times New Roman"/>
          <w:sz w:val="28"/>
          <w:szCs w:val="28"/>
        </w:rPr>
        <w:t>ивном правонарушении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240A02" w:rsidP="00F90866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240A02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</w:t>
      </w:r>
      <w:r w:rsidR="00F90866">
        <w:rPr>
          <w:rFonts w:ascii="Times New Roman" w:hAnsi="Times New Roman" w:cs="Times New Roman"/>
          <w:sz w:val="28"/>
          <w:szCs w:val="28"/>
        </w:rPr>
        <w:t>«На</w:t>
      </w:r>
      <w:r w:rsidR="00DE3555">
        <w:rPr>
          <w:rFonts w:ascii="Times New Roman" w:hAnsi="Times New Roman" w:cs="Times New Roman"/>
          <w:sz w:val="28"/>
          <w:szCs w:val="28"/>
        </w:rPr>
        <w:t>у</w:t>
      </w:r>
      <w:r w:rsidR="00F90866">
        <w:rPr>
          <w:rFonts w:ascii="Times New Roman" w:hAnsi="Times New Roman" w:cs="Times New Roman"/>
          <w:sz w:val="28"/>
          <w:szCs w:val="28"/>
        </w:rPr>
        <w:t xml:space="preserve">чно – производственное предприятие </w:t>
      </w:r>
      <w:r w:rsidRPr="00240A02">
        <w:rPr>
          <w:rFonts w:ascii="Times New Roman" w:hAnsi="Times New Roman" w:cs="Times New Roman"/>
          <w:sz w:val="28"/>
          <w:szCs w:val="28"/>
        </w:rPr>
        <w:t>«</w:t>
      </w:r>
      <w:r w:rsidR="00F90866">
        <w:rPr>
          <w:rFonts w:ascii="Times New Roman" w:hAnsi="Times New Roman" w:cs="Times New Roman"/>
          <w:sz w:val="28"/>
          <w:szCs w:val="28"/>
        </w:rPr>
        <w:t>Аксион</w:t>
      </w:r>
      <w:r w:rsidRPr="00240A02">
        <w:rPr>
          <w:rFonts w:ascii="Times New Roman" w:hAnsi="Times New Roman" w:cs="Times New Roman"/>
          <w:sz w:val="28"/>
          <w:szCs w:val="28"/>
        </w:rPr>
        <w:t xml:space="preserve">» </w:t>
      </w:r>
      <w:r w:rsidR="00F90866">
        <w:rPr>
          <w:rFonts w:ascii="Times New Roman" w:hAnsi="Times New Roman" w:cs="Times New Roman"/>
          <w:sz w:val="28"/>
          <w:szCs w:val="28"/>
        </w:rPr>
        <w:t>Пуйда</w:t>
      </w:r>
      <w:r w:rsidR="00F90866">
        <w:rPr>
          <w:rFonts w:ascii="Times New Roman" w:hAnsi="Times New Roman" w:cs="Times New Roman"/>
          <w:sz w:val="28"/>
          <w:szCs w:val="28"/>
        </w:rPr>
        <w:t xml:space="preserve"> Ильи Александровича</w:t>
      </w:r>
      <w:r w:rsidRPr="00240A02">
        <w:rPr>
          <w:rFonts w:ascii="Times New Roman" w:hAnsi="Times New Roman" w:cs="Times New Roman"/>
          <w:sz w:val="28"/>
          <w:szCs w:val="28"/>
        </w:rPr>
        <w:t xml:space="preserve">, </w:t>
      </w:r>
      <w:r w:rsidR="00035CBC">
        <w:rPr>
          <w:sz w:val="28"/>
          <w:szCs w:val="28"/>
        </w:rPr>
        <w:t>«данные изъяты»</w:t>
      </w:r>
      <w:r w:rsidR="00F9086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 признакам с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остава правонарушения, предусмотренного ст.15.5</w:t>
      </w:r>
      <w:r w:rsidRPr="00E7357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D50C67" w:rsidRPr="00E73570" w:rsidP="00D50C6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Пуйда И.А</w:t>
      </w:r>
      <w:r w:rsidRPr="00240A02" w:rsidR="00240A02">
        <w:rPr>
          <w:rFonts w:ascii="Times New Roman" w:eastAsia="Times New Roman" w:hAnsi="Times New Roman" w:cs="Times New Roman"/>
          <w:sz w:val="28"/>
          <w:szCs w:val="28"/>
        </w:rPr>
        <w:t xml:space="preserve">., являясь директором Общества с ограниченной ответственностью </w:t>
      </w:r>
      <w:r w:rsidRPr="00DE3555">
        <w:rPr>
          <w:rFonts w:ascii="Times New Roman" w:eastAsia="Times New Roman" w:hAnsi="Times New Roman" w:cs="Times New Roman"/>
          <w:sz w:val="28"/>
          <w:szCs w:val="28"/>
        </w:rPr>
        <w:t>«Научно – произв</w:t>
      </w:r>
      <w:r>
        <w:rPr>
          <w:rFonts w:ascii="Times New Roman" w:eastAsia="Times New Roman" w:hAnsi="Times New Roman" w:cs="Times New Roman"/>
          <w:sz w:val="28"/>
          <w:szCs w:val="28"/>
        </w:rPr>
        <w:t>одственное предприятие «Аксион»</w:t>
      </w:r>
      <w:r w:rsidRPr="00240A02" w:rsidR="00240A02">
        <w:rPr>
          <w:rFonts w:ascii="Times New Roman" w:eastAsia="Times New Roman" w:hAnsi="Times New Roman" w:cs="Times New Roman"/>
          <w:sz w:val="28"/>
          <w:szCs w:val="28"/>
        </w:rPr>
        <w:t xml:space="preserve">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НПП «Аксион</w:t>
      </w:r>
      <w:r w:rsidRPr="00240A02" w:rsidR="00240A02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г. Симферополь, </w:t>
      </w:r>
      <w:r>
        <w:rPr>
          <w:rFonts w:ascii="Times New Roman" w:eastAsia="Times New Roman" w:hAnsi="Times New Roman" w:cs="Times New Roman"/>
          <w:sz w:val="28"/>
          <w:szCs w:val="28"/>
        </w:rPr>
        <w:t>ул. Данилова, 43, офис 57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учета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</w:t>
      </w:r>
      <w:r w:rsidR="0021659E">
        <w:rPr>
          <w:rFonts w:ascii="Times New Roman" w:eastAsia="Times New Roman" w:hAnsi="Times New Roman" w:cs="Times New Roman"/>
          <w:sz w:val="28"/>
          <w:szCs w:val="28"/>
        </w:rPr>
        <w:t xml:space="preserve">водному налогу за </w:t>
      </w:r>
      <w:r w:rsidR="007B1F22">
        <w:rPr>
          <w:rFonts w:ascii="Times New Roman" w:eastAsia="Times New Roman" w:hAnsi="Times New Roman" w:cs="Times New Roman"/>
          <w:sz w:val="28"/>
          <w:szCs w:val="28"/>
        </w:rPr>
        <w:t>3</w:t>
      </w:r>
      <w:r w:rsidR="0021659E">
        <w:rPr>
          <w:rFonts w:ascii="Times New Roman" w:eastAsia="Times New Roman" w:hAnsi="Times New Roman" w:cs="Times New Roman"/>
          <w:sz w:val="28"/>
          <w:szCs w:val="28"/>
        </w:rPr>
        <w:t xml:space="preserve"> квартал 2020 года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>(форма КНД 1151</w:t>
      </w:r>
      <w:r w:rsidR="0021659E">
        <w:rPr>
          <w:rFonts w:ascii="Times New Roman" w:eastAsia="Times New Roman" w:hAnsi="Times New Roman" w:cs="Times New Roman"/>
          <w:sz w:val="28"/>
          <w:szCs w:val="28"/>
        </w:rPr>
        <w:t>072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 </w:t>
      </w:r>
      <w:r w:rsidR="007B1F22"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59E">
        <w:rPr>
          <w:rFonts w:ascii="Times New Roman" w:eastAsia="Times New Roman" w:hAnsi="Times New Roman" w:cs="Times New Roman"/>
          <w:sz w:val="28"/>
          <w:szCs w:val="28"/>
        </w:rPr>
        <w:t>20.</w:t>
      </w:r>
      <w:r w:rsidR="007B1F22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,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декларация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F22">
        <w:rPr>
          <w:rFonts w:ascii="Times New Roman" w:eastAsia="Times New Roman" w:hAnsi="Times New Roman" w:cs="Times New Roman"/>
          <w:sz w:val="28"/>
          <w:szCs w:val="28"/>
        </w:rPr>
        <w:t>16.12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21659E" w:rsidR="0021659E">
        <w:rPr>
          <w:rFonts w:ascii="Times New Roman" w:hAnsi="Times New Roman" w:cs="Times New Roman"/>
          <w:sz w:val="28"/>
          <w:szCs w:val="28"/>
        </w:rPr>
        <w:t>Пуйда И.А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hAnsi="Times New Roman" w:cs="Times New Roman"/>
          <w:sz w:val="28"/>
          <w:szCs w:val="28"/>
        </w:rPr>
        <w:t>не яви</w:t>
      </w:r>
      <w:r w:rsidR="009D7B31">
        <w:rPr>
          <w:rFonts w:ascii="Times New Roman" w:hAnsi="Times New Roman" w:cs="Times New Roman"/>
          <w:sz w:val="28"/>
          <w:szCs w:val="28"/>
        </w:rPr>
        <w:t>л</w:t>
      </w:r>
      <w:r w:rsidR="0021659E">
        <w:rPr>
          <w:rFonts w:ascii="Times New Roman" w:hAnsi="Times New Roman" w:cs="Times New Roman"/>
          <w:sz w:val="28"/>
          <w:szCs w:val="28"/>
        </w:rPr>
        <w:t>ся</w:t>
      </w:r>
      <w:r w:rsidRPr="00E73570">
        <w:rPr>
          <w:rFonts w:ascii="Times New Roman" w:hAnsi="Times New Roman" w:cs="Times New Roman"/>
          <w:sz w:val="28"/>
          <w:szCs w:val="28"/>
        </w:rPr>
        <w:t>, о месте и времени рассмотрения дела уведомлен</w:t>
      </w:r>
      <w:r w:rsidR="009D7B31">
        <w:rPr>
          <w:rFonts w:ascii="Times New Roman" w:hAnsi="Times New Roman" w:cs="Times New Roman"/>
          <w:sz w:val="28"/>
          <w:szCs w:val="28"/>
        </w:rPr>
        <w:t>а</w:t>
      </w:r>
      <w:r w:rsidRPr="00E73570">
        <w:rPr>
          <w:rFonts w:ascii="Times New Roman" w:hAnsi="Times New Roman" w:cs="Times New Roman"/>
          <w:sz w:val="28"/>
          <w:szCs w:val="28"/>
        </w:rPr>
        <w:t xml:space="preserve">,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причинах неявки не сообщил</w:t>
      </w:r>
      <w:r w:rsidR="009D7B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, ходатайств об отложении рассмотрении дела мировому судье не направил</w:t>
      </w:r>
      <w:r w:rsidR="009D7B31">
        <w:rPr>
          <w:rFonts w:ascii="Times New Roman" w:eastAsia="Times New Roman" w:hAnsi="Times New Roman" w:cs="Times New Roman"/>
          <w:color w:val="000000"/>
          <w:sz w:val="28"/>
          <w:szCs w:val="28"/>
        </w:rPr>
        <w:t>, почтовая корреспонденция, направленная лицу, в отношении которого ведется производство</w:t>
      </w:r>
      <w:r w:rsidR="00EE3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делу об административном правонарушении, </w:t>
      </w:r>
      <w:r w:rsidR="00216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была возвращена в суд с отметкой об истечении срока хранения.  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разъяснений, данных в п. 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положений ст. 25.1 Кодекса Российской Федерации об административных правонарушениях, </w:t>
      </w:r>
      <w:r w:rsidRPr="0021659E" w:rsidR="0021659E">
        <w:rPr>
          <w:rFonts w:ascii="Times New Roman" w:hAnsi="Times New Roman" w:cs="Times New Roman"/>
          <w:sz w:val="28"/>
          <w:szCs w:val="28"/>
        </w:rPr>
        <w:t>Пуйда И.А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 надлежаще извещенн</w:t>
      </w:r>
      <w:r w:rsidR="0021659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21659E" w:rsidR="0021659E">
        <w:rPr>
          <w:rFonts w:ascii="Times New Roman" w:hAnsi="Times New Roman" w:cs="Times New Roman"/>
          <w:sz w:val="28"/>
          <w:szCs w:val="28"/>
        </w:rPr>
        <w:t>Пуйда И.А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</w:t>
      </w:r>
    </w:p>
    <w:p w:rsidR="00D50C67" w:rsidRPr="00E73570" w:rsidP="00D50C67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50C67" w:rsidRPr="00A95856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1659E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огласно п.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333.15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налоговая декларация по водному налогу представляется в налоговый орган по месту нахождения объекта налогообложения в срок, установленный для уплаты налога.</w:t>
      </w:r>
    </w:p>
    <w:p w:rsidR="00D50C67" w:rsidRPr="00A95856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2  </w:t>
      </w:r>
      <w:r w:rsidRPr="0021659E">
        <w:rPr>
          <w:rFonts w:ascii="Times New Roman" w:eastAsia="Times New Roman" w:hAnsi="Times New Roman" w:cs="Times New Roman"/>
          <w:sz w:val="28"/>
          <w:szCs w:val="28"/>
        </w:rPr>
        <w:t>ст.333.1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1659E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 подлежит уплате в срок не позднее 20-го числа месяца, следующего за истекшим налоговым периодом. </w:t>
      </w:r>
    </w:p>
    <w:p w:rsidR="00D50C67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50C67" w:rsidRPr="00E73570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граничным сроком предоставления налогово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й декларации по </w:t>
      </w:r>
      <w:r w:rsidR="0021659E">
        <w:rPr>
          <w:rFonts w:ascii="Times New Roman" w:eastAsia="Times New Roman" w:hAnsi="Times New Roman" w:cs="Times New Roman"/>
          <w:sz w:val="28"/>
          <w:szCs w:val="28"/>
        </w:rPr>
        <w:t xml:space="preserve">водному налогу за </w:t>
      </w:r>
      <w:r w:rsidR="007B1F22">
        <w:rPr>
          <w:rFonts w:ascii="Times New Roman" w:eastAsia="Times New Roman" w:hAnsi="Times New Roman" w:cs="Times New Roman"/>
          <w:sz w:val="28"/>
          <w:szCs w:val="28"/>
        </w:rPr>
        <w:t>3</w:t>
      </w:r>
      <w:r w:rsidR="0021659E">
        <w:rPr>
          <w:rFonts w:ascii="Times New Roman" w:eastAsia="Times New Roman" w:hAnsi="Times New Roman" w:cs="Times New Roman"/>
          <w:sz w:val="28"/>
          <w:szCs w:val="28"/>
        </w:rPr>
        <w:t xml:space="preserve"> квартал 2020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21659E">
        <w:rPr>
          <w:rFonts w:ascii="Times New Roman" w:eastAsia="Times New Roman" w:hAnsi="Times New Roman" w:cs="Times New Roman"/>
          <w:sz w:val="28"/>
          <w:szCs w:val="28"/>
        </w:rPr>
        <w:t>20.</w:t>
      </w:r>
      <w:r w:rsidR="007B1F22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.2020.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hAnsi="Times New Roman" w:cs="Times New Roman"/>
          <w:sz w:val="28"/>
          <w:szCs w:val="28"/>
        </w:rPr>
        <w:t xml:space="preserve">налоговая декларация по </w:t>
      </w:r>
      <w:r w:rsidR="0021659E">
        <w:rPr>
          <w:rFonts w:ascii="Times New Roman" w:hAnsi="Times New Roman" w:cs="Times New Roman"/>
          <w:sz w:val="28"/>
          <w:szCs w:val="28"/>
        </w:rPr>
        <w:t xml:space="preserve">водному </w:t>
      </w:r>
      <w:r w:rsidRPr="00E73570">
        <w:rPr>
          <w:rFonts w:ascii="Times New Roman" w:hAnsi="Times New Roman" w:cs="Times New Roman"/>
          <w:sz w:val="28"/>
          <w:szCs w:val="28"/>
        </w:rPr>
        <w:t xml:space="preserve">налогу </w:t>
      </w:r>
      <w:r w:rsidR="0021659E">
        <w:rPr>
          <w:rFonts w:ascii="Times New Roman" w:hAnsi="Times New Roman" w:cs="Times New Roman"/>
          <w:sz w:val="28"/>
          <w:szCs w:val="28"/>
        </w:rPr>
        <w:t xml:space="preserve">за </w:t>
      </w:r>
      <w:r w:rsidR="007B1F22">
        <w:rPr>
          <w:rFonts w:ascii="Times New Roman" w:hAnsi="Times New Roman" w:cs="Times New Roman"/>
          <w:sz w:val="28"/>
          <w:szCs w:val="28"/>
        </w:rPr>
        <w:t>3</w:t>
      </w:r>
      <w:r w:rsidR="0021659E">
        <w:rPr>
          <w:rFonts w:ascii="Times New Roman" w:hAnsi="Times New Roman" w:cs="Times New Roman"/>
          <w:sz w:val="28"/>
          <w:szCs w:val="28"/>
        </w:rPr>
        <w:t xml:space="preserve"> квартал 2020 года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подана в </w:t>
      </w:r>
      <w:r>
        <w:rPr>
          <w:rFonts w:ascii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месту учета </w:t>
      </w:r>
      <w:r w:rsidRPr="00E73570">
        <w:rPr>
          <w:rFonts w:ascii="Times New Roman" w:hAnsi="Times New Roman" w:cs="Times New Roman"/>
          <w:sz w:val="28"/>
          <w:szCs w:val="28"/>
        </w:rPr>
        <w:t xml:space="preserve">юридическим лицом </w:t>
      </w:r>
      <w:r w:rsidR="007B1F22">
        <w:rPr>
          <w:rFonts w:ascii="Times New Roman" w:hAnsi="Times New Roman" w:cs="Times New Roman"/>
          <w:sz w:val="28"/>
          <w:szCs w:val="28"/>
        </w:rPr>
        <w:t>16.12</w:t>
      </w:r>
      <w:r w:rsidRPr="00E73570">
        <w:rPr>
          <w:rFonts w:ascii="Times New Roman" w:hAnsi="Times New Roman" w:cs="Times New Roman"/>
          <w:sz w:val="28"/>
          <w:szCs w:val="28"/>
        </w:rPr>
        <w:t xml:space="preserve">.2020, граничный срок предоставления налоговой декларации – </w:t>
      </w:r>
      <w:r w:rsidR="00E5579F">
        <w:rPr>
          <w:rFonts w:ascii="Times New Roman" w:hAnsi="Times New Roman" w:cs="Times New Roman"/>
          <w:sz w:val="28"/>
          <w:szCs w:val="28"/>
        </w:rPr>
        <w:t>2</w:t>
      </w:r>
      <w:r w:rsidR="0021659E">
        <w:rPr>
          <w:rFonts w:ascii="Times New Roman" w:hAnsi="Times New Roman" w:cs="Times New Roman"/>
          <w:sz w:val="28"/>
          <w:szCs w:val="28"/>
        </w:rPr>
        <w:t>0.</w:t>
      </w:r>
      <w:r w:rsidR="007B1F22">
        <w:rPr>
          <w:rFonts w:ascii="Times New Roman" w:hAnsi="Times New Roman" w:cs="Times New Roman"/>
          <w:sz w:val="28"/>
          <w:szCs w:val="28"/>
        </w:rPr>
        <w:t>10</w:t>
      </w:r>
      <w:r w:rsidRPr="00E73570">
        <w:rPr>
          <w:rFonts w:ascii="Times New Roman" w:hAnsi="Times New Roman" w:cs="Times New Roman"/>
          <w:sz w:val="28"/>
          <w:szCs w:val="28"/>
        </w:rPr>
        <w:t xml:space="preserve">.2020, то есть </w:t>
      </w:r>
      <w:r>
        <w:rPr>
          <w:rFonts w:ascii="Times New Roman" w:hAnsi="Times New Roman" w:cs="Times New Roman"/>
          <w:sz w:val="28"/>
          <w:szCs w:val="28"/>
        </w:rPr>
        <w:t>декларация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3570">
        <w:rPr>
          <w:rFonts w:ascii="Times New Roman" w:hAnsi="Times New Roman" w:cs="Times New Roman"/>
          <w:sz w:val="28"/>
          <w:szCs w:val="28"/>
        </w:rPr>
        <w:t xml:space="preserve"> с нарушением граничного срока предоставления.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ст. 15.5 Кодекса Российской Федерации об административных правонарушениях наступает за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лиц, директором 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21659E">
        <w:rPr>
          <w:rFonts w:ascii="Times New Roman" w:eastAsia="Times New Roman" w:hAnsi="Times New Roman" w:cs="Times New Roman"/>
          <w:sz w:val="28"/>
          <w:szCs w:val="28"/>
        </w:rPr>
        <w:t>НПП «Аксион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21659E">
        <w:rPr>
          <w:rFonts w:ascii="Times New Roman" w:eastAsia="Times New Roman" w:hAnsi="Times New Roman" w:cs="Times New Roman"/>
          <w:sz w:val="28"/>
          <w:szCs w:val="28"/>
        </w:rPr>
        <w:t>Пуйда И.А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21659E" w:rsidR="0021659E">
        <w:rPr>
          <w:rFonts w:ascii="Times New Roman" w:hAnsi="Times New Roman" w:cs="Times New Roman"/>
          <w:sz w:val="28"/>
          <w:szCs w:val="28"/>
        </w:rPr>
        <w:t>Пуйда И.А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21659E" w:rsidR="0021659E">
        <w:rPr>
          <w:rFonts w:ascii="Times New Roman" w:hAnsi="Times New Roman" w:cs="Times New Roman"/>
          <w:sz w:val="28"/>
          <w:szCs w:val="28"/>
        </w:rPr>
        <w:t>Пуйда И.А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7B1F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91022118800136600002</w:t>
      </w:r>
      <w:r w:rsidR="00240A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/17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7B1F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06.09</w:t>
      </w:r>
      <w:r w:rsidR="00240A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проверки №</w:t>
      </w:r>
      <w:r w:rsidR="007B1F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2582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7B1F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30.03.2021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скриншотом полученных сведений,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21659E" w:rsidR="0021659E">
        <w:rPr>
          <w:rFonts w:ascii="Times New Roman" w:eastAsia="Times New Roman" w:hAnsi="Times New Roman" w:cs="Times New Roman"/>
          <w:sz w:val="28"/>
          <w:szCs w:val="28"/>
        </w:rPr>
        <w:t>Пуйда И.А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в налоговый орган по месту учет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установлен в один год со дня совершения админи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1659E" w:rsidR="0021659E">
        <w:rPr>
          <w:rFonts w:ascii="Times New Roman" w:eastAsia="Times New Roman" w:hAnsi="Times New Roman" w:cs="Times New Roman"/>
          <w:color w:val="000000"/>
          <w:sz w:val="28"/>
          <w:szCs w:val="28"/>
        </w:rPr>
        <w:t>Пуйда И.А</w:t>
      </w:r>
      <w:r w:rsidRPr="00E5579F"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ативном правонарушении нарушены не были.</w:t>
      </w:r>
    </w:p>
    <w:p w:rsidR="00D50C67" w:rsidRPr="00E73570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Кодекса Российск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ой Федерации об административных правонарушениях, по делу не установлено.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21659E" w:rsidR="0021659E">
        <w:rPr>
          <w:rFonts w:ascii="Times New Roman" w:eastAsia="Times New Roman" w:hAnsi="Times New Roman" w:cs="Times New Roman"/>
          <w:sz w:val="28"/>
          <w:szCs w:val="28"/>
        </w:rPr>
        <w:t>Пуйда И.А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предупреждения в пределах санкции, предусмотренной ст. 15.5 Кодекса Российско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й Федерации об административных правонарушениях.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659E" w:rsidR="0021659E">
        <w:rPr>
          <w:rFonts w:ascii="Times New Roman" w:eastAsia="Times New Roman" w:hAnsi="Times New Roman" w:cs="Times New Roman"/>
          <w:sz w:val="28"/>
          <w:szCs w:val="28"/>
        </w:rPr>
        <w:t>Пуйда Иль</w:t>
      </w:r>
      <w:r w:rsidR="0021659E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1659E" w:rsidR="0021659E"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240A0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 w:rsidR="00240A02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ом порядке в Центральный районный суд города Симферополя Республики Крым через мирового судью судебного участка №1</w:t>
      </w:r>
      <w:r w:rsidR="00EE3EF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 дня вручения или получения копии постановления.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ab/>
      </w:r>
      <w:r w:rsidR="00582427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p w:rsidR="002C5A43"/>
    <w:sectPr w:rsidSect="00582427">
      <w:footerReference w:type="default" r:id="rId4"/>
      <w:pgSz w:w="11906" w:h="16838"/>
      <w:pgMar w:top="426" w:right="707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A0E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67"/>
    <w:rsid w:val="00035CBC"/>
    <w:rsid w:val="000E6DFF"/>
    <w:rsid w:val="0021659E"/>
    <w:rsid w:val="00240A02"/>
    <w:rsid w:val="002C5A43"/>
    <w:rsid w:val="00326552"/>
    <w:rsid w:val="0050653F"/>
    <w:rsid w:val="00582427"/>
    <w:rsid w:val="005852EE"/>
    <w:rsid w:val="00626AFF"/>
    <w:rsid w:val="00643A0E"/>
    <w:rsid w:val="00686193"/>
    <w:rsid w:val="007B1F22"/>
    <w:rsid w:val="009D7B31"/>
    <w:rsid w:val="009F0F1D"/>
    <w:rsid w:val="00A95856"/>
    <w:rsid w:val="00AA2062"/>
    <w:rsid w:val="00B20281"/>
    <w:rsid w:val="00BA3446"/>
    <w:rsid w:val="00BE01DB"/>
    <w:rsid w:val="00C545F8"/>
    <w:rsid w:val="00D4206D"/>
    <w:rsid w:val="00D476E2"/>
    <w:rsid w:val="00D50C67"/>
    <w:rsid w:val="00D67007"/>
    <w:rsid w:val="00DE3555"/>
    <w:rsid w:val="00E5579F"/>
    <w:rsid w:val="00E61CBD"/>
    <w:rsid w:val="00E73570"/>
    <w:rsid w:val="00EE3EFF"/>
    <w:rsid w:val="00F908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6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5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50C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