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7BD4">
        <w:rPr>
          <w:rFonts w:ascii="Times New Roman" w:eastAsia="Times New Roman" w:hAnsi="Times New Roman" w:cs="Times New Roman"/>
          <w:sz w:val="28"/>
          <w:szCs w:val="28"/>
        </w:rPr>
        <w:t>538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ноября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BC4756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3A5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13A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13A5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0F23" w:rsidP="003E0F2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E0F2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ответственности «</w:t>
      </w:r>
      <w:r>
        <w:rPr>
          <w:rFonts w:ascii="Times New Roman" w:hAnsi="Times New Roman" w:cs="Times New Roman"/>
          <w:sz w:val="28"/>
          <w:szCs w:val="28"/>
        </w:rPr>
        <w:t>Крым-Инвест</w:t>
      </w:r>
      <w:r w:rsidRPr="003E0F23">
        <w:rPr>
          <w:rFonts w:ascii="Times New Roman" w:hAnsi="Times New Roman" w:cs="Times New Roman"/>
          <w:sz w:val="28"/>
          <w:szCs w:val="28"/>
        </w:rPr>
        <w:t xml:space="preserve">» Хондо Сергея Леонидовича, </w:t>
      </w:r>
      <w:r w:rsidR="00CB2278">
        <w:rPr>
          <w:bCs/>
          <w:sz w:val="28"/>
          <w:szCs w:val="28"/>
        </w:rPr>
        <w:t>«данные изъяты»</w:t>
      </w:r>
      <w:r w:rsidRPr="003E0F2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13A59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3A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867BD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>директором  Общества с ограниченной ответственност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7BD4" w:rsidR="00867BD4">
        <w:rPr>
          <w:rFonts w:ascii="Times New Roman" w:eastAsia="Times New Roman" w:hAnsi="Times New Roman" w:cs="Times New Roman"/>
          <w:sz w:val="28"/>
          <w:szCs w:val="28"/>
        </w:rPr>
        <w:t>Крым-Инвест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3932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7BD4" w:rsidR="00867BD4">
        <w:rPr>
          <w:rFonts w:ascii="Times New Roman" w:eastAsia="Times New Roman" w:hAnsi="Times New Roman" w:cs="Times New Roman"/>
          <w:sz w:val="28"/>
          <w:szCs w:val="28"/>
        </w:rPr>
        <w:t>Крым-Инвест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4D3BFB" w:rsidR="004D3BFB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60 лет Октября, 8, кв. 18</w:t>
      </w:r>
      <w:r w:rsidR="007C2C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A59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3A59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по сроку пред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15.01</w:t>
      </w:r>
      <w:r w:rsidR="00B20CC7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E0F23" w:rsidR="003E0F23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разъяснений, данных в п. 6 Постановления Пленума Верховного Суда Российской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ст. 25.1 Кодекса Российской Федерации об административных правонарушениях, </w:t>
      </w:r>
      <w:r w:rsidRPr="003E0F23" w:rsidR="003E0F23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D3BFB" w:rsidRP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оизводство по делу об административном правонарушении, считаю возможным рассмотреть дело в отсутствие </w:t>
      </w:r>
      <w:r w:rsidRPr="003E0F23" w:rsidR="003E0F23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3A59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3A59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3A59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>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идентификационном номере налогоплательщика застрахованного лица).</w:t>
      </w:r>
    </w:p>
    <w:p w:rsidR="003C18FF" w:rsidRPr="00E13A59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E13A5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3E0F23" w:rsidR="003E0F23">
        <w:rPr>
          <w:rFonts w:ascii="Times New Roman" w:hAnsi="Times New Roman" w:cs="Times New Roman"/>
          <w:sz w:val="28"/>
          <w:szCs w:val="28"/>
        </w:rPr>
        <w:t>Хондо С.Л</w:t>
      </w:r>
      <w:r w:rsidR="004D359B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3E0F23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года. Граничный срок предоставления сведений за </w:t>
      </w:r>
      <w:r w:rsidR="009929E4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9E4">
        <w:rPr>
          <w:rFonts w:ascii="Times New Roman" w:eastAsia="Times New Roman" w:hAnsi="Times New Roman" w:cs="Times New Roman"/>
          <w:sz w:val="28"/>
          <w:szCs w:val="28"/>
        </w:rPr>
        <w:t>15.12</w:t>
      </w:r>
      <w:r w:rsidR="006479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Фактически сведения в полном объеме по форме СЗВ-М </w:t>
      </w:r>
      <w:r w:rsidR="004D2327">
        <w:rPr>
          <w:rFonts w:ascii="Times New Roman" w:eastAsia="Times New Roman" w:hAnsi="Times New Roman" w:cs="Times New Roman"/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предоставлены </w:t>
      </w:r>
      <w:r w:rsidR="009929E4">
        <w:rPr>
          <w:rFonts w:ascii="Times New Roman" w:eastAsia="Times New Roman" w:hAnsi="Times New Roman" w:cs="Times New Roman"/>
          <w:sz w:val="28"/>
          <w:szCs w:val="28"/>
        </w:rPr>
        <w:t>15.01.2021</w:t>
      </w:r>
      <w:r w:rsidR="00FD69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</w:t>
      </w:r>
      <w:r w:rsidRPr="009929E4" w:rsidR="009929E4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как должностно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го лица, образуют объективную сторону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четом положений ст. 1.7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Между тем, должн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остным лицом, составившим протокол об административном правонарушении в отношении </w:t>
      </w:r>
      <w:r w:rsidRPr="009929E4" w:rsidR="009929E4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., действия последне</w:t>
      </w:r>
      <w:r w:rsidR="00FB55A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Указанную квалификацию мировой судья нахо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дит неверной, исходя из следующего.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шения административного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 допол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нена частью 2 следующего содержания: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страхования» срок либо представление неполных и (или)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недостоверных сведений, предусмотренных пунктом 2.1 статьи 6 указанного Федерального закона.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Данный Федеральный закон с указанными изменениями вступил в законную силу с 01.01.2021.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вменяемое </w:t>
      </w:r>
      <w:r w:rsidRPr="009929E4" w:rsidR="009929E4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правонарушен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ие совершено </w:t>
      </w:r>
      <w:r w:rsidR="00E37602">
        <w:rPr>
          <w:rFonts w:ascii="Times New Roman" w:eastAsia="Times New Roman" w:hAnsi="Times New Roman" w:cs="Times New Roman"/>
          <w:sz w:val="28"/>
          <w:szCs w:val="28"/>
        </w:rPr>
        <w:t>17.11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.2020, следовательно,  действия последне</w:t>
      </w:r>
      <w:r w:rsidR="00A11D6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Постановлением Конституционного Суда Российской Федерации от 14 июля 2015 года № 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позицией, изложенной в п.20 Постановления Пленума Верховного Суда Российской Фе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иями, перечисленными в части 2 статьи 28.2 КоАП РФ,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конкретной статьи КоАП РФ или закона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ствий (бездействия) лица КоАП РФ относит к полномочиям судьи.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Так, ст. 15.33.2 Кодекса Российской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C545A0" w:rsidRPr="00C545A0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3C18FF" w:rsidRPr="00E13A59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5A0">
        <w:rPr>
          <w:rFonts w:ascii="Times New Roman" w:eastAsia="Times New Roman" w:hAnsi="Times New Roman" w:cs="Times New Roman"/>
          <w:sz w:val="28"/>
          <w:szCs w:val="28"/>
        </w:rPr>
        <w:t>С учетом изложенного, поскол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 xml:space="preserve">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действия </w:t>
      </w:r>
      <w:r w:rsidRPr="009929E4" w:rsidR="009929E4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. следует переквалифицировать с ч.1 ст. 15.33.2 Кодекса Росси</w:t>
      </w:r>
      <w:r w:rsidRPr="00C545A0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ических лиц </w:t>
      </w:r>
      <w:r w:rsidR="00867BD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Pr="00867BD4" w:rsidR="00867BD4">
        <w:rPr>
          <w:rFonts w:ascii="Times New Roman" w:eastAsia="Times New Roman" w:hAnsi="Times New Roman" w:cs="Times New Roman"/>
          <w:sz w:val="28"/>
          <w:szCs w:val="28"/>
        </w:rPr>
        <w:t>Крым-Инвест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9929E4" w:rsidR="009929E4">
        <w:rPr>
          <w:rFonts w:ascii="Times New Roman" w:eastAsia="Times New Roman" w:hAnsi="Times New Roman" w:cs="Times New Roman"/>
          <w:sz w:val="28"/>
          <w:szCs w:val="28"/>
        </w:rPr>
        <w:t>Хондо С.Л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является именно </w:t>
      </w:r>
      <w:r w:rsidRPr="009929E4" w:rsidR="009929E4">
        <w:rPr>
          <w:rFonts w:ascii="Times New Roman" w:hAnsi="Times New Roman" w:cs="Times New Roman"/>
          <w:sz w:val="28"/>
          <w:szCs w:val="28"/>
        </w:rPr>
        <w:t>Хондо С.Л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929E4" w:rsidR="00992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Хондо С.Л</w:t>
      </w:r>
      <w:r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519F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867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756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67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20.09</w:t>
      </w:r>
      <w:r w:rsidR="00FB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реестра полученных документов, копией акта от </w:t>
      </w:r>
      <w:r w:rsidR="00867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.03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7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извещением о доставке,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от </w:t>
      </w:r>
      <w:r w:rsidR="00E37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21.04</w:t>
      </w:r>
      <w:r w:rsidR="000F1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867BD4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4D3BFB" w:rsidR="004D3BFB">
        <w:rPr>
          <w:rFonts w:ascii="Times New Roman" w:hAnsi="Times New Roman" w:cs="Times New Roman"/>
          <w:sz w:val="28"/>
          <w:szCs w:val="28"/>
        </w:rPr>
        <w:t>директор ООО «</w:t>
      </w:r>
      <w:r w:rsidRPr="00867BD4" w:rsidR="00867BD4">
        <w:rPr>
          <w:rFonts w:ascii="Times New Roman" w:hAnsi="Times New Roman" w:cs="Times New Roman"/>
          <w:sz w:val="28"/>
          <w:szCs w:val="28"/>
        </w:rPr>
        <w:t>Крым-Инвест</w:t>
      </w:r>
      <w:r w:rsidRPr="004D3BFB" w:rsidR="004D3BFB">
        <w:rPr>
          <w:rFonts w:ascii="Times New Roman" w:hAnsi="Times New Roman" w:cs="Times New Roman"/>
          <w:sz w:val="28"/>
          <w:szCs w:val="28"/>
        </w:rPr>
        <w:t xml:space="preserve">» </w:t>
      </w:r>
      <w:r w:rsidRPr="009929E4" w:rsidR="009929E4">
        <w:rPr>
          <w:rFonts w:ascii="Times New Roman" w:hAnsi="Times New Roman" w:cs="Times New Roman"/>
          <w:sz w:val="28"/>
          <w:szCs w:val="28"/>
        </w:rPr>
        <w:t>Хондо С.Л</w:t>
      </w:r>
      <w:r w:rsidR="003D05DB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представил в 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</w:t>
      </w:r>
      <w:r w:rsidRPr="00E1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3A59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929E4" w:rsidR="009929E4">
        <w:rPr>
          <w:rFonts w:ascii="Times New Roman" w:eastAsia="Times New Roman" w:hAnsi="Times New Roman" w:cs="Times New Roman"/>
          <w:color w:val="000000"/>
          <w:sz w:val="28"/>
          <w:szCs w:val="28"/>
        </w:rPr>
        <w:t>Хондо С.Л</w:t>
      </w:r>
      <w:r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55E4C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3A59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E13A59" w:rsidRPr="00E13A59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правонарушениях. </w:t>
      </w:r>
    </w:p>
    <w:p w:rsidR="004D3BFB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FB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Pr="00867BD4" w:rsidR="00867BD4">
        <w:rPr>
          <w:rFonts w:ascii="Times New Roman" w:eastAsia="Times New Roman" w:hAnsi="Times New Roman" w:cs="Times New Roman"/>
          <w:sz w:val="28"/>
          <w:szCs w:val="28"/>
        </w:rPr>
        <w:t>Крым-Инвест</w:t>
      </w:r>
      <w:r w:rsidRPr="004D3BFB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Учи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, считаю возможным назначить </w:t>
      </w:r>
      <w:r w:rsidRPr="009929E4" w:rsidR="009929E4">
        <w:rPr>
          <w:rFonts w:ascii="Times New Roman" w:hAnsi="Times New Roman" w:cs="Times New Roman"/>
          <w:sz w:val="28"/>
          <w:szCs w:val="28"/>
        </w:rPr>
        <w:t>Хондо С.Л</w:t>
      </w:r>
      <w:r w:rsidR="003E29DA">
        <w:rPr>
          <w:rFonts w:ascii="Times New Roman" w:hAnsi="Times New Roman" w:cs="Times New Roman"/>
          <w:sz w:val="28"/>
          <w:szCs w:val="28"/>
        </w:rPr>
        <w:t>.</w:t>
      </w:r>
      <w:r w:rsidRPr="00B55E4C" w:rsidR="00B55E4C">
        <w:rPr>
          <w:rFonts w:ascii="Times New Roman" w:hAnsi="Times New Roman" w:cs="Times New Roman"/>
          <w:sz w:val="28"/>
          <w:szCs w:val="28"/>
        </w:rPr>
        <w:t xml:space="preserve">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6167F4" w:rsidR="006167F4">
        <w:rPr>
          <w:rFonts w:ascii="Times New Roman" w:eastAsia="Times New Roman" w:hAnsi="Times New Roman" w:cs="Times New Roman"/>
          <w:sz w:val="28"/>
          <w:szCs w:val="28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3A59" w:rsidRPr="00E13A59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A11D61" w:rsidRPr="00E13A59" w:rsidP="00E3760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9E4">
        <w:rPr>
          <w:rFonts w:ascii="Times New Roman" w:hAnsi="Times New Roman" w:cs="Times New Roman"/>
          <w:sz w:val="28"/>
          <w:szCs w:val="28"/>
        </w:rPr>
        <w:t xml:space="preserve">Хондо Сергея Леонидовича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>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значенное наказание заменить на предупреждение. </w:t>
      </w:r>
    </w:p>
    <w:p w:rsidR="00E13A59" w:rsidRPr="00E13A59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3A59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3A5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3A59">
        <w:rPr>
          <w:rFonts w:ascii="Times New Roman" w:hAnsi="Times New Roman"/>
          <w:sz w:val="28"/>
          <w:szCs w:val="28"/>
        </w:rPr>
        <w:t>судебного участка №1</w:t>
      </w:r>
      <w:r w:rsidR="00BD11FE">
        <w:rPr>
          <w:rFonts w:ascii="Times New Roman" w:hAnsi="Times New Roman"/>
          <w:sz w:val="28"/>
          <w:szCs w:val="28"/>
        </w:rPr>
        <w:t>9</w:t>
      </w:r>
      <w:r w:rsidRPr="00E13A59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</w:t>
      </w:r>
      <w:r w:rsidRPr="00E13A59">
        <w:rPr>
          <w:rFonts w:ascii="Times New Roman" w:hAnsi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3A59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3A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34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BD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E13A59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3A59" w:rsidP="003C18FF">
      <w:pPr>
        <w:ind w:firstLine="851"/>
        <w:rPr>
          <w:sz w:val="28"/>
          <w:szCs w:val="28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278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621BB"/>
    <w:rsid w:val="00096B28"/>
    <w:rsid w:val="000A3D4A"/>
    <w:rsid w:val="000A5F07"/>
    <w:rsid w:val="000B43B7"/>
    <w:rsid w:val="000C359F"/>
    <w:rsid w:val="000F1D1F"/>
    <w:rsid w:val="00101152"/>
    <w:rsid w:val="0012692F"/>
    <w:rsid w:val="0018519F"/>
    <w:rsid w:val="001C264E"/>
    <w:rsid w:val="001D7180"/>
    <w:rsid w:val="001E426C"/>
    <w:rsid w:val="0022071B"/>
    <w:rsid w:val="00223C44"/>
    <w:rsid w:val="002271C3"/>
    <w:rsid w:val="00266225"/>
    <w:rsid w:val="0027462D"/>
    <w:rsid w:val="00297A01"/>
    <w:rsid w:val="002A22C1"/>
    <w:rsid w:val="002C5A43"/>
    <w:rsid w:val="00311990"/>
    <w:rsid w:val="003174BF"/>
    <w:rsid w:val="00326552"/>
    <w:rsid w:val="0033105F"/>
    <w:rsid w:val="003600B6"/>
    <w:rsid w:val="00364307"/>
    <w:rsid w:val="00386C85"/>
    <w:rsid w:val="003932AB"/>
    <w:rsid w:val="003C18FF"/>
    <w:rsid w:val="003D05DB"/>
    <w:rsid w:val="003E0DEB"/>
    <w:rsid w:val="003E0F23"/>
    <w:rsid w:val="003E29DA"/>
    <w:rsid w:val="003F4DF0"/>
    <w:rsid w:val="00426BF1"/>
    <w:rsid w:val="0042796E"/>
    <w:rsid w:val="004419A0"/>
    <w:rsid w:val="00447E72"/>
    <w:rsid w:val="00471A4E"/>
    <w:rsid w:val="004A1F28"/>
    <w:rsid w:val="004A698D"/>
    <w:rsid w:val="004D2327"/>
    <w:rsid w:val="004D359B"/>
    <w:rsid w:val="004D3BFB"/>
    <w:rsid w:val="004F6D30"/>
    <w:rsid w:val="004F71A8"/>
    <w:rsid w:val="00534135"/>
    <w:rsid w:val="005573F9"/>
    <w:rsid w:val="0057704E"/>
    <w:rsid w:val="0058039E"/>
    <w:rsid w:val="00586BD2"/>
    <w:rsid w:val="005C0FD4"/>
    <w:rsid w:val="005C75D4"/>
    <w:rsid w:val="005E5A76"/>
    <w:rsid w:val="005F1EDE"/>
    <w:rsid w:val="00600C9C"/>
    <w:rsid w:val="00607559"/>
    <w:rsid w:val="006106B3"/>
    <w:rsid w:val="00615977"/>
    <w:rsid w:val="006167F4"/>
    <w:rsid w:val="00630951"/>
    <w:rsid w:val="006479DD"/>
    <w:rsid w:val="006755AF"/>
    <w:rsid w:val="006949D6"/>
    <w:rsid w:val="006A7700"/>
    <w:rsid w:val="006C09F6"/>
    <w:rsid w:val="006C1473"/>
    <w:rsid w:val="006F407A"/>
    <w:rsid w:val="00734462"/>
    <w:rsid w:val="00747597"/>
    <w:rsid w:val="00761665"/>
    <w:rsid w:val="00770151"/>
    <w:rsid w:val="00783034"/>
    <w:rsid w:val="007C2C8B"/>
    <w:rsid w:val="007C75FE"/>
    <w:rsid w:val="007F0B2C"/>
    <w:rsid w:val="00850A6E"/>
    <w:rsid w:val="00851979"/>
    <w:rsid w:val="00853131"/>
    <w:rsid w:val="00865AD8"/>
    <w:rsid w:val="00867BD4"/>
    <w:rsid w:val="008A32F7"/>
    <w:rsid w:val="008D6F3B"/>
    <w:rsid w:val="008E60AE"/>
    <w:rsid w:val="008F5ADC"/>
    <w:rsid w:val="00915906"/>
    <w:rsid w:val="009929E4"/>
    <w:rsid w:val="009A4E5C"/>
    <w:rsid w:val="009F01DA"/>
    <w:rsid w:val="00A07114"/>
    <w:rsid w:val="00A11D61"/>
    <w:rsid w:val="00A30365"/>
    <w:rsid w:val="00A75356"/>
    <w:rsid w:val="00A823ED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1CDF"/>
    <w:rsid w:val="00BD229E"/>
    <w:rsid w:val="00C175E7"/>
    <w:rsid w:val="00C545A0"/>
    <w:rsid w:val="00C545F8"/>
    <w:rsid w:val="00C630AF"/>
    <w:rsid w:val="00C831ED"/>
    <w:rsid w:val="00CA27D7"/>
    <w:rsid w:val="00CB2278"/>
    <w:rsid w:val="00CB4301"/>
    <w:rsid w:val="00D06612"/>
    <w:rsid w:val="00D217BA"/>
    <w:rsid w:val="00D307A8"/>
    <w:rsid w:val="00D31B71"/>
    <w:rsid w:val="00D42C6F"/>
    <w:rsid w:val="00D76855"/>
    <w:rsid w:val="00DB06EF"/>
    <w:rsid w:val="00E13A59"/>
    <w:rsid w:val="00E220B8"/>
    <w:rsid w:val="00E37602"/>
    <w:rsid w:val="00E5601D"/>
    <w:rsid w:val="00E679DF"/>
    <w:rsid w:val="00E91CC4"/>
    <w:rsid w:val="00ED6F44"/>
    <w:rsid w:val="00F20B57"/>
    <w:rsid w:val="00F27900"/>
    <w:rsid w:val="00F66B0C"/>
    <w:rsid w:val="00FB55A0"/>
    <w:rsid w:val="00FB5951"/>
    <w:rsid w:val="00FD6953"/>
    <w:rsid w:val="00FE7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7263-CDE0-4BBF-8909-59C84508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