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05-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78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/19/2021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 октября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г. Симферополь</w:t>
      </w:r>
    </w:p>
    <w:p w:rsidR="00CB6074" w:rsidRPr="009E7F8D" w:rsidP="00CB607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Лесиндзе В.Т.,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E1F3C" w:rsidP="006E1F3C">
      <w:pPr>
        <w:spacing w:after="0" w:line="240" w:lineRule="auto"/>
        <w:ind w:left="311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Владимира 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Тенгизовича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72CB0">
        <w:rPr>
          <w:rFonts w:ascii="Times New Roman" w:hAnsi="Times New Roman"/>
          <w:sz w:val="28"/>
          <w:szCs w:val="28"/>
        </w:rPr>
        <w:t>«данные изъяты»</w:t>
      </w:r>
      <w:r w:rsidR="00172CB0">
        <w:rPr>
          <w:rFonts w:ascii="Times New Roman" w:eastAsia="Times New Roman" w:hAnsi="Times New Roman"/>
          <w:sz w:val="28"/>
          <w:szCs w:val="28"/>
        </w:rPr>
        <w:t>,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кой Федерации об административных 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постановлению</w:t>
      </w:r>
      <w:r w:rsidR="008B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>
        <w:rPr>
          <w:rFonts w:ascii="Times New Roman" w:hAnsi="Times New Roman" w:cs="Times New Roman"/>
          <w:sz w:val="28"/>
          <w:szCs w:val="28"/>
        </w:rPr>
        <w:t>мирового судьи судебного участка №19 Центрального судебного района г. Симферополя (Центральный рай</w:t>
      </w:r>
      <w:r w:rsidRPr="006E1F3C">
        <w:rPr>
          <w:rFonts w:ascii="Times New Roman" w:hAnsi="Times New Roman" w:cs="Times New Roman"/>
          <w:sz w:val="28"/>
          <w:szCs w:val="28"/>
        </w:rPr>
        <w:t xml:space="preserve">он городского округа Симферополь) Республики Крым </w:t>
      </w:r>
      <w:r w:rsidR="008B48BA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62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10F6D">
        <w:rPr>
          <w:rFonts w:ascii="Times New Roman" w:hAnsi="Times New Roman" w:cs="Times New Roman"/>
          <w:sz w:val="28"/>
          <w:szCs w:val="28"/>
        </w:rPr>
        <w:t>29.06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</w:t>
      </w:r>
      <w:r w:rsidRPr="009E7F8D">
        <w:rPr>
          <w:rFonts w:ascii="Times New Roman" w:hAnsi="Times New Roman" w:cs="Times New Roman"/>
          <w:sz w:val="28"/>
          <w:szCs w:val="28"/>
        </w:rPr>
        <w:t>я производство по делу об административном правонарушении, исследовав материалы дела, прихожу к следующему.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E7F8D">
        <w:rPr>
          <w:rFonts w:ascii="Times New Roman" w:hAnsi="Times New Roman" w:cs="Times New Roman"/>
          <w:sz w:val="28"/>
          <w:szCs w:val="28"/>
        </w:rPr>
        <w:t>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</w:t>
      </w:r>
      <w:r w:rsidRPr="009E7F8D">
        <w:rPr>
          <w:rFonts w:ascii="Times New Roman" w:hAnsi="Times New Roman" w:cs="Times New Roman"/>
          <w:sz w:val="28"/>
          <w:szCs w:val="28"/>
        </w:rPr>
        <w:t>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</w:t>
      </w:r>
      <w:r w:rsidRPr="009E7F8D">
        <w:rPr>
          <w:rFonts w:ascii="Times New Roman" w:hAnsi="Times New Roman" w:cs="Times New Roman"/>
          <w:sz w:val="28"/>
          <w:szCs w:val="28"/>
        </w:rPr>
        <w:t>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</w:t>
      </w:r>
      <w:r w:rsidRPr="009E7F8D">
        <w:rPr>
          <w:rFonts w:ascii="Times New Roman" w:hAnsi="Times New Roman" w:cs="Times New Roman"/>
          <w:sz w:val="28"/>
          <w:szCs w:val="28"/>
        </w:rPr>
        <w:t>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</w:t>
      </w:r>
      <w:r w:rsidRPr="009E7F8D">
        <w:rPr>
          <w:rFonts w:ascii="Times New Roman" w:hAnsi="Times New Roman" w:cs="Times New Roman"/>
          <w:sz w:val="28"/>
          <w:szCs w:val="28"/>
        </w:rPr>
        <w:t>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</w:t>
      </w:r>
      <w:r w:rsidRPr="009E7F8D">
        <w:rPr>
          <w:rFonts w:ascii="Times New Roman" w:hAnsi="Times New Roman" w:cs="Times New Roman"/>
          <w:sz w:val="28"/>
          <w:szCs w:val="28"/>
        </w:rPr>
        <w:t>нного ч. 1 ст. 20.25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5D316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E1F3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 w:rsidR="006E1F3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г. Симферополя (Центральный район городского округа Симферополь) Республики Крым </w:t>
      </w:r>
      <w:r w:rsidR="005D3169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E1F3C">
        <w:rPr>
          <w:rFonts w:ascii="Times New Roman" w:hAnsi="Times New Roman" w:cs="Times New Roman"/>
          <w:sz w:val="28"/>
          <w:szCs w:val="28"/>
        </w:rPr>
        <w:t>21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62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3169">
        <w:rPr>
          <w:rFonts w:ascii="Times New Roman" w:hAnsi="Times New Roman" w:cs="Times New Roman"/>
          <w:sz w:val="28"/>
          <w:szCs w:val="28"/>
        </w:rPr>
        <w:t>, вступивш</w:t>
      </w:r>
      <w:r w:rsidR="006E1F3C">
        <w:rPr>
          <w:rFonts w:ascii="Times New Roman" w:hAnsi="Times New Roman" w:cs="Times New Roman"/>
          <w:sz w:val="28"/>
          <w:szCs w:val="28"/>
        </w:rPr>
        <w:t>и</w:t>
      </w:r>
      <w:r w:rsidR="005D3169">
        <w:rPr>
          <w:rFonts w:ascii="Times New Roman" w:hAnsi="Times New Roman" w:cs="Times New Roman"/>
          <w:sz w:val="28"/>
          <w:szCs w:val="28"/>
        </w:rPr>
        <w:t>м</w:t>
      </w:r>
      <w:r w:rsidRPr="009E7F8D" w:rsidR="005D316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10F6D">
        <w:rPr>
          <w:rFonts w:ascii="Times New Roman" w:hAnsi="Times New Roman" w:cs="Times New Roman"/>
          <w:sz w:val="28"/>
          <w:szCs w:val="28"/>
        </w:rPr>
        <w:t>29.06</w:t>
      </w:r>
      <w:r w:rsidR="006E1F3C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12.</w:t>
      </w:r>
      <w:r w:rsidR="00510F6D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5D3169">
        <w:rPr>
          <w:rFonts w:ascii="Times New Roman" w:hAnsi="Times New Roman" w:cs="Times New Roman"/>
          <w:sz w:val="28"/>
          <w:szCs w:val="28"/>
        </w:rPr>
        <w:t>30 000 (тридцати тысяч)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3169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(один) год 6 (шесть) месяцев</w:t>
      </w:r>
      <w:r w:rsidRPr="009E7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D3169">
        <w:rPr>
          <w:rFonts w:ascii="Times New Roman" w:hAnsi="Times New Roman" w:cs="Times New Roman"/>
          <w:sz w:val="28"/>
          <w:szCs w:val="28"/>
        </w:rPr>
        <w:t>30 000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рублей, согласно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</w:t>
      </w:r>
      <w:r w:rsidR="0004687E">
        <w:rPr>
          <w:rFonts w:ascii="Times New Roman" w:hAnsi="Times New Roman" w:cs="Times New Roman"/>
          <w:sz w:val="28"/>
          <w:szCs w:val="28"/>
        </w:rPr>
        <w:t xml:space="preserve">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 </w:t>
      </w:r>
      <w:r w:rsidR="00510F6D">
        <w:rPr>
          <w:rFonts w:ascii="Times New Roman" w:hAnsi="Times New Roman" w:cs="Times New Roman"/>
          <w:sz w:val="28"/>
          <w:szCs w:val="28"/>
        </w:rPr>
        <w:t>29.08</w:t>
      </w:r>
      <w:r w:rsidR="005D3169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>. Доказательств доброво</w:t>
      </w:r>
      <w:r w:rsidR="00F218FE">
        <w:rPr>
          <w:rFonts w:ascii="Times New Roman" w:hAnsi="Times New Roman" w:cs="Times New Roman"/>
          <w:sz w:val="28"/>
          <w:szCs w:val="28"/>
        </w:rPr>
        <w:t xml:space="preserve">льного исполнения постановления </w:t>
      </w:r>
      <w:r w:rsidR="006E1F3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 w:rsidR="006E1F3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г. Симферополя (Центральный район городского округа Симферополь) Республики Крым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E1F3C">
        <w:rPr>
          <w:rFonts w:ascii="Times New Roman" w:hAnsi="Times New Roman" w:cs="Times New Roman"/>
          <w:sz w:val="28"/>
          <w:szCs w:val="28"/>
        </w:rPr>
        <w:t>21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62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218FE">
        <w:rPr>
          <w:rFonts w:ascii="Times New Roman" w:hAnsi="Times New Roman" w:cs="Times New Roman"/>
          <w:sz w:val="28"/>
          <w:szCs w:val="28"/>
        </w:rPr>
        <w:t>№</w:t>
      </w:r>
      <w:r w:rsidR="00510F6D">
        <w:rPr>
          <w:rFonts w:ascii="Times New Roman" w:hAnsi="Times New Roman" w:cs="Times New Roman"/>
          <w:sz w:val="28"/>
          <w:szCs w:val="28"/>
        </w:rPr>
        <w:t>305</w:t>
      </w:r>
      <w:r w:rsidR="00F218FE">
        <w:rPr>
          <w:rFonts w:ascii="Times New Roman" w:hAnsi="Times New Roman" w:cs="Times New Roman"/>
          <w:sz w:val="28"/>
          <w:szCs w:val="28"/>
        </w:rPr>
        <w:t>/21/82004-АП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510F6D">
        <w:rPr>
          <w:rFonts w:ascii="Times New Roman" w:hAnsi="Times New Roman" w:cs="Times New Roman"/>
          <w:sz w:val="28"/>
          <w:szCs w:val="28"/>
        </w:rPr>
        <w:t>26.10</w:t>
      </w:r>
      <w:r w:rsidR="00F218FE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046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6E1F3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 w:rsidR="006E1F3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г. Симферополя (Центральный район городского округа Симферополь) Республики Крым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E1F3C">
        <w:rPr>
          <w:rFonts w:ascii="Times New Roman" w:hAnsi="Times New Roman" w:cs="Times New Roman"/>
          <w:sz w:val="28"/>
          <w:szCs w:val="28"/>
        </w:rPr>
        <w:t>21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262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пояснениями,  данными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</w:t>
      </w:r>
      <w:r w:rsidRPr="009E7F8D">
        <w:rPr>
          <w:rFonts w:ascii="Times New Roman" w:hAnsi="Times New Roman" w:cs="Times New Roman"/>
          <w:sz w:val="28"/>
          <w:szCs w:val="28"/>
        </w:rPr>
        <w:t>тическим обстоятельствам, установленным в судебном заседании, и исследованным 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йствие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</w:t>
      </w:r>
      <w:r w:rsidRPr="009E7F8D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E1F3C" w:rsidR="006E1F3C">
        <w:rPr>
          <w:rFonts w:ascii="Times New Roman" w:hAnsi="Times New Roman" w:cs="Times New Roman"/>
          <w:sz w:val="28"/>
          <w:szCs w:val="28"/>
        </w:rPr>
        <w:t>Лесиндзе В.Т</w:t>
      </w:r>
      <w:r w:rsidR="0004687E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им </w:t>
      </w:r>
      <w:r w:rsidRPr="009E7F8D">
        <w:rPr>
          <w:rFonts w:ascii="Times New Roman" w:hAnsi="Times New Roman" w:cs="Times New Roman"/>
          <w:sz w:val="28"/>
          <w:szCs w:val="28"/>
        </w:rPr>
        <w:t>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</w:t>
      </w:r>
      <w:r w:rsidR="0004687E">
        <w:rPr>
          <w:rFonts w:ascii="Times New Roman" w:hAnsi="Times New Roman" w:cs="Times New Roman"/>
          <w:sz w:val="28"/>
          <w:szCs w:val="28"/>
        </w:rPr>
        <w:t>, наличие на иждивении малолетнего ребенка.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9E7F8D">
        <w:rPr>
          <w:rFonts w:ascii="Times New Roman" w:hAnsi="Times New Roman" w:cs="Times New Roman"/>
          <w:sz w:val="28"/>
          <w:szCs w:val="28"/>
        </w:rPr>
        <w:t>правонарушении, по делу не установлено.</w:t>
      </w:r>
    </w:p>
    <w:p w:rsidR="006E1F3C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ошении которого возбуждено производство об административном правонарушении, обстоятельства дела, </w:t>
      </w:r>
      <w:r w:rsidR="0004687E">
        <w:rPr>
          <w:rFonts w:ascii="Times New Roman" w:hAnsi="Times New Roman" w:cs="Times New Roman"/>
          <w:sz w:val="28"/>
          <w:szCs w:val="28"/>
        </w:rPr>
        <w:t xml:space="preserve">тяжелого материального положения,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и отсутствие обстоятельств, отягчающих ответственность, прихожу к выводу, что 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="0004687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Назначая данный вид наказания, мировой судья учитывает то обстоятельство, что Лесиндзе В.Т. официально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</w:t>
      </w:r>
      <w:r w:rsidRPr="006E1F3C">
        <w:rPr>
          <w:rFonts w:ascii="Times New Roman" w:hAnsi="Times New Roman" w:cs="Times New Roman"/>
          <w:sz w:val="28"/>
          <w:szCs w:val="28"/>
        </w:rPr>
        <w:t xml:space="preserve"> случае его назначения мировым судьей.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</w:t>
      </w:r>
      <w:r w:rsidRPr="006E1F3C">
        <w:rPr>
          <w:rFonts w:ascii="Times New Roman" w:hAnsi="Times New Roman" w:cs="Times New Roman"/>
          <w:sz w:val="28"/>
          <w:szCs w:val="28"/>
        </w:rPr>
        <w:t xml:space="preserve">установлено.   </w:t>
      </w:r>
    </w:p>
    <w:p w:rsid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считает, что назначенное Лесиндзе В.Т. наказание будет нести в себе цель воспитательного воздействия и способствовать недопущению новых правонарушений.</w:t>
      </w:r>
    </w:p>
    <w:p w:rsidR="00CB6074" w:rsidRPr="009E7F8D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</w:t>
      </w:r>
      <w:r w:rsidRPr="009E7F8D">
        <w:rPr>
          <w:rFonts w:ascii="Times New Roman" w:hAnsi="Times New Roman" w:cs="Times New Roman"/>
          <w:sz w:val="28"/>
          <w:szCs w:val="28"/>
        </w:rPr>
        <w:t>. 29.9-29.10, 30.1 Кодекса Российской Федерации об административных правонарушениях, мировой судья</w:t>
      </w:r>
    </w:p>
    <w:p w:rsidR="00CB6074" w:rsidRPr="009E7F8D" w:rsidP="00CB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074" w:rsidRPr="009E7F8D" w:rsidP="00CB607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E1F3C" w:rsidR="006E1F3C">
        <w:rPr>
          <w:sz w:val="28"/>
          <w:szCs w:val="28"/>
        </w:rPr>
        <w:t xml:space="preserve">Лесиндзе Владимира Тенгизовича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E7F8D">
        <w:rPr>
          <w:sz w:val="28"/>
          <w:szCs w:val="28"/>
        </w:rPr>
        <w:t xml:space="preserve">Федерации об административных правонарушениях, и назначить ему наказание в виде </w:t>
      </w:r>
      <w:r w:rsidR="0004687E">
        <w:rPr>
          <w:sz w:val="28"/>
          <w:szCs w:val="28"/>
        </w:rPr>
        <w:t xml:space="preserve">обязательных работ сроком  на </w:t>
      </w:r>
      <w:r w:rsidR="00510F6D">
        <w:rPr>
          <w:sz w:val="28"/>
          <w:szCs w:val="28"/>
        </w:rPr>
        <w:t>2</w:t>
      </w:r>
      <w:r w:rsidR="0004687E">
        <w:rPr>
          <w:sz w:val="28"/>
          <w:szCs w:val="28"/>
        </w:rPr>
        <w:t>0 (</w:t>
      </w:r>
      <w:r w:rsidR="00510F6D">
        <w:rPr>
          <w:sz w:val="28"/>
          <w:szCs w:val="28"/>
        </w:rPr>
        <w:t>двадцать</w:t>
      </w:r>
      <w:r w:rsidR="0004687E">
        <w:rPr>
          <w:sz w:val="28"/>
          <w:szCs w:val="28"/>
        </w:rPr>
        <w:t>) часов.</w:t>
      </w:r>
    </w:p>
    <w:p w:rsidR="00CB6074" w:rsidRPr="009E7F8D" w:rsidP="00CB6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</w:t>
      </w:r>
      <w:r w:rsidRPr="009E7F8D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074" w:rsidRPr="009E7F8D" w:rsidP="00CB607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1F3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CC736D"/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917E58">
          <w:instrText>PAGE   \* MERGEFORMAT</w:instrText>
        </w:r>
        <w:r>
          <w:fldChar w:fldCharType="separate"/>
        </w:r>
        <w:r w:rsidR="00172CB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02796E"/>
    <w:rsid w:val="0004687E"/>
    <w:rsid w:val="000D3E99"/>
    <w:rsid w:val="00172CB0"/>
    <w:rsid w:val="0023484F"/>
    <w:rsid w:val="0023590A"/>
    <w:rsid w:val="00510F6D"/>
    <w:rsid w:val="005D3169"/>
    <w:rsid w:val="006E1F3C"/>
    <w:rsid w:val="00772275"/>
    <w:rsid w:val="00866A1B"/>
    <w:rsid w:val="008B48BA"/>
    <w:rsid w:val="008F1359"/>
    <w:rsid w:val="00917E58"/>
    <w:rsid w:val="009E7F8D"/>
    <w:rsid w:val="00AB5994"/>
    <w:rsid w:val="00BA76D9"/>
    <w:rsid w:val="00BE40BA"/>
    <w:rsid w:val="00CB6074"/>
    <w:rsid w:val="00CC736D"/>
    <w:rsid w:val="00D573B7"/>
    <w:rsid w:val="00F218FE"/>
    <w:rsid w:val="00F22A66"/>
    <w:rsid w:val="00F70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