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586E23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694DA0">
        <w:rPr>
          <w:b/>
          <w:sz w:val="28"/>
          <w:szCs w:val="28"/>
          <w:lang w:val="ru-RU"/>
        </w:rPr>
        <w:t>0</w:t>
      </w:r>
      <w:r w:rsidR="00D9616E">
        <w:rPr>
          <w:b/>
          <w:sz w:val="28"/>
          <w:szCs w:val="28"/>
          <w:lang w:val="ru-RU"/>
        </w:rPr>
        <w:t>5</w:t>
      </w:r>
      <w:r w:rsidR="00586E23">
        <w:rPr>
          <w:b/>
          <w:sz w:val="28"/>
          <w:szCs w:val="28"/>
          <w:lang w:val="ru-RU"/>
        </w:rPr>
        <w:t>90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694DA0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586E23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 декабря</w:t>
      </w:r>
      <w:r w:rsidR="00694DA0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9616E">
        <w:rPr>
          <w:sz w:val="28"/>
          <w:szCs w:val="28"/>
          <w:lang w:val="ru-RU"/>
        </w:rPr>
        <w:t xml:space="preserve">                      </w:t>
      </w:r>
      <w:r w:rsidR="00D84087">
        <w:rPr>
          <w:sz w:val="28"/>
          <w:szCs w:val="28"/>
          <w:lang w:val="ru-RU"/>
        </w:rPr>
        <w:t xml:space="preserve">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№1</w:t>
      </w:r>
      <w:r w:rsidR="003C0ED1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 xml:space="preserve">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D473EF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6072" w:rsidRPr="00A56545" w:rsidP="00924C6F">
      <w:pPr>
        <w:ind w:left="283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Михалюк Светланы Ивановны</w:t>
      </w:r>
      <w:r w:rsidRPr="00A56545">
        <w:rPr>
          <w:b/>
          <w:sz w:val="28"/>
          <w:szCs w:val="28"/>
          <w:lang w:val="ru-RU"/>
        </w:rPr>
        <w:t>,</w:t>
      </w:r>
      <w:r w:rsidRPr="00A56545">
        <w:rPr>
          <w:sz w:val="28"/>
          <w:szCs w:val="28"/>
          <w:lang w:val="ru-RU"/>
        </w:rPr>
        <w:t xml:space="preserve"> </w:t>
      </w:r>
      <w:r w:rsidR="00A97AFE"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="00793898">
        <w:rPr>
          <w:sz w:val="28"/>
          <w:szCs w:val="28"/>
          <w:lang w:val="ru-RU"/>
        </w:rPr>
        <w:t xml:space="preserve"> </w:t>
      </w:r>
      <w:r w:rsidR="003C0ED1">
        <w:rPr>
          <w:sz w:val="28"/>
          <w:szCs w:val="28"/>
          <w:lang w:val="ru-RU"/>
        </w:rPr>
        <w:t xml:space="preserve"> </w:t>
      </w:r>
      <w:r w:rsidR="00D84087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 w:rsidR="000E2F0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0E2F09" w:rsidP="000E2F09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>Михалюк С.И.</w:t>
      </w:r>
      <w:r w:rsidRPr="00A56545" w:rsidR="00246072">
        <w:rPr>
          <w:sz w:val="28"/>
          <w:szCs w:val="28"/>
          <w:lang w:val="ru-RU"/>
        </w:rPr>
        <w:t xml:space="preserve"> </w:t>
      </w:r>
      <w:r w:rsidR="00586E23">
        <w:rPr>
          <w:sz w:val="28"/>
          <w:szCs w:val="28"/>
          <w:lang w:val="ru-RU"/>
        </w:rPr>
        <w:t xml:space="preserve">26 октября </w:t>
      </w:r>
      <w:r w:rsidR="00D473EF">
        <w:rPr>
          <w:sz w:val="28"/>
          <w:szCs w:val="28"/>
          <w:lang w:val="ru-RU"/>
        </w:rPr>
        <w:t>2021</w:t>
      </w:r>
      <w:r w:rsidRPr="00A56545" w:rsidR="00246072">
        <w:rPr>
          <w:sz w:val="28"/>
          <w:szCs w:val="28"/>
          <w:lang w:val="ru-RU"/>
        </w:rPr>
        <w:t xml:space="preserve"> в </w:t>
      </w:r>
      <w:r w:rsidR="003C0ED1">
        <w:rPr>
          <w:sz w:val="28"/>
          <w:szCs w:val="28"/>
          <w:lang w:val="ru-RU"/>
        </w:rPr>
        <w:t>1</w:t>
      </w:r>
      <w:r w:rsidR="00586E23">
        <w:rPr>
          <w:sz w:val="28"/>
          <w:szCs w:val="28"/>
          <w:lang w:val="ru-RU"/>
        </w:rPr>
        <w:t>3</w:t>
      </w:r>
      <w:r w:rsidRPr="00A56545" w:rsidR="00246072">
        <w:rPr>
          <w:sz w:val="28"/>
          <w:szCs w:val="28"/>
          <w:lang w:val="ru-RU"/>
        </w:rPr>
        <w:t xml:space="preserve"> часов </w:t>
      </w:r>
      <w:r w:rsidR="00586E23">
        <w:rPr>
          <w:sz w:val="28"/>
          <w:szCs w:val="28"/>
          <w:lang w:val="ru-RU"/>
        </w:rPr>
        <w:t>0</w:t>
      </w:r>
      <w:r w:rsidR="00D473EF">
        <w:rPr>
          <w:sz w:val="28"/>
          <w:szCs w:val="28"/>
          <w:lang w:val="ru-RU"/>
        </w:rPr>
        <w:t>0</w:t>
      </w:r>
      <w:r w:rsidRPr="00A56545" w:rsidR="00246072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Гражданская 121а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 w:rsidR="00246072">
        <w:rPr>
          <w:sz w:val="28"/>
          <w:szCs w:val="28"/>
          <w:lang w:val="ru-RU"/>
        </w:rPr>
        <w:t xml:space="preserve"> г. Симферополе </w:t>
      </w:r>
      <w:r w:rsidRPr="000E2F09">
        <w:rPr>
          <w:sz w:val="28"/>
          <w:szCs w:val="28"/>
          <w:lang w:val="ru-RU"/>
        </w:rPr>
        <w:t>как физическое лицо, не зарегистрированное в качестве индивидуального предпринимателя и не исполняющее соответствующие трудовые функции, осуществлял</w:t>
      </w:r>
      <w:r>
        <w:rPr>
          <w:sz w:val="28"/>
          <w:szCs w:val="28"/>
          <w:lang w:val="ru-RU"/>
        </w:rPr>
        <w:t>а</w:t>
      </w:r>
      <w:r w:rsidRPr="000E2F09">
        <w:rPr>
          <w:sz w:val="28"/>
          <w:szCs w:val="28"/>
          <w:lang w:val="ru-RU"/>
        </w:rPr>
        <w:t xml:space="preserve"> деятельность по приему </w:t>
      </w:r>
      <w:r>
        <w:rPr>
          <w:sz w:val="28"/>
          <w:szCs w:val="28"/>
          <w:lang w:val="ru-RU"/>
        </w:rPr>
        <w:t xml:space="preserve">и хранению </w:t>
      </w:r>
      <w:r w:rsidR="00694DA0">
        <w:rPr>
          <w:sz w:val="28"/>
          <w:szCs w:val="28"/>
          <w:lang w:val="ru-RU"/>
        </w:rPr>
        <w:t xml:space="preserve">черных </w:t>
      </w:r>
      <w:r w:rsidRPr="000E2F09">
        <w:rPr>
          <w:sz w:val="28"/>
          <w:szCs w:val="28"/>
          <w:lang w:val="ru-RU"/>
        </w:rPr>
        <w:t>металл</w:t>
      </w:r>
      <w:r>
        <w:rPr>
          <w:sz w:val="28"/>
          <w:szCs w:val="28"/>
          <w:lang w:val="ru-RU"/>
        </w:rPr>
        <w:t>ов</w:t>
      </w:r>
      <w:r w:rsidRPr="000E2F09">
        <w:rPr>
          <w:sz w:val="28"/>
          <w:szCs w:val="28"/>
          <w:lang w:val="ru-RU"/>
        </w:rPr>
        <w:t xml:space="preserve"> </w:t>
      </w:r>
      <w:r w:rsidRPr="00694DA0" w:rsidR="00694DA0">
        <w:rPr>
          <w:sz w:val="28"/>
          <w:szCs w:val="28"/>
          <w:lang w:val="ru-RU"/>
        </w:rPr>
        <w:t>без соответствующих документов</w:t>
      </w:r>
      <w:r w:rsidRPr="000E2F09">
        <w:rPr>
          <w:sz w:val="28"/>
          <w:szCs w:val="28"/>
          <w:lang w:val="ru-RU"/>
        </w:rPr>
        <w:t xml:space="preserve">, </w:t>
      </w:r>
      <w:r w:rsidR="00694DA0">
        <w:rPr>
          <w:sz w:val="28"/>
          <w:szCs w:val="28"/>
          <w:lang w:val="ru-RU"/>
        </w:rPr>
        <w:t xml:space="preserve">чем </w:t>
      </w:r>
      <w:r w:rsidRPr="000E2F09">
        <w:rPr>
          <w:sz w:val="28"/>
          <w:szCs w:val="28"/>
          <w:lang w:val="ru-RU"/>
        </w:rPr>
        <w:t>нарушил</w:t>
      </w:r>
      <w:r>
        <w:rPr>
          <w:sz w:val="28"/>
          <w:szCs w:val="28"/>
          <w:lang w:val="ru-RU"/>
        </w:rPr>
        <w:t>а</w:t>
      </w:r>
      <w:r w:rsidRPr="000E2F09">
        <w:rPr>
          <w:sz w:val="28"/>
          <w:szCs w:val="28"/>
          <w:lang w:val="ru-RU"/>
        </w:rPr>
        <w:t xml:space="preserve"> Правила обращения с ломом и отходами </w:t>
      </w:r>
      <w:r w:rsidR="00694DA0">
        <w:rPr>
          <w:sz w:val="28"/>
          <w:szCs w:val="28"/>
          <w:lang w:val="ru-RU"/>
        </w:rPr>
        <w:t>черных</w:t>
      </w:r>
      <w:r w:rsidRPr="000E2F09">
        <w:rPr>
          <w:sz w:val="28"/>
          <w:szCs w:val="28"/>
          <w:lang w:val="ru-RU"/>
        </w:rPr>
        <w:t xml:space="preserve"> металлов и их отчуждения, утвержденных Постановлением Правительства РФ от 11.05.2001 N </w:t>
      </w:r>
      <w:r w:rsidR="00694DA0">
        <w:rPr>
          <w:sz w:val="28"/>
          <w:szCs w:val="28"/>
          <w:lang w:val="ru-RU"/>
        </w:rPr>
        <w:t>369</w:t>
      </w:r>
      <w:r w:rsidRPr="000E2F09">
        <w:rPr>
          <w:sz w:val="28"/>
          <w:szCs w:val="28"/>
          <w:lang w:val="ru-RU"/>
        </w:rPr>
        <w:t xml:space="preserve">. </w:t>
      </w:r>
    </w:p>
    <w:p w:rsidR="00694DA0" w:rsidRPr="00694DA0" w:rsidP="00694DA0">
      <w:pPr>
        <w:ind w:right="-1" w:firstLine="851"/>
        <w:jc w:val="both"/>
        <w:rPr>
          <w:sz w:val="28"/>
          <w:szCs w:val="28"/>
        </w:rPr>
      </w:pPr>
      <w:r w:rsidRPr="00694DA0">
        <w:rPr>
          <w:sz w:val="28"/>
          <w:szCs w:val="28"/>
        </w:rPr>
        <w:t>В судебное заседание Михалюк С.И. не явил</w:t>
      </w:r>
      <w:r>
        <w:rPr>
          <w:sz w:val="28"/>
          <w:szCs w:val="28"/>
          <w:lang w:val="ru-RU"/>
        </w:rPr>
        <w:t>ась</w:t>
      </w:r>
      <w:r w:rsidRPr="00694DA0">
        <w:rPr>
          <w:sz w:val="28"/>
          <w:szCs w:val="28"/>
        </w:rPr>
        <w:t>, о дате и времени судебного разбирательства уведомлен</w:t>
      </w:r>
      <w:r>
        <w:rPr>
          <w:sz w:val="28"/>
          <w:szCs w:val="28"/>
          <w:lang w:val="ru-RU"/>
        </w:rPr>
        <w:t>а</w:t>
      </w:r>
      <w:r w:rsidRPr="00694DA0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</w:t>
      </w:r>
      <w:r w:rsidR="00D9616E">
        <w:rPr>
          <w:sz w:val="28"/>
          <w:szCs w:val="28"/>
          <w:lang w:val="ru-RU"/>
        </w:rPr>
        <w:t>а</w:t>
      </w:r>
      <w:r w:rsidRPr="00694DA0">
        <w:rPr>
          <w:sz w:val="28"/>
          <w:szCs w:val="28"/>
        </w:rPr>
        <w:t xml:space="preserve">. </w:t>
      </w:r>
    </w:p>
    <w:p w:rsidR="00694DA0" w:rsidRPr="00694DA0" w:rsidP="00694DA0">
      <w:pPr>
        <w:ind w:right="-1" w:firstLine="851"/>
        <w:jc w:val="both"/>
        <w:rPr>
          <w:sz w:val="28"/>
          <w:szCs w:val="28"/>
        </w:rPr>
      </w:pPr>
      <w:r w:rsidRPr="00694DA0">
        <w:rPr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Михалюк С.И. считается надлежаще извещенн</w:t>
      </w:r>
      <w:r>
        <w:rPr>
          <w:sz w:val="28"/>
          <w:szCs w:val="28"/>
          <w:lang w:val="ru-RU"/>
        </w:rPr>
        <w:t>ой</w:t>
      </w:r>
      <w:r w:rsidRPr="00694DA0">
        <w:rPr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94DA0" w:rsidRPr="00694DA0" w:rsidP="00694DA0">
      <w:pPr>
        <w:ind w:right="-1" w:firstLine="851"/>
        <w:jc w:val="both"/>
        <w:rPr>
          <w:sz w:val="28"/>
          <w:szCs w:val="28"/>
        </w:rPr>
      </w:pPr>
      <w:r w:rsidRPr="00694DA0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Михалюк С.И.</w:t>
      </w:r>
    </w:p>
    <w:p w:rsidR="00694DA0" w:rsidP="00694DA0">
      <w:pPr>
        <w:ind w:right="-1" w:firstLine="851"/>
        <w:jc w:val="both"/>
        <w:rPr>
          <w:sz w:val="28"/>
          <w:szCs w:val="28"/>
          <w:lang w:val="ru-RU"/>
        </w:rPr>
      </w:pPr>
      <w:r w:rsidRPr="00694DA0">
        <w:rPr>
          <w:sz w:val="28"/>
          <w:szCs w:val="28"/>
        </w:rPr>
        <w:t>Исследовав материалы дела, прихожу к следующему.</w:t>
      </w:r>
    </w:p>
    <w:p w:rsidR="000E2F09" w:rsidP="00694DA0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Согласно ст. 14.26 КоАП РФ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</w:t>
      </w:r>
      <w:r w:rsidRPr="000E2F09">
        <w:rPr>
          <w:sz w:val="28"/>
          <w:szCs w:val="28"/>
          <w:lang w:val="ru-RU"/>
        </w:rPr>
        <w:t>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D013FE" w:rsidP="00BF0169">
      <w:pPr>
        <w:ind w:right="-1" w:firstLine="851"/>
        <w:jc w:val="both"/>
        <w:rPr>
          <w:sz w:val="28"/>
          <w:szCs w:val="28"/>
          <w:lang w:val="ru-RU"/>
        </w:rPr>
      </w:pPr>
      <w:r w:rsidRPr="00D013FE">
        <w:rPr>
          <w:sz w:val="28"/>
          <w:szCs w:val="28"/>
          <w:lang w:val="ru-RU"/>
        </w:rPr>
        <w:t xml:space="preserve">В силу п. 10 Постановления Правительства Российской Федерации от 11 мая 2001 года N 369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N 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 Указанные акты являются документами строгой отчетности и должны иметь сквозную нумерацию. </w:t>
      </w:r>
    </w:p>
    <w:p w:rsidR="00BF0169" w:rsidRP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Требования к обращению с ломом и отходами цветных и черных металлов и их отчуждению установлены ст. 13.1 Закона N 89-ФЗ.</w:t>
      </w:r>
    </w:p>
    <w:p w:rsidR="00BF0169" w:rsidRP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В соответствии с п. 34 ч. 1 ст. 12 Федерального закона Российской Федерации N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BF0169" w:rsidRP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Российской Федерации N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"хранение" - содержание заготовленного лома черных и (или) цветных металлов с целью последующей переработки и (или) реализации.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>В силу пп. "а" п. 5 Правил обращения с ломом и отходами черных металлов и их отчуждения, утвержденных Постановлением Правительства РФ от дата N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лицензию.</w:t>
      </w:r>
    </w:p>
    <w:p w:rsidR="00586E23" w:rsidRPr="00586E23" w:rsidP="00586E23">
      <w:pPr>
        <w:ind w:right="-1" w:firstLine="851"/>
        <w:jc w:val="both"/>
        <w:rPr>
          <w:sz w:val="28"/>
          <w:szCs w:val="28"/>
          <w:lang w:val="ru-RU"/>
        </w:rPr>
      </w:pPr>
      <w:r w:rsidRPr="00586E23">
        <w:rPr>
          <w:sz w:val="28"/>
          <w:szCs w:val="28"/>
          <w:lang w:val="ru-RU"/>
        </w:rPr>
        <w:t>Как установлено в судебном заседании и подтверждается материалами дела, Михалюк С.И. осуществлял</w:t>
      </w:r>
      <w:r>
        <w:rPr>
          <w:sz w:val="28"/>
          <w:szCs w:val="28"/>
          <w:lang w:val="ru-RU"/>
        </w:rPr>
        <w:t>а</w:t>
      </w:r>
      <w:r w:rsidRPr="00586E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 и хранение</w:t>
      </w:r>
      <w:r w:rsidRPr="00586E23">
        <w:rPr>
          <w:sz w:val="28"/>
          <w:szCs w:val="28"/>
          <w:lang w:val="ru-RU"/>
        </w:rPr>
        <w:t xml:space="preserve"> лома черных металлов в количестве около 100 кг, без соответствующих разрешительных документов. </w:t>
      </w:r>
    </w:p>
    <w:p w:rsidR="000E2F09" w:rsidP="00586E23">
      <w:pPr>
        <w:ind w:right="-1" w:firstLine="851"/>
        <w:jc w:val="both"/>
        <w:rPr>
          <w:sz w:val="28"/>
          <w:szCs w:val="28"/>
          <w:lang w:val="ru-RU"/>
        </w:rPr>
      </w:pPr>
      <w:r w:rsidRPr="00586E23">
        <w:rPr>
          <w:sz w:val="28"/>
          <w:szCs w:val="28"/>
          <w:lang w:val="ru-RU"/>
        </w:rPr>
        <w:t>Помимо личного признания, фактические обстоятельства дела и виновность</w:t>
      </w:r>
      <w:r>
        <w:rPr>
          <w:sz w:val="28"/>
          <w:szCs w:val="28"/>
          <w:lang w:val="ru-RU"/>
        </w:rPr>
        <w:t xml:space="preserve"> М</w:t>
      </w:r>
      <w:r w:rsidR="00EF6A7B">
        <w:rPr>
          <w:sz w:val="28"/>
          <w:szCs w:val="28"/>
          <w:lang w:val="ru-RU"/>
        </w:rPr>
        <w:t>ихалюк С.И.</w:t>
      </w:r>
      <w:r w:rsidRPr="00EF6A7B" w:rsidR="00EF6A7B">
        <w:rPr>
          <w:sz w:val="28"/>
          <w:szCs w:val="28"/>
          <w:lang w:val="ru-RU"/>
        </w:rPr>
        <w:t xml:space="preserve"> в совершении инкриминируемого е</w:t>
      </w:r>
      <w:r w:rsidR="00EF6A7B">
        <w:rPr>
          <w:sz w:val="28"/>
          <w:szCs w:val="28"/>
          <w:lang w:val="ru-RU"/>
        </w:rPr>
        <w:t>й</w:t>
      </w:r>
      <w:r w:rsidRPr="00EF6A7B" w:rsidR="00EF6A7B">
        <w:rPr>
          <w:sz w:val="28"/>
          <w:szCs w:val="28"/>
          <w:lang w:val="ru-RU"/>
        </w:rPr>
        <w:t xml:space="preserve"> правонарушения подтверждается установленными мировым судьей обстоятельствами по делу и исследованными доказательствами, а именно</w:t>
      </w:r>
      <w:r w:rsidRPr="000E2F09">
        <w:rPr>
          <w:sz w:val="28"/>
          <w:szCs w:val="28"/>
          <w:lang w:val="ru-RU"/>
        </w:rPr>
        <w:t xml:space="preserve">: протоколом об административном правонарушении </w:t>
      </w:r>
      <w:r>
        <w:rPr>
          <w:sz w:val="28"/>
          <w:szCs w:val="28"/>
          <w:lang w:val="ru-RU"/>
        </w:rPr>
        <w:t>82 01 №010080 от 26.10.2021</w:t>
      </w:r>
      <w:r w:rsidRPr="000E2F09">
        <w:rPr>
          <w:sz w:val="28"/>
          <w:szCs w:val="28"/>
          <w:lang w:val="ru-RU"/>
        </w:rPr>
        <w:t>, в котором изложено существо 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</w:t>
      </w:r>
      <w:r w:rsidR="00D013FE">
        <w:rPr>
          <w:sz w:val="28"/>
          <w:szCs w:val="28"/>
          <w:lang w:val="ru-RU"/>
        </w:rPr>
        <w:t>справкой</w:t>
      </w:r>
      <w:r w:rsidRPr="000E2F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участкового ОП №3 «Центральный» УМВД России по г. Симферополю</w:t>
      </w:r>
      <w:r w:rsidRPr="000E2F09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26.10</w:t>
      </w:r>
      <w:r w:rsidR="00D473EF">
        <w:rPr>
          <w:sz w:val="28"/>
          <w:szCs w:val="28"/>
          <w:lang w:val="ru-RU"/>
        </w:rPr>
        <w:t>.2021</w:t>
      </w:r>
      <w:r w:rsidRPr="000E2F09">
        <w:rPr>
          <w:sz w:val="28"/>
          <w:szCs w:val="28"/>
          <w:lang w:val="ru-RU"/>
        </w:rPr>
        <w:t xml:space="preserve"> по факту выявления правонарушения; </w:t>
      </w:r>
      <w:r w:rsidR="00D473EF">
        <w:rPr>
          <w:sz w:val="28"/>
          <w:szCs w:val="28"/>
          <w:lang w:val="ru-RU"/>
        </w:rPr>
        <w:t xml:space="preserve">рапортом от </w:t>
      </w:r>
      <w:r>
        <w:rPr>
          <w:sz w:val="28"/>
          <w:szCs w:val="28"/>
          <w:lang w:val="ru-RU"/>
        </w:rPr>
        <w:t>26.10</w:t>
      </w:r>
      <w:r w:rsidR="00D473EF">
        <w:rPr>
          <w:sz w:val="28"/>
          <w:szCs w:val="28"/>
          <w:lang w:val="ru-RU"/>
        </w:rPr>
        <w:t xml:space="preserve">.2021; протоколом осмотра места происшествия от </w:t>
      </w:r>
      <w:r>
        <w:rPr>
          <w:sz w:val="28"/>
          <w:szCs w:val="28"/>
          <w:lang w:val="ru-RU"/>
        </w:rPr>
        <w:t>26.10</w:t>
      </w:r>
      <w:r w:rsidR="00D473EF">
        <w:rPr>
          <w:sz w:val="28"/>
          <w:szCs w:val="28"/>
          <w:lang w:val="ru-RU"/>
        </w:rPr>
        <w:t xml:space="preserve">.2021; </w:t>
      </w:r>
      <w:r>
        <w:rPr>
          <w:sz w:val="28"/>
          <w:szCs w:val="28"/>
          <w:lang w:val="ru-RU"/>
        </w:rPr>
        <w:t>фотоматериалами</w:t>
      </w:r>
      <w:r w:rsidRPr="000E2F09">
        <w:rPr>
          <w:sz w:val="28"/>
          <w:szCs w:val="28"/>
          <w:lang w:val="ru-RU"/>
        </w:rPr>
        <w:t>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7A1CA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="00BF0169">
        <w:rPr>
          <w:sz w:val="28"/>
          <w:szCs w:val="28"/>
          <w:lang w:val="ru-RU"/>
        </w:rPr>
        <w:t>Михалюк С.И</w:t>
      </w:r>
      <w:r w:rsidRPr="007A1CA7">
        <w:rPr>
          <w:sz w:val="28"/>
          <w:szCs w:val="28"/>
          <w:lang w:val="ru-RU"/>
        </w:rPr>
        <w:t>. в совершении инкриминируемого е</w:t>
      </w:r>
      <w:r w:rsidR="00BF0169">
        <w:rPr>
          <w:sz w:val="28"/>
          <w:szCs w:val="28"/>
          <w:lang w:val="ru-RU"/>
        </w:rPr>
        <w:t>й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 w:rsidR="00BF0169">
        <w:rPr>
          <w:sz w:val="28"/>
          <w:szCs w:val="28"/>
          <w:lang w:val="ru-RU"/>
        </w:rPr>
        <w:t>и квалифициру</w:t>
      </w:r>
      <w:r w:rsidR="00BF0169">
        <w:rPr>
          <w:sz w:val="28"/>
          <w:szCs w:val="28"/>
          <w:lang w:val="ru-RU"/>
        </w:rPr>
        <w:t>ю</w:t>
      </w:r>
      <w:r w:rsidRPr="00BF0169" w:rsidR="00BF0169">
        <w:rPr>
          <w:sz w:val="28"/>
          <w:szCs w:val="28"/>
          <w:lang w:val="ru-RU"/>
        </w:rPr>
        <w:t xml:space="preserve"> ее действия по ст. 14.26 КоАП РФ как нарушение правил обращения с ломом </w:t>
      </w:r>
      <w:r w:rsidR="00D013FE">
        <w:rPr>
          <w:sz w:val="28"/>
          <w:szCs w:val="28"/>
          <w:lang w:val="ru-RU"/>
        </w:rPr>
        <w:t>черных</w:t>
      </w:r>
      <w:r w:rsidRPr="00BF0169" w:rsidR="00BF0169">
        <w:rPr>
          <w:sz w:val="28"/>
          <w:szCs w:val="28"/>
          <w:lang w:val="ru-RU"/>
        </w:rPr>
        <w:t xml:space="preserve"> металлов, за исключением случаев, предусмотренных статьей 8.2, частью 2 статьи 8.6 и частью 2 статьи 8.31 настоящего Кодекса.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0169">
        <w:rPr>
          <w:sz w:val="28"/>
          <w:szCs w:val="28"/>
          <w:lang w:val="ru-RU"/>
        </w:rPr>
        <w:t>Михалюк С.И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BF0169">
        <w:rPr>
          <w:sz w:val="28"/>
          <w:szCs w:val="28"/>
          <w:lang w:val="ru-RU"/>
        </w:rPr>
        <w:t>й</w:t>
      </w:r>
      <w:r w:rsidRPr="00A56545">
        <w:rPr>
          <w:sz w:val="28"/>
          <w:szCs w:val="28"/>
          <w:lang w:val="ru-RU"/>
        </w:rPr>
        <w:t>, е</w:t>
      </w:r>
      <w:r w:rsidR="00BF0169"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 w:rsidR="00D013FE"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0169" w:rsidP="00BF0169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</w:t>
      </w:r>
      <w:r w:rsidR="00D013FE">
        <w:rPr>
          <w:sz w:val="28"/>
          <w:szCs w:val="28"/>
          <w:lang w:val="ru-RU"/>
        </w:rPr>
        <w:t xml:space="preserve">смягчающих и </w:t>
      </w:r>
      <w:r>
        <w:rPr>
          <w:sz w:val="28"/>
          <w:szCs w:val="28"/>
          <w:lang w:val="ru-RU"/>
        </w:rPr>
        <w:t xml:space="preserve">отягчающих </w:t>
      </w:r>
      <w:r w:rsidRPr="00D84087">
        <w:rPr>
          <w:sz w:val="28"/>
          <w:szCs w:val="28"/>
        </w:rPr>
        <w:t xml:space="preserve">обстоятельств, прихожу к выводу, что </w:t>
      </w:r>
      <w:r>
        <w:rPr>
          <w:sz w:val="28"/>
          <w:szCs w:val="28"/>
          <w:lang w:val="ru-RU"/>
        </w:rPr>
        <w:t>Михалюк С.И.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 xml:space="preserve">следует подвергнуть наказанию в виде штрафа в минимальном размере в </w:t>
      </w:r>
      <w:r w:rsidRPr="00D84087">
        <w:rPr>
          <w:sz w:val="28"/>
          <w:szCs w:val="28"/>
        </w:rPr>
        <w:t>пределах санкции, предусмотренной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CB2B83" w:rsidRPr="00843167" w:rsidP="00843167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</w:t>
      </w:r>
      <w:r w:rsidR="00843167">
        <w:rPr>
          <w:sz w:val="28"/>
          <w:szCs w:val="28"/>
          <w:lang w:val="ru-RU"/>
        </w:rPr>
        <w:t>, 30.1 КоАП РФ, мировой судья –</w:t>
      </w:r>
    </w:p>
    <w:p w:rsidR="00CB2B83" w:rsidRPr="00A56545" w:rsidP="00843167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Михалюк Светлану Ивановну</w:t>
      </w:r>
      <w:r w:rsidRPr="00CB2B83" w:rsidR="00CB2B83">
        <w:rPr>
          <w:sz w:val="28"/>
          <w:szCs w:val="28"/>
          <w:lang w:val="ru-RU"/>
        </w:rPr>
        <w:t xml:space="preserve"> </w:t>
      </w:r>
      <w:r w:rsidRPr="00CB2B83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>авонарушениях, и назначить е</w:t>
      </w:r>
      <w:r>
        <w:rPr>
          <w:sz w:val="28"/>
          <w:szCs w:val="28"/>
          <w:lang w:val="ru-RU"/>
        </w:rPr>
        <w:t>й</w:t>
      </w:r>
      <w:r w:rsidR="00025C9F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246072" w:rsidRPr="00BF0169" w:rsidP="00246072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  <w:lang w:val="ru-RU"/>
        </w:rPr>
        <w:t xml:space="preserve"> </w:t>
      </w:r>
      <w:r w:rsidRPr="00D473EF" w:rsidR="00D473EF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</w:t>
      </w:r>
      <w:r w:rsidRPr="00BF0169" w:rsidR="00BF0169">
        <w:rPr>
          <w:sz w:val="28"/>
          <w:szCs w:val="28"/>
          <w:lang w:val="ru-RU"/>
        </w:rPr>
        <w:t>; постановление</w:t>
      </w:r>
      <w:r w:rsidRPr="00BF0169" w:rsidR="00EB1B2B">
        <w:rPr>
          <w:sz w:val="28"/>
          <w:szCs w:val="28"/>
          <w:lang w:val="ru-RU"/>
        </w:rPr>
        <w:t xml:space="preserve"> №</w:t>
      </w:r>
      <w:r w:rsidRPr="00BF0169" w:rsidR="005A0050">
        <w:rPr>
          <w:sz w:val="28"/>
          <w:szCs w:val="28"/>
          <w:lang w:val="ru-RU"/>
        </w:rPr>
        <w:t xml:space="preserve"> </w:t>
      </w:r>
      <w:r w:rsidRPr="00BF0169" w:rsidR="00EB1B2B">
        <w:rPr>
          <w:sz w:val="28"/>
          <w:szCs w:val="28"/>
          <w:lang w:val="ru-RU"/>
        </w:rPr>
        <w:t>05-</w:t>
      </w:r>
      <w:r w:rsidRPr="00BF0169" w:rsidR="00BF0169">
        <w:rPr>
          <w:sz w:val="28"/>
          <w:szCs w:val="28"/>
          <w:lang w:val="ru-RU"/>
        </w:rPr>
        <w:t>0</w:t>
      </w:r>
      <w:r w:rsidR="00D9616E">
        <w:rPr>
          <w:sz w:val="28"/>
          <w:szCs w:val="28"/>
          <w:lang w:val="ru-RU"/>
        </w:rPr>
        <w:t>5</w:t>
      </w:r>
      <w:r w:rsidR="00586E23">
        <w:rPr>
          <w:sz w:val="28"/>
          <w:szCs w:val="28"/>
          <w:lang w:val="ru-RU"/>
        </w:rPr>
        <w:t>90</w:t>
      </w:r>
      <w:r w:rsidRPr="00BF0169" w:rsidR="00BF0169">
        <w:rPr>
          <w:sz w:val="28"/>
          <w:szCs w:val="28"/>
          <w:lang w:val="ru-RU"/>
        </w:rPr>
        <w:t>/19</w:t>
      </w:r>
      <w:r w:rsidRPr="00BF0169" w:rsidR="00EB1B2B">
        <w:rPr>
          <w:sz w:val="28"/>
          <w:szCs w:val="28"/>
          <w:lang w:val="ru-RU"/>
        </w:rPr>
        <w:t>/20</w:t>
      </w:r>
      <w:r w:rsidRPr="00BF0169" w:rsidR="00BF0169">
        <w:rPr>
          <w:sz w:val="28"/>
          <w:szCs w:val="28"/>
          <w:lang w:val="ru-RU"/>
        </w:rPr>
        <w:t>2</w:t>
      </w:r>
      <w:r w:rsidR="00843167">
        <w:rPr>
          <w:sz w:val="28"/>
          <w:szCs w:val="28"/>
          <w:lang w:val="ru-RU"/>
        </w:rPr>
        <w:t>1</w:t>
      </w:r>
      <w:r w:rsidRPr="00BF0169" w:rsidR="00EB1B2B">
        <w:rPr>
          <w:sz w:val="28"/>
          <w:szCs w:val="28"/>
          <w:lang w:val="ru-RU"/>
        </w:rPr>
        <w:t xml:space="preserve"> от </w:t>
      </w:r>
      <w:r w:rsidR="00586E23">
        <w:rPr>
          <w:sz w:val="28"/>
          <w:szCs w:val="28"/>
          <w:lang w:val="ru-RU"/>
        </w:rPr>
        <w:t>06.12.</w:t>
      </w:r>
      <w:r w:rsidRPr="00BF0169" w:rsidR="00BF0169">
        <w:rPr>
          <w:sz w:val="28"/>
          <w:szCs w:val="28"/>
          <w:lang w:val="ru-RU"/>
        </w:rPr>
        <w:t>202</w:t>
      </w:r>
      <w:r w:rsidR="00843167">
        <w:rPr>
          <w:sz w:val="28"/>
          <w:szCs w:val="28"/>
          <w:lang w:val="ru-RU"/>
        </w:rPr>
        <w:t>1</w:t>
      </w:r>
      <w:r w:rsidRPr="00BF0169" w:rsidR="00EB1B2B">
        <w:rPr>
          <w:sz w:val="28"/>
          <w:szCs w:val="28"/>
          <w:lang w:val="ru-RU"/>
        </w:rPr>
        <w:t xml:space="preserve"> в отношении </w:t>
      </w:r>
      <w:r w:rsidRPr="00D473EF" w:rsidR="00D473EF">
        <w:rPr>
          <w:sz w:val="28"/>
          <w:szCs w:val="28"/>
          <w:lang w:val="ru-RU"/>
        </w:rPr>
        <w:t>Михалюк Светлан</w:t>
      </w:r>
      <w:r w:rsidR="00D473EF">
        <w:rPr>
          <w:sz w:val="28"/>
          <w:szCs w:val="28"/>
          <w:lang w:val="ru-RU"/>
        </w:rPr>
        <w:t>ы</w:t>
      </w:r>
      <w:r w:rsidRPr="00D473EF" w:rsidR="00D473EF">
        <w:rPr>
          <w:sz w:val="28"/>
          <w:szCs w:val="28"/>
          <w:lang w:val="ru-RU"/>
        </w:rPr>
        <w:t xml:space="preserve"> Ивановн</w:t>
      </w:r>
      <w:r w:rsidR="00D473EF">
        <w:rPr>
          <w:sz w:val="28"/>
          <w:szCs w:val="28"/>
          <w:lang w:val="ru-RU"/>
        </w:rPr>
        <w:t>ы</w:t>
      </w:r>
      <w:r w:rsidRPr="00BF0169" w:rsidR="00BF0169">
        <w:rPr>
          <w:sz w:val="28"/>
          <w:szCs w:val="28"/>
          <w:lang w:val="ru-RU"/>
        </w:rPr>
        <w:t xml:space="preserve">. </w:t>
      </w:r>
      <w:r w:rsidRPr="00BF0169">
        <w:rPr>
          <w:sz w:val="28"/>
          <w:szCs w:val="28"/>
          <w:lang w:val="ru-RU"/>
        </w:rPr>
        <w:t xml:space="preserve">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D9616E">
        <w:rPr>
          <w:sz w:val="28"/>
          <w:szCs w:val="28"/>
          <w:lang w:val="ru-RU"/>
        </w:rPr>
        <w:t xml:space="preserve">Л.А. Шуб </w:t>
      </w:r>
      <w:r w:rsidR="00D84087">
        <w:rPr>
          <w:sz w:val="28"/>
          <w:szCs w:val="28"/>
          <w:lang w:val="ru-RU"/>
        </w:rPr>
        <w:t xml:space="preserve"> </w:t>
      </w:r>
    </w:p>
    <w:p w:rsidR="008C42D3" w:rsidRPr="00A56545">
      <w:pPr>
        <w:rPr>
          <w:sz w:val="28"/>
          <w:szCs w:val="28"/>
          <w:lang w:val="ru-RU"/>
        </w:rPr>
      </w:pPr>
    </w:p>
    <w:sectPr w:rsidSect="00924C6F">
      <w:footerReference w:type="even" r:id="rId4"/>
      <w:footerReference w:type="default" r:id="rId5"/>
      <w:pgSz w:w="11906" w:h="16838"/>
      <w:pgMar w:top="993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AFE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25C9F"/>
    <w:rsid w:val="000903BD"/>
    <w:rsid w:val="000E2F09"/>
    <w:rsid w:val="000E3F75"/>
    <w:rsid w:val="001457B0"/>
    <w:rsid w:val="00176DEE"/>
    <w:rsid w:val="00187131"/>
    <w:rsid w:val="001C7500"/>
    <w:rsid w:val="001E04E3"/>
    <w:rsid w:val="00246072"/>
    <w:rsid w:val="00297D8D"/>
    <w:rsid w:val="002B0818"/>
    <w:rsid w:val="002D24D6"/>
    <w:rsid w:val="002D7154"/>
    <w:rsid w:val="00326552"/>
    <w:rsid w:val="00363C5B"/>
    <w:rsid w:val="00387F75"/>
    <w:rsid w:val="003B2EF4"/>
    <w:rsid w:val="003C0ED1"/>
    <w:rsid w:val="00476AE2"/>
    <w:rsid w:val="0049132F"/>
    <w:rsid w:val="004C3DF9"/>
    <w:rsid w:val="004C4C71"/>
    <w:rsid w:val="004F733B"/>
    <w:rsid w:val="00501EAD"/>
    <w:rsid w:val="00551A69"/>
    <w:rsid w:val="005775AC"/>
    <w:rsid w:val="00586E23"/>
    <w:rsid w:val="005A0050"/>
    <w:rsid w:val="005A1164"/>
    <w:rsid w:val="006036F3"/>
    <w:rsid w:val="006221FF"/>
    <w:rsid w:val="00640E2F"/>
    <w:rsid w:val="00694DA0"/>
    <w:rsid w:val="006A3682"/>
    <w:rsid w:val="00713A97"/>
    <w:rsid w:val="007411E8"/>
    <w:rsid w:val="00793898"/>
    <w:rsid w:val="007A1CA7"/>
    <w:rsid w:val="007B0E90"/>
    <w:rsid w:val="00843167"/>
    <w:rsid w:val="0089109B"/>
    <w:rsid w:val="008B4237"/>
    <w:rsid w:val="008C42D3"/>
    <w:rsid w:val="009064A0"/>
    <w:rsid w:val="00924C6F"/>
    <w:rsid w:val="009701F6"/>
    <w:rsid w:val="009742F4"/>
    <w:rsid w:val="00A11E4D"/>
    <w:rsid w:val="00A56545"/>
    <w:rsid w:val="00A77909"/>
    <w:rsid w:val="00A97AFE"/>
    <w:rsid w:val="00AF2AA4"/>
    <w:rsid w:val="00B21370"/>
    <w:rsid w:val="00B645D9"/>
    <w:rsid w:val="00BD260B"/>
    <w:rsid w:val="00BD4EBE"/>
    <w:rsid w:val="00BF0169"/>
    <w:rsid w:val="00BF5DB6"/>
    <w:rsid w:val="00C0437A"/>
    <w:rsid w:val="00C059B9"/>
    <w:rsid w:val="00C10D98"/>
    <w:rsid w:val="00C545F8"/>
    <w:rsid w:val="00CA2B12"/>
    <w:rsid w:val="00CA37B5"/>
    <w:rsid w:val="00CB2B83"/>
    <w:rsid w:val="00CE1DD0"/>
    <w:rsid w:val="00D013FE"/>
    <w:rsid w:val="00D2073C"/>
    <w:rsid w:val="00D21CAC"/>
    <w:rsid w:val="00D447A7"/>
    <w:rsid w:val="00D473EF"/>
    <w:rsid w:val="00D84087"/>
    <w:rsid w:val="00D90364"/>
    <w:rsid w:val="00D9616E"/>
    <w:rsid w:val="00DB77D1"/>
    <w:rsid w:val="00DD11C1"/>
    <w:rsid w:val="00E43A95"/>
    <w:rsid w:val="00E94F7D"/>
    <w:rsid w:val="00EB1B2B"/>
    <w:rsid w:val="00EE25AA"/>
    <w:rsid w:val="00EF63C9"/>
    <w:rsid w:val="00EF6A7B"/>
    <w:rsid w:val="00F50D48"/>
    <w:rsid w:val="00FC338A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