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7334" w:rsidRPr="00837334" w:rsidP="0083733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7334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№05-</w:t>
      </w:r>
      <w:r w:rsidR="00F6752D">
        <w:rPr>
          <w:rFonts w:ascii="Times New Roman" w:eastAsia="Times New Roman" w:hAnsi="Times New Roman" w:cs="Times New Roman"/>
          <w:sz w:val="27"/>
          <w:szCs w:val="27"/>
          <w:lang w:eastAsia="ru-RU"/>
        </w:rPr>
        <w:t>060</w:t>
      </w:r>
      <w:r w:rsidR="009002F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837334">
        <w:rPr>
          <w:rFonts w:ascii="Times New Roman" w:eastAsia="Times New Roman" w:hAnsi="Times New Roman" w:cs="Times New Roman"/>
          <w:sz w:val="27"/>
          <w:szCs w:val="27"/>
          <w:lang w:eastAsia="ru-RU"/>
        </w:rPr>
        <w:t>/1</w:t>
      </w:r>
      <w:r w:rsidR="006A2C7A">
        <w:rPr>
          <w:rFonts w:ascii="Times New Roman" w:eastAsia="Times New Roman" w:hAnsi="Times New Roman" w:cs="Times New Roman"/>
          <w:sz w:val="27"/>
          <w:szCs w:val="27"/>
          <w:lang w:eastAsia="ru-RU"/>
        </w:rPr>
        <w:t>9/2020</w:t>
      </w:r>
    </w:p>
    <w:p w:rsidR="00837334" w:rsidRPr="00837334" w:rsidP="0083733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7334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837334" w:rsidRPr="00837334" w:rsidP="008373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26</w:t>
      </w:r>
      <w:r w:rsidR="00F675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ноября</w:t>
      </w:r>
      <w:r w:rsidRPr="008373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176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2020 </w:t>
      </w:r>
      <w:r w:rsidRPr="00837334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                                                                г. Симферополь</w:t>
      </w:r>
    </w:p>
    <w:p w:rsidR="00837334" w:rsidRPr="00837334" w:rsidP="008373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37334" w:rsidRPr="00837334" w:rsidP="008373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837334">
        <w:rPr>
          <w:rFonts w:ascii="Times New Roman" w:hAnsi="Times New Roman" w:eastAsiaTheme="minorEastAsia" w:cs="Times New Roman"/>
          <w:sz w:val="27"/>
          <w:szCs w:val="27"/>
          <w:lang w:eastAsia="ru-RU"/>
        </w:rPr>
        <w:t>Мировой судья судебного участка №1</w:t>
      </w:r>
      <w:r w:rsidR="006A2C7A">
        <w:rPr>
          <w:rFonts w:ascii="Times New Roman" w:hAnsi="Times New Roman" w:eastAsiaTheme="minorEastAsia" w:cs="Times New Roman"/>
          <w:sz w:val="27"/>
          <w:szCs w:val="27"/>
          <w:lang w:eastAsia="ru-RU"/>
        </w:rPr>
        <w:t>9</w:t>
      </w:r>
      <w:r w:rsidRPr="00837334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6A2C7A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Шуб Л.А., </w:t>
      </w:r>
    </w:p>
    <w:p w:rsidR="00837334" w:rsidRPr="00837334" w:rsidP="008373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73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</w:t>
      </w:r>
      <w:r w:rsidRPr="00837334">
        <w:rPr>
          <w:rFonts w:ascii="Times New Roman" w:hAnsi="Times New Roman" w:eastAsiaTheme="minorEastAsia" w:cs="Times New Roman"/>
          <w:bCs/>
          <w:color w:val="000000"/>
          <w:sz w:val="27"/>
          <w:szCs w:val="27"/>
          <w:lang w:eastAsia="ru-RU"/>
        </w:rPr>
        <w:t xml:space="preserve">помещении </w:t>
      </w:r>
      <w:r w:rsidRPr="00837334">
        <w:rPr>
          <w:rFonts w:ascii="Times New Roman" w:hAnsi="Times New Roman" w:eastAsiaTheme="minorEastAsia" w:cs="Times New Roman"/>
          <w:sz w:val="27"/>
          <w:szCs w:val="27"/>
          <w:lang w:eastAsia="ru-RU"/>
        </w:rPr>
        <w:t>судебного участка №1</w:t>
      </w:r>
      <w:r w:rsidR="006A2C7A">
        <w:rPr>
          <w:rFonts w:ascii="Times New Roman" w:hAnsi="Times New Roman" w:eastAsiaTheme="minorEastAsia" w:cs="Times New Roman"/>
          <w:sz w:val="27"/>
          <w:szCs w:val="27"/>
          <w:lang w:eastAsia="ru-RU"/>
        </w:rPr>
        <w:t>9</w:t>
      </w:r>
      <w:r w:rsidRPr="00837334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Центрального судебного района г. Симферополь, по адресу: </w:t>
      </w:r>
      <w:r w:rsidRPr="00837334">
        <w:rPr>
          <w:rFonts w:ascii="Times New Roman" w:hAnsi="Times New Roman" w:eastAsiaTheme="minorEastAsia" w:cs="Times New Roman"/>
          <w:bCs/>
          <w:color w:val="000000"/>
          <w:sz w:val="27"/>
          <w:szCs w:val="27"/>
          <w:lang w:eastAsia="ru-RU"/>
        </w:rPr>
        <w:t xml:space="preserve">г. Симферополь, ул. Крымских Партизан, 3а, </w:t>
      </w:r>
      <w:r w:rsidRPr="00837334">
        <w:rPr>
          <w:rFonts w:ascii="Times New Roman" w:hAnsi="Times New Roman" w:eastAsiaTheme="minorEastAsia"/>
          <w:sz w:val="27"/>
          <w:szCs w:val="27"/>
          <w:lang w:eastAsia="ru-RU"/>
        </w:rPr>
        <w:t>дело об административном правонарушении</w:t>
      </w:r>
      <w:r w:rsidRPr="008373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отношении:</w:t>
      </w:r>
    </w:p>
    <w:p w:rsidR="006A2C7A" w:rsidRPr="00E17638" w:rsidP="006A2C7A">
      <w:pPr>
        <w:spacing w:after="0" w:line="240" w:lineRule="auto"/>
        <w:ind w:left="1418"/>
        <w:jc w:val="both"/>
        <w:rPr>
          <w:rFonts w:ascii="Times New Roman" w:hAnsi="Times New Roman" w:eastAsiaTheme="minorEastAsia" w:cs="Times New Roman"/>
          <w:color w:val="FF0000"/>
          <w:sz w:val="27"/>
          <w:szCs w:val="27"/>
          <w:lang w:eastAsia="ru-RU"/>
        </w:rPr>
      </w:pPr>
      <w:r w:rsidRPr="00837334">
        <w:rPr>
          <w:rFonts w:ascii="Times New Roman" w:hAnsi="Times New Roman" w:eastAsiaTheme="minorEastAsia" w:cs="Times New Roman"/>
          <w:sz w:val="27"/>
          <w:szCs w:val="27"/>
          <w:lang w:eastAsia="ru-RU"/>
        </w:rPr>
        <w:t>директора Общества с ограниченной ответственност</w:t>
      </w:r>
      <w:r w:rsidR="00334422">
        <w:rPr>
          <w:rFonts w:ascii="Times New Roman" w:hAnsi="Times New Roman" w:eastAsiaTheme="minorEastAsia" w:cs="Times New Roman"/>
          <w:sz w:val="27"/>
          <w:szCs w:val="27"/>
          <w:lang w:eastAsia="ru-RU"/>
        </w:rPr>
        <w:t>ью</w:t>
      </w:r>
      <w:r w:rsidRPr="00837334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«</w:t>
      </w:r>
      <w:r w:rsidR="009002FA">
        <w:rPr>
          <w:rFonts w:ascii="Times New Roman" w:hAnsi="Times New Roman" w:eastAsiaTheme="minorEastAsia" w:cs="Times New Roman"/>
          <w:sz w:val="27"/>
          <w:szCs w:val="27"/>
          <w:lang w:eastAsia="ru-RU"/>
        </w:rPr>
        <w:t>Империал-Сервис НВС</w:t>
      </w:r>
      <w:r w:rsidRPr="00837334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» </w:t>
      </w:r>
      <w:r w:rsidR="009002FA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Петросяна </w:t>
      </w:r>
      <w:r w:rsidR="009002FA">
        <w:rPr>
          <w:rFonts w:ascii="Times New Roman" w:hAnsi="Times New Roman" w:eastAsiaTheme="minorEastAsia" w:cs="Times New Roman"/>
          <w:sz w:val="27"/>
          <w:szCs w:val="27"/>
          <w:lang w:eastAsia="ru-RU"/>
        </w:rPr>
        <w:t>Гарегина</w:t>
      </w:r>
      <w:r w:rsidR="009002FA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</w:t>
      </w:r>
      <w:r w:rsidR="009002FA">
        <w:rPr>
          <w:rFonts w:ascii="Times New Roman" w:hAnsi="Times New Roman" w:eastAsiaTheme="minorEastAsia" w:cs="Times New Roman"/>
          <w:sz w:val="27"/>
          <w:szCs w:val="27"/>
          <w:lang w:eastAsia="ru-RU"/>
        </w:rPr>
        <w:t>Арташесовича</w:t>
      </w:r>
      <w:r w:rsidRPr="006A2C7A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, </w:t>
      </w:r>
      <w:r w:rsidR="00D74214">
        <w:rPr>
          <w:rFonts w:ascii="Times New Roman" w:hAnsi="Times New Roman" w:cs="Times New Roman"/>
          <w:sz w:val="27"/>
          <w:szCs w:val="27"/>
        </w:rPr>
        <w:t>«данные изъяты»</w:t>
      </w:r>
      <w:r w:rsidR="009002FA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, </w:t>
      </w:r>
      <w:r w:rsidR="00F6752D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</w:t>
      </w:r>
    </w:p>
    <w:p w:rsidR="00837334" w:rsidRPr="00837334" w:rsidP="006A2C7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7334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предусмотренного ч.1 ст.15.6</w:t>
      </w:r>
      <w:r w:rsidRPr="0083733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8373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Кодекса Российской </w:t>
      </w:r>
      <w:r w:rsidR="00334422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</w:t>
      </w:r>
      <w:r w:rsidRPr="00837334">
        <w:rPr>
          <w:rFonts w:ascii="Times New Roman" w:eastAsia="Times New Roman" w:hAnsi="Times New Roman" w:cs="Times New Roman"/>
          <w:sz w:val="27"/>
          <w:szCs w:val="27"/>
          <w:lang w:eastAsia="ru-RU"/>
        </w:rPr>
        <w:t>рации об административных правонарушениях,</w:t>
      </w:r>
    </w:p>
    <w:p w:rsidR="00837334" w:rsidRPr="00837334" w:rsidP="0083733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7334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837334" w:rsidRPr="00837334" w:rsidP="008373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6A2C7A" w:rsidR="006A2C7A">
        <w:rPr>
          <w:rFonts w:ascii="Times New Roman" w:eastAsia="Times New Roman" w:hAnsi="Times New Roman" w:cs="Times New Roman"/>
          <w:sz w:val="27"/>
          <w:szCs w:val="27"/>
          <w:lang w:eastAsia="ru-RU"/>
        </w:rPr>
        <w:t>иректор  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бщества с ограниченной ответственностью</w:t>
      </w:r>
      <w:r w:rsidRPr="006A2C7A" w:rsidR="006A2C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Pr="00F45BCB" w:rsidR="00F45BCB">
        <w:rPr>
          <w:rFonts w:ascii="Times New Roman" w:eastAsia="Times New Roman" w:hAnsi="Times New Roman" w:cs="Times New Roman"/>
          <w:sz w:val="27"/>
          <w:szCs w:val="27"/>
          <w:lang w:eastAsia="ru-RU"/>
        </w:rPr>
        <w:t>Империал-Сервис НВС</w:t>
      </w:r>
      <w:r w:rsidRPr="006A2C7A" w:rsidR="006A2C7A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ООО «</w:t>
      </w:r>
      <w:r w:rsidRPr="00F45BCB" w:rsidR="00F45BCB">
        <w:rPr>
          <w:rFonts w:ascii="Times New Roman" w:eastAsia="Times New Roman" w:hAnsi="Times New Roman" w:cs="Times New Roman"/>
          <w:sz w:val="27"/>
          <w:szCs w:val="27"/>
          <w:lang w:eastAsia="ru-RU"/>
        </w:rPr>
        <w:t>Империал-Сервис НВС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», юридическое лицо)</w:t>
      </w:r>
      <w:r w:rsidRPr="006A2C7A" w:rsidR="006A2C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расположенного по адресу: г. Симферополь, ул. </w:t>
      </w:r>
      <w:r w:rsidR="00F45BCB">
        <w:rPr>
          <w:rFonts w:ascii="Times New Roman" w:eastAsia="Times New Roman" w:hAnsi="Times New Roman" w:cs="Times New Roman"/>
          <w:sz w:val="27"/>
          <w:szCs w:val="27"/>
          <w:lang w:eastAsia="ru-RU"/>
        </w:rPr>
        <w:t>Севастопольская, 89</w:t>
      </w:r>
      <w:r w:rsidRPr="006A2C7A" w:rsidR="006A2C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F45BCB">
        <w:rPr>
          <w:rFonts w:ascii="Times New Roman" w:eastAsia="Times New Roman" w:hAnsi="Times New Roman" w:cs="Times New Roman"/>
          <w:sz w:val="27"/>
          <w:szCs w:val="27"/>
          <w:lang w:eastAsia="ru-RU"/>
        </w:rPr>
        <w:t>Петросян</w:t>
      </w:r>
      <w:r w:rsidRPr="00F45BCB" w:rsidR="00F45B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45BCB">
        <w:rPr>
          <w:rFonts w:ascii="Times New Roman" w:eastAsia="Times New Roman" w:hAnsi="Times New Roman" w:cs="Times New Roman"/>
          <w:sz w:val="27"/>
          <w:szCs w:val="27"/>
          <w:lang w:eastAsia="ru-RU"/>
        </w:rPr>
        <w:t>Г.А.</w:t>
      </w:r>
      <w:r w:rsidRPr="006A2C7A" w:rsidR="006A2C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17638">
        <w:rPr>
          <w:rFonts w:ascii="Times New Roman" w:eastAsia="Times New Roman" w:hAnsi="Times New Roman" w:cs="Times New Roman"/>
          <w:sz w:val="27"/>
          <w:szCs w:val="27"/>
          <w:lang w:eastAsia="ru-RU"/>
        </w:rPr>
        <w:t>не</w:t>
      </w:r>
      <w:r w:rsidRPr="006A2C7A" w:rsidR="006A2C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представил в ИФНС по г. Симферополю в установленный законодательством о налогах и сборах срок сведения о </w:t>
      </w:r>
      <w:r w:rsidR="00E176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среднесписочной численности работников </w:t>
      </w:r>
      <w:r w:rsidR="00F45BCB">
        <w:rPr>
          <w:rFonts w:ascii="Times New Roman" w:eastAsia="Times New Roman" w:hAnsi="Times New Roman" w:cs="Times New Roman"/>
          <w:sz w:val="27"/>
          <w:szCs w:val="27"/>
          <w:lang w:eastAsia="ru-RU"/>
        </w:rPr>
        <w:t>за предшествующий 2019 календарный год</w:t>
      </w:r>
      <w:r w:rsidR="006A2C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837334">
        <w:rPr>
          <w:rFonts w:ascii="Times New Roman" w:hAnsi="Times New Roman" w:eastAsiaTheme="minorEastAsia" w:cs="Times New Roman"/>
          <w:sz w:val="27"/>
          <w:szCs w:val="27"/>
          <w:lang w:eastAsia="uk-UA"/>
        </w:rPr>
        <w:t xml:space="preserve">по сроку предоставления – </w:t>
      </w:r>
      <w:r w:rsidR="00E17638">
        <w:rPr>
          <w:rFonts w:ascii="Times New Roman" w:hAnsi="Times New Roman" w:eastAsiaTheme="minorEastAsia" w:cs="Times New Roman"/>
          <w:sz w:val="27"/>
          <w:szCs w:val="27"/>
          <w:lang w:eastAsia="uk-UA"/>
        </w:rPr>
        <w:t xml:space="preserve">не позднее </w:t>
      </w:r>
      <w:r w:rsidR="00F45BCB">
        <w:rPr>
          <w:rFonts w:ascii="Times New Roman" w:hAnsi="Times New Roman" w:eastAsiaTheme="minorEastAsia" w:cs="Times New Roman"/>
          <w:sz w:val="27"/>
          <w:szCs w:val="27"/>
          <w:lang w:eastAsia="uk-UA"/>
        </w:rPr>
        <w:t>21.01.2020</w:t>
      </w:r>
      <w:r w:rsidR="00E17638">
        <w:rPr>
          <w:rFonts w:ascii="Times New Roman" w:hAnsi="Times New Roman" w:eastAsiaTheme="minorEastAsia" w:cs="Times New Roman"/>
          <w:sz w:val="27"/>
          <w:szCs w:val="27"/>
          <w:lang w:eastAsia="uk-UA"/>
        </w:rPr>
        <w:t>.</w:t>
      </w:r>
    </w:p>
    <w:p w:rsidR="005846E1" w:rsidRPr="005846E1" w:rsidP="005846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46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судебное заседание </w:t>
      </w:r>
      <w:r w:rsidRPr="00F45BCB" w:rsidR="00F45BCB">
        <w:rPr>
          <w:rFonts w:ascii="Times New Roman" w:eastAsia="Times New Roman" w:hAnsi="Times New Roman" w:cs="Times New Roman"/>
          <w:sz w:val="27"/>
          <w:szCs w:val="27"/>
          <w:lang w:eastAsia="ru-RU"/>
        </w:rPr>
        <w:t>Петросян Г.А</w:t>
      </w:r>
      <w:r w:rsidR="00DF1D0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5846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явил</w:t>
      </w:r>
      <w:r w:rsidR="00DF1D06">
        <w:rPr>
          <w:rFonts w:ascii="Times New Roman" w:eastAsia="Times New Roman" w:hAnsi="Times New Roman" w:cs="Times New Roman"/>
          <w:sz w:val="27"/>
          <w:szCs w:val="27"/>
          <w:lang w:eastAsia="ru-RU"/>
        </w:rPr>
        <w:t>ся</w:t>
      </w:r>
      <w:r w:rsidRPr="005846E1">
        <w:rPr>
          <w:rFonts w:ascii="Times New Roman" w:eastAsia="Times New Roman" w:hAnsi="Times New Roman" w:cs="Times New Roman"/>
          <w:sz w:val="27"/>
          <w:szCs w:val="27"/>
          <w:lang w:eastAsia="ru-RU"/>
        </w:rPr>
        <w:t>, о дате и времени судебного разбирательства уведомлен надлежащим образом,</w:t>
      </w:r>
      <w:r w:rsidR="00F675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45B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направил в адрес суда заявление, в котором просил рассмотреть дело в его отсутствие. Также указал, что вину признает в полном объеме.  </w:t>
      </w:r>
    </w:p>
    <w:p w:rsidR="005846E1" w:rsidRPr="005846E1" w:rsidP="005846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46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846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учетом разъяснений, данных Пленумом Верховного Суда РФ в пункте 6 постановления от 24 марта 2005 года № 5 "О некоторых вопросах, возникающих у судов при применении Кодекса Российской Федерации об административных правонарушениях", а также положений ст. 25.1 Кодекса Российской Федерации об административных правонарушениях </w:t>
      </w:r>
      <w:r w:rsidRPr="00F45BCB" w:rsidR="00F45BCB">
        <w:rPr>
          <w:rFonts w:ascii="Times New Roman" w:eastAsia="Times New Roman" w:hAnsi="Times New Roman" w:cs="Times New Roman"/>
          <w:sz w:val="27"/>
          <w:szCs w:val="27"/>
          <w:lang w:eastAsia="ru-RU"/>
        </w:rPr>
        <w:t>Петросян Г.А</w:t>
      </w:r>
      <w:r w:rsidRPr="00DF1D06" w:rsidR="00DF1D0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5846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считается надлежаще извещенн</w:t>
      </w:r>
      <w:r w:rsidR="00DF1D06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5846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времени и месте рассмотрения дела об административном правонарушении.</w:t>
      </w:r>
    </w:p>
    <w:p w:rsidR="005846E1" w:rsidRPr="005846E1" w:rsidP="005846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46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F45BCB" w:rsidR="00F45BCB">
        <w:rPr>
          <w:rFonts w:ascii="Times New Roman" w:eastAsia="Times New Roman" w:hAnsi="Times New Roman" w:cs="Times New Roman"/>
          <w:sz w:val="27"/>
          <w:szCs w:val="27"/>
          <w:lang w:eastAsia="ru-RU"/>
        </w:rPr>
        <w:t>Петросян</w:t>
      </w:r>
      <w:r w:rsidR="00F45BCB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F45BCB" w:rsidR="00F45B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Г.А</w:t>
      </w:r>
      <w:r w:rsidRPr="00DF1D06" w:rsidR="00DF1D0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846E1" w:rsidP="005846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46E1">
        <w:rPr>
          <w:rFonts w:ascii="Times New Roman" w:eastAsia="Times New Roman" w:hAnsi="Times New Roman" w:cs="Times New Roman"/>
          <w:sz w:val="27"/>
          <w:szCs w:val="27"/>
          <w:lang w:eastAsia="ru-RU"/>
        </w:rPr>
        <w:t>Исследовав материалы дела, прихожу к следующему.</w:t>
      </w:r>
    </w:p>
    <w:p w:rsidR="00837334" w:rsidRPr="00837334" w:rsidP="005846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7334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B14DB" w:rsidRPr="004B14DB" w:rsidP="004B14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B1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</w:t>
      </w:r>
      <w:r w:rsidRPr="004B14DB">
        <w:rPr>
          <w:rFonts w:ascii="Times New Roman" w:eastAsia="Times New Roman" w:hAnsi="Times New Roman" w:cs="Times New Roman"/>
          <w:sz w:val="27"/>
          <w:szCs w:val="27"/>
          <w:lang w:eastAsia="ru-RU"/>
        </w:rPr>
        <w:t>абз</w:t>
      </w:r>
      <w:r w:rsidRPr="004B1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6 п. 3 ст.80 Налогового кодекса Российской Федерации, сведения о среднесписочной численности работников за предшествующий календарный год представляются налогоплательщиком в налоговый орган не позднее 20 января текущего года, а в случае создания (реорганизации) организации – не позднее 20 – </w:t>
      </w:r>
      <w:r w:rsidRPr="004B14DB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4B1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числа месяца, следующего за месяцем, в котором организация была создана (реорганизована).</w:t>
      </w:r>
    </w:p>
    <w:p w:rsidR="004B14DB" w:rsidRPr="004B14DB" w:rsidP="004B14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B1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</w:t>
      </w:r>
      <w:r w:rsidRPr="004B14DB">
        <w:rPr>
          <w:rFonts w:ascii="Times New Roman" w:eastAsia="Times New Roman" w:hAnsi="Times New Roman" w:cs="Times New Roman"/>
          <w:sz w:val="27"/>
          <w:szCs w:val="27"/>
          <w:lang w:eastAsia="ru-RU"/>
        </w:rPr>
        <w:t>нерабочим праздничным днем, днем окончания срока считается ближайший следующий за ним рабочий день.</w:t>
      </w:r>
    </w:p>
    <w:p w:rsidR="004B14DB" w:rsidRPr="004B14DB" w:rsidP="004B14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B1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Следовательно, граничным сроком предоставления сведений о среднесписочной численности работников </w:t>
      </w:r>
      <w:r w:rsidR="00F45BCB">
        <w:rPr>
          <w:rFonts w:ascii="Times New Roman" w:eastAsia="Times New Roman" w:hAnsi="Times New Roman" w:cs="Times New Roman"/>
          <w:sz w:val="27"/>
          <w:szCs w:val="27"/>
          <w:lang w:eastAsia="ru-RU"/>
        </w:rPr>
        <w:t>за предшествующий 2019 календарный год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B1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является </w:t>
      </w:r>
      <w:r w:rsidR="00F45BCB">
        <w:rPr>
          <w:rFonts w:ascii="Times New Roman" w:eastAsia="Times New Roman" w:hAnsi="Times New Roman" w:cs="Times New Roman"/>
          <w:sz w:val="27"/>
          <w:szCs w:val="27"/>
          <w:lang w:eastAsia="ru-RU"/>
        </w:rPr>
        <w:t>21.01.2020</w:t>
      </w:r>
      <w:r w:rsidRPr="004B14D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B14DB" w:rsidP="004B14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B1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 материалов дела усматривается, что юридическим лицом сведения о среднесписочной численности работников </w:t>
      </w:r>
      <w:r w:rsidRPr="00F45BCB" w:rsidR="00F45BCB">
        <w:rPr>
          <w:rFonts w:ascii="Times New Roman" w:eastAsia="Times New Roman" w:hAnsi="Times New Roman" w:cs="Times New Roman"/>
          <w:sz w:val="27"/>
          <w:szCs w:val="27"/>
          <w:lang w:eastAsia="ru-RU"/>
        </w:rPr>
        <w:t>за предшествующий 2019 календарный год</w:t>
      </w:r>
      <w:r w:rsidRPr="004B1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представлены.</w:t>
      </w:r>
    </w:p>
    <w:p w:rsidR="00837334" w:rsidRPr="00837334" w:rsidP="004B14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7334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</w:t>
      </w:r>
      <w:r w:rsidRPr="008373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случаев, предусмотренных частью 2 </w:t>
      </w:r>
      <w:r w:rsidRPr="0083733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настоящей</w:t>
      </w:r>
      <w:r w:rsidRPr="008373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статьи.</w:t>
      </w:r>
    </w:p>
    <w:p w:rsidR="00837334" w:rsidRPr="00837334" w:rsidP="008373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73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сведениям из Единого государственного реестра юридических лиц, лицом, имеющим право действовать от имени </w:t>
      </w:r>
      <w:r w:rsidR="00B60896">
        <w:rPr>
          <w:rFonts w:ascii="Times New Roman" w:eastAsia="Times New Roman" w:hAnsi="Times New Roman" w:cs="Times New Roman"/>
          <w:sz w:val="27"/>
          <w:szCs w:val="27"/>
          <w:lang w:eastAsia="ru-RU"/>
        </w:rPr>
        <w:t>ООО «</w:t>
      </w:r>
      <w:r w:rsidR="00F45BCB">
        <w:rPr>
          <w:rFonts w:ascii="Times New Roman" w:eastAsia="Times New Roman" w:hAnsi="Times New Roman" w:cs="Times New Roman"/>
          <w:sz w:val="27"/>
          <w:szCs w:val="27"/>
          <w:lang w:eastAsia="ru-RU"/>
        </w:rPr>
        <w:t>Империал-Сервис НВС</w:t>
      </w:r>
      <w:r w:rsidR="00B60896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8373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без доверенности </w:t>
      </w:r>
      <w:r w:rsidRPr="00837334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является </w:t>
      </w:r>
      <w:r w:rsidR="00F45BCB">
        <w:rPr>
          <w:rFonts w:ascii="Times New Roman" w:hAnsi="Times New Roman" w:eastAsiaTheme="minorEastAsia" w:cs="Times New Roman"/>
          <w:sz w:val="27"/>
          <w:szCs w:val="27"/>
          <w:lang w:eastAsia="ru-RU"/>
        </w:rPr>
        <w:t>Петросян Г.А</w:t>
      </w:r>
      <w:r w:rsidR="004B14DB">
        <w:rPr>
          <w:rFonts w:ascii="Times New Roman" w:hAnsi="Times New Roman" w:eastAsiaTheme="minorEastAsia" w:cs="Times New Roman"/>
          <w:sz w:val="27"/>
          <w:szCs w:val="27"/>
          <w:lang w:eastAsia="ru-RU"/>
        </w:rPr>
        <w:t>.</w:t>
      </w:r>
      <w:r w:rsidRPr="00837334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При этом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</w:t>
      </w:r>
      <w:r w:rsidRPr="00837334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от имени юридического лица, считаются достоверными до внесения в них соответствующих изменений. Для всех третьих лиц руководителем организации является лицо, указанное в реестре.</w:t>
      </w:r>
    </w:p>
    <w:p w:rsidR="00837334" w:rsidRPr="00837334" w:rsidP="008373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73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Pr="00F45BCB" w:rsidR="00F45BCB">
        <w:rPr>
          <w:rFonts w:ascii="Times New Roman" w:eastAsia="Times New Roman" w:hAnsi="Times New Roman" w:cs="Times New Roman"/>
          <w:sz w:val="27"/>
          <w:szCs w:val="27"/>
          <w:lang w:eastAsia="ru-RU"/>
        </w:rPr>
        <w:t>Петросян Г.А</w:t>
      </w:r>
      <w:r w:rsidRPr="00DF1D06" w:rsidR="00DF1D0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F1D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37334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Опровергающих указанные обстоятельства доказательств мировому судье не представлено.</w:t>
      </w:r>
    </w:p>
    <w:p w:rsidR="00F25702" w:rsidP="00F257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F36E4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Вина директора ООО «</w:t>
      </w:r>
      <w:r w:rsidR="00A2640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Империал-Сервис НВС</w:t>
      </w:r>
      <w:r w:rsidRPr="00F36E4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» </w:t>
      </w:r>
      <w:r w:rsidRPr="00A26401" w:rsidR="00A2640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Петросян</w:t>
      </w:r>
      <w:r w:rsidR="00A2640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</w:t>
      </w:r>
      <w:r w:rsidRPr="00A26401" w:rsidR="00A2640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Г.А</w:t>
      </w:r>
      <w:r w:rsidRPr="00DF1D06" w:rsidR="00DF1D0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="00DF1D0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F36E4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№</w:t>
      </w:r>
      <w:r w:rsidR="00A2640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91022027900221300002</w:t>
      </w:r>
      <w:r w:rsidRPr="00F36E4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от </w:t>
      </w:r>
      <w:r w:rsidR="00F675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21.10</w:t>
      </w:r>
      <w:r w:rsidR="00B6089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.2020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актом №</w:t>
      </w:r>
      <w:r w:rsidR="00A2640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4620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от </w:t>
      </w:r>
      <w:r w:rsidR="00A2640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25.03</w:t>
      </w:r>
      <w:r w:rsidR="00DF1D0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.2020</w:t>
      </w:r>
      <w:r w:rsidR="00B6089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решением №</w:t>
      </w:r>
      <w:r w:rsidR="00A2640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1503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A2640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27.08</w:t>
      </w:r>
      <w:r w:rsidR="00DF1D0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.2020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r w:rsidRPr="00F2570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сведениями</w:t>
      </w:r>
      <w:r w:rsidRPr="00F2570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из Единого государственного реестра юридических лиц.</w:t>
      </w:r>
    </w:p>
    <w:p w:rsidR="00837334" w:rsidRPr="00837334" w:rsidP="00F257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73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A26401" w:rsidR="00A26401">
        <w:rPr>
          <w:rFonts w:ascii="Times New Roman" w:eastAsia="Times New Roman" w:hAnsi="Times New Roman" w:cs="Times New Roman"/>
          <w:sz w:val="27"/>
          <w:szCs w:val="27"/>
          <w:lang w:eastAsia="ru-RU"/>
        </w:rPr>
        <w:t>Петросян</w:t>
      </w:r>
      <w:r w:rsidR="00A2640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A26401" w:rsidR="00A26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Г.А</w:t>
      </w:r>
      <w:r w:rsidRPr="00837334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совершении инкриминируемого административного правонарушения.</w:t>
      </w:r>
    </w:p>
    <w:p w:rsidR="00837334" w:rsidRPr="00837334" w:rsidP="0083733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73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A26401" w:rsidR="00A26401">
        <w:rPr>
          <w:rFonts w:ascii="Times New Roman" w:eastAsia="Times New Roman" w:hAnsi="Times New Roman" w:cs="Times New Roman"/>
          <w:sz w:val="27"/>
          <w:szCs w:val="27"/>
          <w:lang w:eastAsia="ru-RU"/>
        </w:rPr>
        <w:t>Петросян Г.А</w:t>
      </w:r>
      <w:r w:rsidRPr="00DF1D06" w:rsidR="00DF1D0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F1D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37334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совершил правонарушение, предусмотренное ч.1 ст.15.6 Кодекса Российской Федерации об административных правонарушениях, а именно: не представил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837334" w:rsidRPr="00837334" w:rsidP="0083733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73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</w:t>
      </w:r>
      <w:r w:rsidRPr="008373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837334" w:rsidRPr="00837334" w:rsidP="0083733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73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837334" w:rsidRPr="00837334" w:rsidP="0083733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73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26401" w:rsidR="00A26401">
        <w:rPr>
          <w:rFonts w:ascii="Times New Roman" w:eastAsia="Times New Roman" w:hAnsi="Times New Roman" w:cs="Times New Roman"/>
          <w:sz w:val="27"/>
          <w:szCs w:val="27"/>
          <w:lang w:eastAsia="ru-RU"/>
        </w:rPr>
        <w:t>Петросян</w:t>
      </w:r>
      <w:r w:rsidR="00A2640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A26401" w:rsidR="00A26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Г.А</w:t>
      </w:r>
      <w:r w:rsidRPr="00DF1D06" w:rsidR="00DF1D0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F1D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373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возбуждении дела об административном правонарушении нарушены не были.</w:t>
      </w:r>
    </w:p>
    <w:p w:rsidR="00837334" w:rsidRPr="00837334" w:rsidP="0083733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73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837334" w:rsidRPr="00837334" w:rsidP="0083733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</w:t>
      </w:r>
      <w:r w:rsidR="00B608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смягчающих и отягчающих ответственность лица, в отношении которого ведется производство по делу об административном правонарушении, </w:t>
      </w:r>
      <w:r w:rsidRPr="00837334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делу не установлено.</w:t>
      </w:r>
    </w:p>
    <w:p w:rsidR="00A26401" w:rsidP="0083733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6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виновной, отсутствие смягчающих и отягчающих ответственность обстоятельств, мировой судья считает необходимым подвергнуть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Петросяна Г.А</w:t>
      </w:r>
      <w:r w:rsidRPr="00A26401">
        <w:rPr>
          <w:rFonts w:ascii="Times New Roman" w:eastAsia="Times New Roman" w:hAnsi="Times New Roman" w:cs="Times New Roman"/>
          <w:sz w:val="27"/>
          <w:szCs w:val="27"/>
          <w:lang w:eastAsia="ru-RU"/>
        </w:rPr>
        <w:t>. административному наказанию в виде штрафа в пределах санкции, предусмотренной ч. 1 ст. 15.6 Кодекса Российской Федерации об административных правонарушениях.</w:t>
      </w:r>
    </w:p>
    <w:p w:rsidR="00837334" w:rsidRPr="00837334" w:rsidP="0083733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7334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</w:t>
      </w:r>
      <w:r w:rsidRPr="008373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373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ст.ст</w:t>
      </w:r>
      <w:r w:rsidRPr="008373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29.9, 29.10, 29.11 </w:t>
      </w:r>
      <w:r w:rsidRPr="0083733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</w:t>
      </w:r>
      <w:r w:rsidRPr="008373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мировой судья – </w:t>
      </w:r>
    </w:p>
    <w:p w:rsidR="00837334" w:rsidRPr="00837334" w:rsidP="00837334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73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ПОСТАНОВИЛ:</w:t>
      </w:r>
    </w:p>
    <w:p w:rsidR="00837334" w:rsidRPr="00837334" w:rsidP="00837334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Петросяна </w:t>
      </w:r>
      <w:r>
        <w:rPr>
          <w:rFonts w:ascii="Times New Roman" w:hAnsi="Times New Roman" w:eastAsiaTheme="minorEastAsia" w:cs="Times New Roman"/>
          <w:sz w:val="27"/>
          <w:szCs w:val="27"/>
          <w:lang w:eastAsia="ru-RU"/>
        </w:rPr>
        <w:t>Гарегина</w:t>
      </w:r>
      <w:r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Theme="minorEastAsia" w:cs="Times New Roman"/>
          <w:sz w:val="27"/>
          <w:szCs w:val="27"/>
          <w:lang w:eastAsia="ru-RU"/>
        </w:rPr>
        <w:t>Арташесовича</w:t>
      </w:r>
      <w:r w:rsidRPr="00626DA5" w:rsidR="00626DA5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</w:t>
      </w:r>
      <w:r w:rsidRPr="0083733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признать виновн</w:t>
      </w:r>
      <w:r w:rsidR="00AD51EC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8373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ч.1 ст.15.6</w:t>
      </w:r>
      <w:r w:rsidRPr="0083733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</w:t>
      </w:r>
      <w:r w:rsidRPr="008373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Кодекса Российской Федерации об административных правонарушениях, и назначить </w:t>
      </w:r>
      <w:r w:rsidR="00B60896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AD51EC">
        <w:rPr>
          <w:rFonts w:ascii="Times New Roman" w:eastAsia="Times New Roman" w:hAnsi="Times New Roman" w:cs="Times New Roman"/>
          <w:sz w:val="27"/>
          <w:szCs w:val="27"/>
          <w:lang w:eastAsia="ru-RU"/>
        </w:rPr>
        <w:t>му</w:t>
      </w:r>
      <w:r w:rsidRPr="008373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наказание в виде штрафа в размере 300 (трехсот) рублей.</w:t>
      </w:r>
    </w:p>
    <w:p w:rsidR="00A26401" w:rsidRPr="00A26401" w:rsidP="00A2640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6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для оплаты штрафа: Получатель:  </w:t>
      </w:r>
      <w:r w:rsidRPr="00A26401">
        <w:rPr>
          <w:rFonts w:ascii="Times New Roman" w:eastAsia="Times New Roman" w:hAnsi="Times New Roman" w:cs="Times New Roman"/>
          <w:sz w:val="27"/>
          <w:szCs w:val="27"/>
          <w:lang w:eastAsia="ru-RU"/>
        </w:rPr>
        <w:t>УФК по Республике Крым (Министерство юстиции Республики Крым, л/с 04752203230, почтовый адрес:</w:t>
      </w:r>
      <w:r w:rsidRPr="00A26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26401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Россия, Республика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Крым, 29500,  г. Симферополь, </w:t>
      </w:r>
      <w:r w:rsidRPr="00A26401">
        <w:rPr>
          <w:rFonts w:ascii="Times New Roman" w:eastAsia="Times New Roman" w:hAnsi="Times New Roman" w:cs="Times New Roman"/>
          <w:sz w:val="27"/>
          <w:szCs w:val="27"/>
          <w:lang w:eastAsia="ru-RU"/>
        </w:rPr>
        <w:t>ул. Набережная им.60-летия СССР, 28), ИНН: 9102013284, КПП: 910201001, Банк получателя:</w:t>
      </w:r>
      <w:r w:rsidRPr="00A26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Отделение по Республике Крым Южного главного управления ЦБРФ, БИК: 043510001, Счет: 40101810335100010001, УИН 0,  ОКТМО 35701000, КБК 828 1 16 01153 01 0006 140, постановление по делу №05-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0607</w:t>
      </w:r>
      <w:r w:rsidRPr="00A26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/19/2020 в отношении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Петросяна Г.А</w:t>
      </w:r>
      <w:r w:rsidRPr="00A26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A26401" w:rsidRPr="00A26401" w:rsidP="00A2640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6401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26401" w:rsidRPr="00A26401" w:rsidP="00A2640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6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Неуплата административного штрафа в срок, предусмотренный Кодексом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</w:t>
      </w:r>
      <w:r w:rsidRPr="00A26401">
        <w:rPr>
          <w:rFonts w:ascii="Times New Roman" w:eastAsia="Times New Roman" w:hAnsi="Times New Roman" w:cs="Times New Roman"/>
          <w:sz w:val="27"/>
          <w:szCs w:val="27"/>
          <w:lang w:eastAsia="ru-RU"/>
        </w:rPr>
        <w:t>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A26401" w:rsidP="00A2640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640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837334" w:rsidRPr="00837334" w:rsidP="00A26401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37334">
        <w:rPr>
          <w:rFonts w:ascii="Times New Roman" w:eastAsia="Calibri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837334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мирового судью </w:t>
      </w:r>
      <w:r w:rsidRPr="00837334">
        <w:rPr>
          <w:rFonts w:ascii="Times New Roman" w:eastAsia="Calibri" w:hAnsi="Times New Roman" w:cs="Times New Roman"/>
          <w:sz w:val="27"/>
          <w:szCs w:val="27"/>
        </w:rPr>
        <w:t>судебного участка №1</w:t>
      </w:r>
      <w:r w:rsidR="00F36E49">
        <w:rPr>
          <w:rFonts w:ascii="Times New Roman" w:eastAsia="Calibri" w:hAnsi="Times New Roman" w:cs="Times New Roman"/>
          <w:sz w:val="27"/>
          <w:szCs w:val="27"/>
        </w:rPr>
        <w:t>9</w:t>
      </w:r>
      <w:r w:rsidRPr="00837334">
        <w:rPr>
          <w:rFonts w:ascii="Times New Roman" w:eastAsia="Calibri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36E49" w:rsidP="005B7ECB">
      <w:pPr>
        <w:ind w:firstLine="851"/>
        <w:rPr>
          <w:rFonts w:ascii="Times New Roman" w:hAnsi="Times New Roman" w:eastAsiaTheme="minorEastAsia" w:cs="Times New Roman"/>
          <w:sz w:val="27"/>
          <w:szCs w:val="27"/>
          <w:lang w:eastAsia="ru-RU"/>
        </w:rPr>
      </w:pPr>
      <w:r w:rsidRPr="00837334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 </w:t>
      </w:r>
    </w:p>
    <w:p w:rsidR="00CA7C7C" w:rsidP="005B7ECB">
      <w:pPr>
        <w:ind w:firstLine="851"/>
      </w:pPr>
      <w:r w:rsidRPr="00837334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Мировой судья                                   </w:t>
      </w:r>
      <w:r w:rsidR="00937AF7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                                 </w:t>
      </w:r>
      <w:r w:rsidRPr="00837334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  </w:t>
      </w:r>
      <w:r w:rsidR="00F36E49">
        <w:rPr>
          <w:rFonts w:ascii="Times New Roman" w:hAnsi="Times New Roman" w:eastAsiaTheme="minorEastAsia" w:cs="Times New Roman"/>
          <w:sz w:val="27"/>
          <w:szCs w:val="27"/>
          <w:lang w:eastAsia="ru-RU"/>
        </w:rPr>
        <w:t>Л.А.</w:t>
      </w:r>
      <w:r w:rsidR="00937AF7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</w:t>
      </w:r>
      <w:r w:rsidR="00F36E49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Шуб </w:t>
      </w:r>
      <w:r w:rsidRPr="00837334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  </w:t>
      </w:r>
    </w:p>
    <w:sectPr w:rsidSect="005B7ECB">
      <w:footerReference w:type="default" r:id="rId4"/>
      <w:pgSz w:w="11906" w:h="16838"/>
      <w:pgMar w:top="709" w:right="707" w:bottom="567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43841387"/>
      <w:docPartObj>
        <w:docPartGallery w:val="Page Numbers (Bottom of Page)"/>
        <w:docPartUnique/>
      </w:docPartObj>
    </w:sdtPr>
    <w:sdtContent>
      <w:p w:rsidR="0069570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214">
          <w:rPr>
            <w:noProof/>
          </w:rPr>
          <w:t>1</w:t>
        </w:r>
        <w:r>
          <w:fldChar w:fldCharType="end"/>
        </w:r>
      </w:p>
    </w:sdtContent>
  </w:sdt>
  <w:p w:rsidR="0069570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334"/>
    <w:rsid w:val="00002955"/>
    <w:rsid w:val="00112EC0"/>
    <w:rsid w:val="00161C26"/>
    <w:rsid w:val="003159E6"/>
    <w:rsid w:val="003273F8"/>
    <w:rsid w:val="00330152"/>
    <w:rsid w:val="00334422"/>
    <w:rsid w:val="00345593"/>
    <w:rsid w:val="00351FC6"/>
    <w:rsid w:val="003B3A34"/>
    <w:rsid w:val="003E7D90"/>
    <w:rsid w:val="004B14DB"/>
    <w:rsid w:val="005617DA"/>
    <w:rsid w:val="005846E1"/>
    <w:rsid w:val="005B7ECB"/>
    <w:rsid w:val="00626DA5"/>
    <w:rsid w:val="00695708"/>
    <w:rsid w:val="006A2C7A"/>
    <w:rsid w:val="00765BE4"/>
    <w:rsid w:val="007D74C0"/>
    <w:rsid w:val="007F5746"/>
    <w:rsid w:val="00837334"/>
    <w:rsid w:val="009002FA"/>
    <w:rsid w:val="00937AF7"/>
    <w:rsid w:val="00A26401"/>
    <w:rsid w:val="00A933D3"/>
    <w:rsid w:val="00AD51EC"/>
    <w:rsid w:val="00B60896"/>
    <w:rsid w:val="00B76081"/>
    <w:rsid w:val="00BB0563"/>
    <w:rsid w:val="00CA7C7C"/>
    <w:rsid w:val="00D23CAD"/>
    <w:rsid w:val="00D74214"/>
    <w:rsid w:val="00DF1D06"/>
    <w:rsid w:val="00E17638"/>
    <w:rsid w:val="00EE23C7"/>
    <w:rsid w:val="00F25702"/>
    <w:rsid w:val="00F36E49"/>
    <w:rsid w:val="00F45BCB"/>
    <w:rsid w:val="00F675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3733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837334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5B7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B7ECB"/>
  </w:style>
  <w:style w:type="paragraph" w:styleId="BalloonText">
    <w:name w:val="Balloon Text"/>
    <w:basedOn w:val="Normal"/>
    <w:link w:val="a1"/>
    <w:uiPriority w:val="99"/>
    <w:semiHidden/>
    <w:unhideWhenUsed/>
    <w:rsid w:val="005B7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B7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