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E83" w:rsidRPr="00340249" w:rsidP="00741E83">
      <w:r w:rsidRPr="00340249">
        <w:t>Дело № 5-2-50/2022</w:t>
      </w:r>
    </w:p>
    <w:p w:rsidR="00741E83" w:rsidRPr="00340249" w:rsidP="00741E83"/>
    <w:p w:rsidR="00741E83" w:rsidRPr="00340249" w:rsidP="00741E83">
      <w:r w:rsidRPr="00340249">
        <w:t>П</w:t>
      </w:r>
      <w:r w:rsidRPr="00340249">
        <w:t xml:space="preserve"> О С Т А Н О В Л Е Н И Е</w:t>
      </w:r>
    </w:p>
    <w:p w:rsidR="00741E83" w:rsidRPr="00340249" w:rsidP="00741E83"/>
    <w:p w:rsidR="00741E83" w:rsidRPr="00340249" w:rsidP="00741E83">
      <w:r w:rsidRPr="00340249">
        <w:t xml:space="preserve">24 февраля 2022 года </w:t>
      </w:r>
      <w:r w:rsidRPr="00340249">
        <w:tab/>
      </w:r>
      <w:r w:rsidRPr="00340249">
        <w:tab/>
      </w:r>
      <w:r w:rsidRPr="00340249">
        <w:tab/>
      </w:r>
      <w:r w:rsidRPr="00340249">
        <w:tab/>
      </w:r>
      <w:r w:rsidRPr="00340249">
        <w:tab/>
      </w:r>
      <w:r w:rsidRPr="00340249">
        <w:tab/>
      </w:r>
      <w:r w:rsidRPr="00340249">
        <w:tab/>
        <w:t xml:space="preserve">    г. Симферополь</w:t>
      </w:r>
    </w:p>
    <w:p w:rsidR="00741E83" w:rsidRPr="00340249" w:rsidP="00741E83"/>
    <w:p w:rsidR="00741E83" w:rsidRPr="00340249" w:rsidP="00741E83">
      <w:r w:rsidRPr="00340249">
        <w:t xml:space="preserve">Мировой судья судебного участка № 2 Железнодорожного судебного района г. Симферополь Цыганова Г.Ю., рассмотрев в открытом судебном заседании дело об административном правонарушении, предусмотренном ч. 1 ст. 20.30 КоАП РФ, в отношении юридического лица: </w:t>
      </w:r>
    </w:p>
    <w:p w:rsidR="00741E83" w:rsidRPr="00340249" w:rsidP="00741E83">
      <w:r w:rsidRPr="00340249">
        <w:t>Государственного унитарного предприятия Республики Крым «</w:t>
      </w:r>
      <w:r w:rsidRPr="00340249">
        <w:t>Крымтеплокоммунэнерго</w:t>
      </w:r>
      <w:r w:rsidRPr="00340249">
        <w:t>», ИНН: 9102028499, ОГРН: 1149102047962, дата государственной регистрации: 26.09.2014, адрес (место нахождения) Республика Крым, г. Симферополь, ул. Гайдара, 3А,</w:t>
      </w:r>
    </w:p>
    <w:p w:rsidR="00741E83" w:rsidRPr="00340249" w:rsidP="00741E83">
      <w:r w:rsidRPr="00340249">
        <w:t>У С Т А Н О В И Л:</w:t>
      </w:r>
    </w:p>
    <w:p w:rsidR="00741E83" w:rsidRPr="00340249" w:rsidP="00741E83">
      <w:r w:rsidRPr="00340249">
        <w:t>Государственным унитарным предприятием Республики Крым «</w:t>
      </w:r>
      <w:r w:rsidRPr="00340249">
        <w:t>Крымтеплокоммунэнерго</w:t>
      </w:r>
      <w:r w:rsidRPr="00340249">
        <w:t>» (сокращенное наименование – ГУП РК «</w:t>
      </w:r>
      <w:r w:rsidRPr="00340249">
        <w:t>Крымтеплокоммунэнерго</w:t>
      </w:r>
      <w:r w:rsidRPr="00340249">
        <w:t>») по состоянию на «информация изъята» г. нарушены требования обеспечения безопасности и антитеррористической защищенности в отношении объекта топливно-энергетического комплекса - ««информация изъята»», включенного в реестр объектов топливно-энергетического комплекса Российской Федерации «информация изъята» г. под реестровым номером «информация изъята», отнесенного к объектам низкой категории опасности, чем совершено, учитывая, что эти действия не</w:t>
      </w:r>
      <w:r w:rsidRPr="00340249">
        <w:t xml:space="preserve"> содержат признаков уголовно наказуемого деяния</w:t>
      </w:r>
      <w:r w:rsidRPr="00340249">
        <w:t>.</w:t>
      </w:r>
      <w:r w:rsidRPr="00340249">
        <w:t xml:space="preserve"> </w:t>
      </w:r>
      <w:r w:rsidRPr="00340249">
        <w:t>а</w:t>
      </w:r>
      <w:r w:rsidRPr="00340249">
        <w:t>дминистративное правонарушение, предусмотренное ч. 1 ст. 20.30 КоАП РФ,</w:t>
      </w:r>
    </w:p>
    <w:p w:rsidR="00741E83" w:rsidRPr="00340249" w:rsidP="00741E83">
      <w:r w:rsidRPr="00340249">
        <w:t>Представитель ГУП РК «</w:t>
      </w:r>
      <w:r w:rsidRPr="00340249">
        <w:t>Крымтеплокоммунэнерго</w:t>
      </w:r>
      <w:r w:rsidRPr="00340249">
        <w:t>» в судебное заседание не явился, представил письменные пояснения, согласно которым привлекаемое лицо подтверждает факт допущенных нарушений, поясняет их причину отсутствием денежных средств, тяжелым финансовым положением предприятия, просит учесть указанные обстоятельства и назначить наказание в виде административного штрафа в размере менее минимального его размера согласно ч. 3.2 ст. 4.1 КоАП РФ.</w:t>
      </w:r>
    </w:p>
    <w:p w:rsidR="00741E83" w:rsidRPr="00340249" w:rsidP="00741E83">
      <w:r w:rsidRPr="00340249">
        <w:t>Изучив материалы дела об административном правонарушении, исследовав и оценив представленные по делу доказательства, прихожу к следующему.</w:t>
      </w:r>
    </w:p>
    <w:p w:rsidR="00741E83" w:rsidRPr="00340249" w:rsidP="00741E83">
      <w:r w:rsidRPr="00340249"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21.07.2011 № 256-ФЗ "О безопасности объектов топливно-энергетического</w:t>
      </w:r>
      <w:r w:rsidRPr="00340249">
        <w:t xml:space="preserve"> комплекса" (далее - Закон № 256-ФЗ).</w:t>
      </w:r>
    </w:p>
    <w:p w:rsidR="00741E83" w:rsidRPr="00340249" w:rsidP="00741E83">
      <w:r w:rsidRPr="00340249">
        <w:t>Согласно ч. 1 ст. 7 Закона № 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</w:t>
      </w:r>
      <w:r w:rsidRPr="00340249">
        <w:t>о-</w:t>
      </w:r>
      <w:r w:rsidRPr="00340249">
        <w:t xml:space="preserve"> энергетического комплекса в зависимости от установленной категории опасности объектов являются обязательными для выполнения субъектами топливно-энергетического комплекса.</w:t>
      </w:r>
    </w:p>
    <w:p w:rsidR="00741E83" w:rsidRPr="00340249" w:rsidP="00741E83">
      <w:r w:rsidRPr="00340249">
        <w:t>Часть 3 статьи 7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741E83" w:rsidRPr="00340249" w:rsidP="00741E83">
      <w:r w:rsidRPr="00340249">
        <w:t>В целях реализации положений Федерального закона от 21.07.2011 года № 256-ФЗ Постановлением Правительства РФ от 05.05.2012 № 458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741E83" w:rsidRPr="00340249" w:rsidP="00741E83">
      <w:r w:rsidRPr="00340249">
        <w:t>Объективная сторона правонарушения, предусмотренного ч.1 ст.20.30 КоАП РФ выражается в нарушении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деяния.</w:t>
      </w:r>
    </w:p>
    <w:p w:rsidR="00741E83" w:rsidRPr="00340249" w:rsidP="00741E83">
      <w:r w:rsidRPr="00340249">
        <w:t>Субъектами административного правонарушения, ответственность за совершение которого предусмотрена ч.1 ст.20.30 КоАП РФ, являются граждане, должностные лица и юридические лица.</w:t>
      </w:r>
    </w:p>
    <w:p w:rsidR="00741E83" w:rsidRPr="00340249" w:rsidP="00741E83">
      <w:r w:rsidRPr="00340249">
        <w:t xml:space="preserve">При рассмотрении дела установлено, что на основании п. 4 плана проведения Главным управлением Федеральной службой войск национальной гвардии Российской Федерации по Республике Крым и г. Севастополю плановых проверок объектов топливно-энергетического комплекса на 2022 год, предписаний на проведение проверки Главного управления </w:t>
      </w:r>
      <w:r w:rsidRPr="00340249">
        <w:t>Росгвардии</w:t>
      </w:r>
      <w:r w:rsidRPr="00340249">
        <w:t xml:space="preserve"> по Республике Крым и г. Севастополю от «информация изъята», в период времени с «информация изъята» 2022 года сотрудниками отдела</w:t>
      </w:r>
      <w:r w:rsidRPr="00340249">
        <w:t xml:space="preserve"> </w:t>
      </w:r>
      <w:r w:rsidRPr="00340249">
        <w:t xml:space="preserve">государственного контроля Главного управления </w:t>
      </w:r>
      <w:r w:rsidRPr="00340249">
        <w:t>Росгвардии</w:t>
      </w:r>
      <w:r w:rsidRPr="00340249">
        <w:t xml:space="preserve"> по Республике Крым и г. Севастополю на принадлежащем ГУП РК «</w:t>
      </w:r>
      <w:r w:rsidRPr="00340249">
        <w:t>Крымтеплокоммунэнерго</w:t>
      </w:r>
      <w:r w:rsidRPr="00340249">
        <w:t>» объекте топливно-энергетического комплекса «Котельная, «информация изъята»», принадлежащем ГУП РК «</w:t>
      </w:r>
      <w:r w:rsidRPr="00340249">
        <w:t>Крымтеплокоммунэнерго</w:t>
      </w:r>
      <w:r w:rsidRPr="00340249">
        <w:t xml:space="preserve">» и расположенном </w:t>
      </w:r>
      <w:r w:rsidRPr="00340249">
        <w:t>по адресу: «информация изъята», г. Симферополь, Республика Крым, Российская Федерация, проведена плановая выездная проверка соблюдения требований Федерального закона от 21 июля 2011 года №256-ФЗ «О безопасности объектов топливно-энергетического комплекса» и «Правил по</w:t>
      </w:r>
      <w:r w:rsidRPr="00340249">
        <w:t xml:space="preserve">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 </w:t>
      </w:r>
      <w:r w:rsidRPr="00340249">
        <w:t>дсп</w:t>
      </w:r>
      <w:r w:rsidRPr="00340249">
        <w:t xml:space="preserve"> (далее - Правила).</w:t>
      </w:r>
    </w:p>
    <w:p w:rsidR="00741E83" w:rsidRPr="00340249" w:rsidP="00741E83">
      <w:r w:rsidRPr="00340249">
        <w:t>В ходе проведенной проверки установлено, что «информация изъята» года проведено категорирование, обследование объекта «Котельная, ул. 1 Конной Армии», расположенном по адресу: «информация изъята» г. Симферополь, Республика Крым, ГУП РК «</w:t>
      </w:r>
      <w:r w:rsidRPr="00340249">
        <w:t>Крымтеплокоммунэнерго</w:t>
      </w:r>
      <w:r w:rsidRPr="00340249">
        <w:t>», по результатам которого объекту присвоена низкая категория опасности.</w:t>
      </w:r>
      <w:r w:rsidRPr="00340249">
        <w:t xml:space="preserve"> На основании актов категорирования и обследования, утвержденных генеральным директором ГУП РК «</w:t>
      </w:r>
      <w:r w:rsidRPr="00340249">
        <w:t>Крымтеплокоммунэнерго</w:t>
      </w:r>
      <w:r w:rsidRPr="00340249">
        <w:t>» «информация изъята» составлен паспорт безопасности, утверждённый генеральным директором ГУП РК «</w:t>
      </w:r>
      <w:r w:rsidRPr="00340249">
        <w:t>Крымтеплокоммунэнерго</w:t>
      </w:r>
      <w:r w:rsidRPr="00340249">
        <w:t xml:space="preserve">» В.В. </w:t>
      </w:r>
      <w:r w:rsidRPr="00340249">
        <w:t>Дойчевым</w:t>
      </w:r>
      <w:r w:rsidRPr="00340249">
        <w:t xml:space="preserve"> «информация изъята» г. и согласованный Председателем Антитеррористической комиссии, Главой Республики Крым С.В. Аксеновым «информация изъята» </w:t>
      </w:r>
      <w:r w:rsidRPr="00340249">
        <w:t>г</w:t>
      </w:r>
      <w:r w:rsidRPr="00340249">
        <w:t>.</w:t>
      </w:r>
    </w:p>
    <w:p w:rsidR="00741E83" w:rsidRPr="00340249" w:rsidP="00741E83">
      <w:r w:rsidRPr="00340249">
        <w:t>Указанный объект топливно-энергетического комплекса низкой категории опасности «Котельная, ул. 1 Конной Армии» включен в реестр объектов топливн</w:t>
      </w:r>
      <w:r w:rsidRPr="00340249">
        <w:t>о-</w:t>
      </w:r>
      <w:r w:rsidRPr="00340249">
        <w:t xml:space="preserve"> энергетического комплекса Российской Федерации «информация изъята» г. под реестровым номером «информация изъята» .</w:t>
      </w:r>
    </w:p>
    <w:p w:rsidR="00741E83" w:rsidRPr="00340249" w:rsidP="00741E83">
      <w:r w:rsidRPr="00340249">
        <w:t>Установлено, что ГУП РК «</w:t>
      </w:r>
      <w:r w:rsidRPr="00340249">
        <w:t>Крымтеплокоммунэнерго</w:t>
      </w:r>
      <w:r w:rsidRPr="00340249">
        <w:t xml:space="preserve">» по состоянию на «информация изъята» г. не обеспечило выполнение необходимого комплекса мероприятий, направленных на обеспечение безопасности и антитеррористической защищенности объекта низкой категории опасности «Котельная, ул. 1 Конной Армии», расположенном по адресу: «информация изъята», г. Симферополь, Республика Крым, Российская Федерация, в </w:t>
      </w:r>
      <w:r w:rsidRPr="00340249">
        <w:t>связи</w:t>
      </w:r>
      <w:r w:rsidRPr="00340249">
        <w:t xml:space="preserve"> с чем нарушило требования обеспечения безопасности и антитеррористической защищенности данного объекта.</w:t>
      </w:r>
    </w:p>
    <w:p w:rsidR="00340249" w:rsidRPr="00340249" w:rsidP="00340249">
      <w:r w:rsidRPr="00340249">
        <w:t xml:space="preserve">По результатам проведённой плановой проверки, </w:t>
      </w:r>
      <w:r w:rsidRPr="00340249">
        <w:t>«информация изъята»</w:t>
      </w:r>
      <w:r w:rsidRPr="00340249">
        <w:t xml:space="preserve"> </w:t>
      </w:r>
      <w:r w:rsidRPr="00340249">
        <w:t xml:space="preserve">г. составлен акт проверки № </w:t>
      </w:r>
      <w:r w:rsidRPr="00340249">
        <w:t>«информация изъята»</w:t>
      </w:r>
      <w:r w:rsidRPr="00340249">
        <w:t>, в котором изложены выявленные нарушения по обеспечению безопасности и антитеррористической защищенности объекта низкой категории опасности «Котельная», принадлежащего ГУП РК «</w:t>
      </w:r>
      <w:r w:rsidRPr="00340249">
        <w:t>Крымтеплокоммунэнерго</w:t>
      </w:r>
      <w:r w:rsidRPr="00340249">
        <w:t>»,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</w:t>
      </w:r>
      <w:r w:rsidRPr="00340249">
        <w:t xml:space="preserve"> закона от 21 июля 2011 года № 256-ФЗ «О безопасности объектов топливн</w:t>
      </w:r>
      <w:r w:rsidRPr="00340249">
        <w:t>о-</w:t>
      </w:r>
      <w:r w:rsidRPr="00340249">
        <w:t xml:space="preserve"> 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комплекса», а именно:</w:t>
      </w:r>
      <w:r w:rsidRPr="00340249">
        <w:t xml:space="preserve"> «информация изъята».</w:t>
      </w:r>
    </w:p>
    <w:p w:rsidR="00741E83" w:rsidRPr="00340249" w:rsidP="00340249">
      <w:r w:rsidRPr="00340249">
        <w:t>Таким образом, ГУП РК «</w:t>
      </w:r>
      <w:r w:rsidRPr="00340249">
        <w:t>Крымтеплокоммунэнерго</w:t>
      </w:r>
      <w:r w:rsidRPr="00340249">
        <w:t>» совершило административное правонарушение, предусмотренное ч. 1 ст. 20.30 КоАП Российской Федерации -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если эти действия (бездействие) не содержат признаков уголовно наказуемого деяния.</w:t>
      </w:r>
    </w:p>
    <w:p w:rsidR="00741E83" w:rsidRPr="00340249" w:rsidP="00741E83">
      <w:r w:rsidRPr="00340249">
        <w:t>Факт административного правонарушения, предусмотренного ч. 1 ст. 20.30 КоАП РФ, и виновность привлекаемого юридического лица в его совершении подтверждаются исследованными доказательствами: протоколом об административном правонарушении от «информация изъята»</w:t>
      </w:r>
      <w:r w:rsidRPr="00340249">
        <w:t xml:space="preserve"> ,</w:t>
      </w:r>
      <w:r w:rsidRPr="00340249">
        <w:t xml:space="preserve"> копией письма Главного управления </w:t>
      </w:r>
      <w:r w:rsidRPr="00340249">
        <w:t>Росгвардии</w:t>
      </w:r>
      <w:r w:rsidRPr="00340249">
        <w:t xml:space="preserve"> по Республике Крым и г. Севастополю от «информация изъята»  «Уведомление о проведении плановой проверки» с выпиской из плана проведения проверок ГУ </w:t>
      </w:r>
      <w:r w:rsidRPr="00340249">
        <w:t>Росгвардии</w:t>
      </w:r>
      <w:r w:rsidRPr="00340249">
        <w:t xml:space="preserve"> по РК и г. Севастополю, копией акта проверки от «информация изъята»</w:t>
      </w:r>
      <w:r w:rsidRPr="00340249">
        <w:t xml:space="preserve"> ,</w:t>
      </w:r>
      <w:r w:rsidRPr="00340249">
        <w:t xml:space="preserve"> копией предписания об устранении выявленных нарушений от «информация изъята» , копией таблицы иллюстраций к акту проверки от «информация изъята», выпиской из ЕГРЮЛ, иными материалами дела.</w:t>
      </w:r>
    </w:p>
    <w:p w:rsidR="00741E83" w:rsidRPr="00340249" w:rsidP="00741E83">
      <w:r w:rsidRPr="00340249">
        <w:t>Оснований не доверять представленным материалам об административном правонарушении не имеется. 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 Российской Федерации. Нарушений закона при получении доказательств допущено не было.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741E83" w:rsidRPr="00340249" w:rsidP="00741E83">
      <w:r w:rsidRPr="00340249">
        <w:t xml:space="preserve">Процессуальных нарушений и обстоятельств, исключающих производство по делу, не установлено. Порядок привлечения к административной ответственности не нарушен. </w:t>
      </w:r>
    </w:p>
    <w:p w:rsidR="00741E83" w:rsidRPr="00340249" w:rsidP="00741E83">
      <w:r w:rsidRPr="00340249">
        <w:t>Таким образом, оценив собранные по делу доказательства, считаю вину лица, привлекаемого к административной ответственности, полностью установленной и доказанной. Действия привлекаемого лица следует квалифицировать по части 1 статьи 20.30 КоАП РФ как неуплата административного штрафа в срок, предусмотренной КоАП РФ. Срок давности привлечения к административной ответственности за его совершение, установленный ч. 1 ст. 4.5 КоАП РФ, не истек.</w:t>
      </w:r>
    </w:p>
    <w:p w:rsidR="00741E83" w:rsidRPr="00340249" w:rsidP="00741E83">
      <w:r w:rsidRPr="00340249">
        <w:t xml:space="preserve">Минимальный размер административного штрафа для юридических лиц, предусмотренного ч. 1 ст. 20.30 КоАП РФ, составляет менее ста тысяч рублей, что исключает применение ч. 3.2 ст. 4.1 КоАП РФ о назначении наказания в виде административного штрафа в размере </w:t>
      </w:r>
      <w:r w:rsidRPr="00340249">
        <w:t>менее минимального</w:t>
      </w:r>
      <w:r w:rsidRPr="00340249">
        <w:t xml:space="preserve"> его размера.</w:t>
      </w:r>
    </w:p>
    <w:p w:rsidR="00741E83" w:rsidRPr="00340249" w:rsidP="00741E83">
      <w:r w:rsidRPr="00340249">
        <w:t xml:space="preserve">Обстоятельств, смягчающих или отягчающих административную ответственность, не установлено. </w:t>
      </w:r>
    </w:p>
    <w:p w:rsidR="00741E83" w:rsidRPr="00340249" w:rsidP="00741E83">
      <w:r w:rsidRPr="00340249">
        <w:t>При назначении административного наказания мировой судья учитывает характер совершенного административного правонарушения, фактические обстоятельства дела, данные о юридическом лице, и полагает правомерным назначить административное наказание в виде штрафа в минимальном размере, предусмотренном санкцией части 1 статьи 20.30 КоАП РФ.</w:t>
      </w:r>
    </w:p>
    <w:p w:rsidR="00741E83" w:rsidRPr="00340249" w:rsidP="00741E83">
      <w:r w:rsidRPr="00340249">
        <w:t xml:space="preserve">На основании </w:t>
      </w:r>
      <w:r w:rsidRPr="00340249">
        <w:t>изложенного</w:t>
      </w:r>
      <w:r w:rsidRPr="00340249">
        <w:t xml:space="preserve">, руководствуясь ст. ст. 29.9-29.11 КоАП РФ, </w:t>
      </w:r>
    </w:p>
    <w:p w:rsidR="00741E83" w:rsidRPr="00340249" w:rsidP="00741E83">
      <w:r w:rsidRPr="00340249">
        <w:t>ПОСТАНОВИЛ:</w:t>
      </w:r>
    </w:p>
    <w:p w:rsidR="00741E83" w:rsidRPr="00340249" w:rsidP="00741E83">
      <w:r w:rsidRPr="00340249">
        <w:t>Государственное унитарное предприятие Республики Крым «</w:t>
      </w:r>
      <w:r w:rsidRPr="00340249">
        <w:t>Крымтеплокоммунэнерго</w:t>
      </w:r>
      <w:r w:rsidRPr="00340249">
        <w:t xml:space="preserve">», ИНН: 9102028499, ОГРН: 1149102047962, признать виновным в совершении административного правонарушения, предусмотренного ч.1 ст. 20.30 КоАП РФ, и назначить ему административное наказание в виде штрафа в размере 50 000 (пятьдесят  тысяч) рублей. </w:t>
      </w:r>
    </w:p>
    <w:p w:rsidR="00741E83" w:rsidRPr="00340249" w:rsidP="00741E83">
      <w:r w:rsidRPr="00340249">
        <w:t xml:space="preserve">Реквизиты для оплаты административного штрафа: «информация </w:t>
      </w:r>
      <w:r w:rsidRPr="00340249">
        <w:t>изъята</w:t>
      </w:r>
      <w:r w:rsidRPr="00340249">
        <w:t>»Д</w:t>
      </w:r>
      <w:r w:rsidRPr="00340249">
        <w:t>окумент</w:t>
      </w:r>
      <w:r w:rsidRPr="00340249">
        <w:t xml:space="preserve">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</w:t>
      </w:r>
      <w:r w:rsidRPr="00340249">
        <w:t>каб</w:t>
      </w:r>
      <w:r w:rsidRPr="00340249">
        <w:t xml:space="preserve">. 63 – этаж 6, тел 512-005; тел. моб. 89787225621. </w:t>
      </w:r>
    </w:p>
    <w:p w:rsidR="00741E83" w:rsidRPr="00340249" w:rsidP="00741E83">
      <w:r w:rsidRPr="00340249">
        <w:t>Копию постановления направить лицам, участвующим в рассмотрении дела об административном правонарушении.</w:t>
      </w:r>
    </w:p>
    <w:p w:rsidR="00741E83" w:rsidRPr="00340249" w:rsidP="00741E83">
      <w:r w:rsidRPr="00340249"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741E83" w:rsidRPr="00340249" w:rsidP="00741E83">
      <w:r w:rsidRPr="00340249"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41E83" w:rsidRPr="00340249" w:rsidP="00741E83">
      <w:r w:rsidRPr="00340249"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41E83" w:rsidRPr="00340249" w:rsidP="00741E83">
      <w:r w:rsidRPr="00340249"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741E83" w:rsidRPr="00340249" w:rsidP="00741E83"/>
    <w:p w:rsidR="00741E83" w:rsidRPr="00340249" w:rsidP="00741E83">
      <w:r w:rsidRPr="00340249">
        <w:t>Мировой судья</w:t>
      </w:r>
      <w:r w:rsidRPr="00340249">
        <w:tab/>
      </w:r>
      <w:r w:rsidRPr="00340249">
        <w:tab/>
      </w:r>
      <w:r w:rsidRPr="00340249">
        <w:tab/>
        <w:t>подпись</w:t>
      </w:r>
      <w:r w:rsidRPr="00340249">
        <w:tab/>
      </w:r>
      <w:r w:rsidRPr="00340249">
        <w:tab/>
        <w:t>Г. Ю. Цыганова</w:t>
      </w:r>
    </w:p>
    <w:p w:rsidR="00741E83" w:rsidRPr="00340249" w:rsidP="00741E83"/>
    <w:p w:rsidR="001465A7" w:rsidRPr="00340249" w:rsidP="00741E83"/>
    <w:sectPr w:rsidSect="009D167D">
      <w:headerReference w:type="even" r:id="rId5"/>
      <w:headerReference w:type="defaul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249">
      <w:rPr>
        <w:rStyle w:val="PageNumber"/>
        <w:noProof/>
      </w:rPr>
      <w:t>3</w:t>
    </w:r>
    <w:r>
      <w:rPr>
        <w:rStyle w:val="PageNumber"/>
      </w:rPr>
      <w:fldChar w:fldCharType="end"/>
    </w:r>
  </w:p>
  <w:p w:rsidR="00F279DC">
    <w:pPr>
      <w:pStyle w:val="Header"/>
    </w:pPr>
  </w:p>
  <w:p w:rsidR="00F27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4"/>
    <w:rsid w:val="0000112D"/>
    <w:rsid w:val="000034A3"/>
    <w:rsid w:val="00014FCC"/>
    <w:rsid w:val="00015581"/>
    <w:rsid w:val="00020F9A"/>
    <w:rsid w:val="00026AAF"/>
    <w:rsid w:val="0003067D"/>
    <w:rsid w:val="000306D4"/>
    <w:rsid w:val="000319FA"/>
    <w:rsid w:val="000330A5"/>
    <w:rsid w:val="00033E24"/>
    <w:rsid w:val="000424AD"/>
    <w:rsid w:val="00060E47"/>
    <w:rsid w:val="00060FB8"/>
    <w:rsid w:val="0007114F"/>
    <w:rsid w:val="000713DF"/>
    <w:rsid w:val="00076B89"/>
    <w:rsid w:val="00083C00"/>
    <w:rsid w:val="000A1BC9"/>
    <w:rsid w:val="000A2D9E"/>
    <w:rsid w:val="000A501D"/>
    <w:rsid w:val="000B25AB"/>
    <w:rsid w:val="000B30D4"/>
    <w:rsid w:val="000C1994"/>
    <w:rsid w:val="000C6C81"/>
    <w:rsid w:val="000E062D"/>
    <w:rsid w:val="000E7D6D"/>
    <w:rsid w:val="00116BCF"/>
    <w:rsid w:val="0012227D"/>
    <w:rsid w:val="00134953"/>
    <w:rsid w:val="001422AB"/>
    <w:rsid w:val="00143F00"/>
    <w:rsid w:val="001465A7"/>
    <w:rsid w:val="001802B9"/>
    <w:rsid w:val="001906F8"/>
    <w:rsid w:val="00190BBE"/>
    <w:rsid w:val="001B42C8"/>
    <w:rsid w:val="001B47E8"/>
    <w:rsid w:val="001B7278"/>
    <w:rsid w:val="001B7C0D"/>
    <w:rsid w:val="001D1234"/>
    <w:rsid w:val="001D181B"/>
    <w:rsid w:val="001E0FBA"/>
    <w:rsid w:val="001E32D7"/>
    <w:rsid w:val="001F2165"/>
    <w:rsid w:val="001F2B9B"/>
    <w:rsid w:val="0020408F"/>
    <w:rsid w:val="00221E32"/>
    <w:rsid w:val="00241B5E"/>
    <w:rsid w:val="00245DC3"/>
    <w:rsid w:val="002614B3"/>
    <w:rsid w:val="002655CC"/>
    <w:rsid w:val="00267F0B"/>
    <w:rsid w:val="002A193E"/>
    <w:rsid w:val="002A235E"/>
    <w:rsid w:val="002B5601"/>
    <w:rsid w:val="002C6824"/>
    <w:rsid w:val="002D36BC"/>
    <w:rsid w:val="002E0B8B"/>
    <w:rsid w:val="002F69AF"/>
    <w:rsid w:val="003200F3"/>
    <w:rsid w:val="00321C62"/>
    <w:rsid w:val="00322947"/>
    <w:rsid w:val="0032490E"/>
    <w:rsid w:val="00340249"/>
    <w:rsid w:val="00346F22"/>
    <w:rsid w:val="00356BE8"/>
    <w:rsid w:val="00364445"/>
    <w:rsid w:val="00373773"/>
    <w:rsid w:val="00390185"/>
    <w:rsid w:val="003A4EBF"/>
    <w:rsid w:val="003C3DDA"/>
    <w:rsid w:val="003D130E"/>
    <w:rsid w:val="003E2409"/>
    <w:rsid w:val="004026DB"/>
    <w:rsid w:val="00404FBC"/>
    <w:rsid w:val="004056A6"/>
    <w:rsid w:val="00405EBB"/>
    <w:rsid w:val="0040729B"/>
    <w:rsid w:val="00414EC1"/>
    <w:rsid w:val="0042451F"/>
    <w:rsid w:val="00432E0B"/>
    <w:rsid w:val="0043611D"/>
    <w:rsid w:val="0044283D"/>
    <w:rsid w:val="00443F72"/>
    <w:rsid w:val="004738AC"/>
    <w:rsid w:val="00476280"/>
    <w:rsid w:val="004865A2"/>
    <w:rsid w:val="0049437D"/>
    <w:rsid w:val="004A0956"/>
    <w:rsid w:val="004A7C3C"/>
    <w:rsid w:val="004B240A"/>
    <w:rsid w:val="004C79E6"/>
    <w:rsid w:val="00523302"/>
    <w:rsid w:val="00527039"/>
    <w:rsid w:val="005275DE"/>
    <w:rsid w:val="0056148B"/>
    <w:rsid w:val="0057199C"/>
    <w:rsid w:val="005740F7"/>
    <w:rsid w:val="0058332C"/>
    <w:rsid w:val="0058771D"/>
    <w:rsid w:val="005A5F8F"/>
    <w:rsid w:val="005A6109"/>
    <w:rsid w:val="005A7024"/>
    <w:rsid w:val="005C498D"/>
    <w:rsid w:val="005D728E"/>
    <w:rsid w:val="005E1479"/>
    <w:rsid w:val="005E6E70"/>
    <w:rsid w:val="005F6E77"/>
    <w:rsid w:val="00603202"/>
    <w:rsid w:val="0061515E"/>
    <w:rsid w:val="0062025E"/>
    <w:rsid w:val="006202F6"/>
    <w:rsid w:val="00637442"/>
    <w:rsid w:val="006413F5"/>
    <w:rsid w:val="006540D6"/>
    <w:rsid w:val="006758E8"/>
    <w:rsid w:val="006776EB"/>
    <w:rsid w:val="00681877"/>
    <w:rsid w:val="00681E6E"/>
    <w:rsid w:val="006847F3"/>
    <w:rsid w:val="006867FE"/>
    <w:rsid w:val="0068766C"/>
    <w:rsid w:val="006A73BD"/>
    <w:rsid w:val="006C0392"/>
    <w:rsid w:val="006C500E"/>
    <w:rsid w:val="006C5255"/>
    <w:rsid w:val="006C74C1"/>
    <w:rsid w:val="006D7088"/>
    <w:rsid w:val="006E4833"/>
    <w:rsid w:val="00703754"/>
    <w:rsid w:val="00721065"/>
    <w:rsid w:val="00740723"/>
    <w:rsid w:val="007418A0"/>
    <w:rsid w:val="00741E83"/>
    <w:rsid w:val="0075685D"/>
    <w:rsid w:val="00777F18"/>
    <w:rsid w:val="007824C4"/>
    <w:rsid w:val="00790563"/>
    <w:rsid w:val="00790888"/>
    <w:rsid w:val="007937F0"/>
    <w:rsid w:val="0079435A"/>
    <w:rsid w:val="007A126B"/>
    <w:rsid w:val="007A3B4E"/>
    <w:rsid w:val="007B5120"/>
    <w:rsid w:val="007B558F"/>
    <w:rsid w:val="007B64EF"/>
    <w:rsid w:val="007C12D3"/>
    <w:rsid w:val="007C4A55"/>
    <w:rsid w:val="007C4F73"/>
    <w:rsid w:val="007D249A"/>
    <w:rsid w:val="007D264F"/>
    <w:rsid w:val="007E3385"/>
    <w:rsid w:val="007E3BA7"/>
    <w:rsid w:val="007F334E"/>
    <w:rsid w:val="007F5855"/>
    <w:rsid w:val="00800802"/>
    <w:rsid w:val="00823613"/>
    <w:rsid w:val="00855394"/>
    <w:rsid w:val="008561D2"/>
    <w:rsid w:val="00861101"/>
    <w:rsid w:val="008614DA"/>
    <w:rsid w:val="00870E79"/>
    <w:rsid w:val="00890188"/>
    <w:rsid w:val="008A45DB"/>
    <w:rsid w:val="008B0587"/>
    <w:rsid w:val="008B53A1"/>
    <w:rsid w:val="008D3D51"/>
    <w:rsid w:val="008D6B9A"/>
    <w:rsid w:val="008E0425"/>
    <w:rsid w:val="008E395D"/>
    <w:rsid w:val="008E3F27"/>
    <w:rsid w:val="008F32EF"/>
    <w:rsid w:val="008F4ABD"/>
    <w:rsid w:val="00900EB9"/>
    <w:rsid w:val="00903DCE"/>
    <w:rsid w:val="009041CA"/>
    <w:rsid w:val="00905701"/>
    <w:rsid w:val="00934C03"/>
    <w:rsid w:val="00935560"/>
    <w:rsid w:val="00941A4C"/>
    <w:rsid w:val="00943731"/>
    <w:rsid w:val="00944264"/>
    <w:rsid w:val="00965841"/>
    <w:rsid w:val="009725BC"/>
    <w:rsid w:val="00990FF2"/>
    <w:rsid w:val="009939C5"/>
    <w:rsid w:val="00994FD3"/>
    <w:rsid w:val="00995A64"/>
    <w:rsid w:val="009A0AC2"/>
    <w:rsid w:val="009A25AC"/>
    <w:rsid w:val="009B679B"/>
    <w:rsid w:val="009C2442"/>
    <w:rsid w:val="009C2939"/>
    <w:rsid w:val="009C5865"/>
    <w:rsid w:val="009D167D"/>
    <w:rsid w:val="009D5E51"/>
    <w:rsid w:val="00A024FB"/>
    <w:rsid w:val="00A06883"/>
    <w:rsid w:val="00A06C12"/>
    <w:rsid w:val="00A408B8"/>
    <w:rsid w:val="00A42C97"/>
    <w:rsid w:val="00A74BB3"/>
    <w:rsid w:val="00A8496F"/>
    <w:rsid w:val="00A903C3"/>
    <w:rsid w:val="00A97DD1"/>
    <w:rsid w:val="00AA15BA"/>
    <w:rsid w:val="00AB4975"/>
    <w:rsid w:val="00AB7D7B"/>
    <w:rsid w:val="00AC0FC9"/>
    <w:rsid w:val="00AC40B1"/>
    <w:rsid w:val="00AC4606"/>
    <w:rsid w:val="00AD6279"/>
    <w:rsid w:val="00AE171B"/>
    <w:rsid w:val="00AF0DAF"/>
    <w:rsid w:val="00B11BB9"/>
    <w:rsid w:val="00B135E3"/>
    <w:rsid w:val="00B13C46"/>
    <w:rsid w:val="00B15E85"/>
    <w:rsid w:val="00B373C6"/>
    <w:rsid w:val="00B41D75"/>
    <w:rsid w:val="00B42779"/>
    <w:rsid w:val="00B5314A"/>
    <w:rsid w:val="00B55B6A"/>
    <w:rsid w:val="00B76571"/>
    <w:rsid w:val="00BA3B09"/>
    <w:rsid w:val="00BA67D6"/>
    <w:rsid w:val="00BB280A"/>
    <w:rsid w:val="00BC0FD9"/>
    <w:rsid w:val="00BD1E58"/>
    <w:rsid w:val="00BD4E98"/>
    <w:rsid w:val="00BF244E"/>
    <w:rsid w:val="00BF417E"/>
    <w:rsid w:val="00BF6B7D"/>
    <w:rsid w:val="00BF7BF4"/>
    <w:rsid w:val="00C224D3"/>
    <w:rsid w:val="00C320CC"/>
    <w:rsid w:val="00C507D6"/>
    <w:rsid w:val="00C53155"/>
    <w:rsid w:val="00C57BA0"/>
    <w:rsid w:val="00C60293"/>
    <w:rsid w:val="00C650EB"/>
    <w:rsid w:val="00C67D6E"/>
    <w:rsid w:val="00C956CD"/>
    <w:rsid w:val="00C971F7"/>
    <w:rsid w:val="00CA39D4"/>
    <w:rsid w:val="00CA5803"/>
    <w:rsid w:val="00CD230D"/>
    <w:rsid w:val="00CE3753"/>
    <w:rsid w:val="00CF4A28"/>
    <w:rsid w:val="00D11948"/>
    <w:rsid w:val="00D13906"/>
    <w:rsid w:val="00D14DCC"/>
    <w:rsid w:val="00D14ED9"/>
    <w:rsid w:val="00D34077"/>
    <w:rsid w:val="00D44235"/>
    <w:rsid w:val="00D53532"/>
    <w:rsid w:val="00D62E59"/>
    <w:rsid w:val="00D64C55"/>
    <w:rsid w:val="00D95683"/>
    <w:rsid w:val="00DA149E"/>
    <w:rsid w:val="00DA6C4E"/>
    <w:rsid w:val="00DB125B"/>
    <w:rsid w:val="00DB40DD"/>
    <w:rsid w:val="00DD1E08"/>
    <w:rsid w:val="00DE08F0"/>
    <w:rsid w:val="00DE3376"/>
    <w:rsid w:val="00DE4BEE"/>
    <w:rsid w:val="00E02ADA"/>
    <w:rsid w:val="00E1203C"/>
    <w:rsid w:val="00E16EF4"/>
    <w:rsid w:val="00E23167"/>
    <w:rsid w:val="00E50919"/>
    <w:rsid w:val="00E577AA"/>
    <w:rsid w:val="00E63832"/>
    <w:rsid w:val="00E7482A"/>
    <w:rsid w:val="00E914A8"/>
    <w:rsid w:val="00E96D13"/>
    <w:rsid w:val="00EA47FC"/>
    <w:rsid w:val="00EB42B0"/>
    <w:rsid w:val="00EB74B9"/>
    <w:rsid w:val="00EC6C73"/>
    <w:rsid w:val="00ED277C"/>
    <w:rsid w:val="00EE0D93"/>
    <w:rsid w:val="00EE2D8F"/>
    <w:rsid w:val="00EF09AB"/>
    <w:rsid w:val="00F05242"/>
    <w:rsid w:val="00F110C8"/>
    <w:rsid w:val="00F16020"/>
    <w:rsid w:val="00F279DC"/>
    <w:rsid w:val="00F35E16"/>
    <w:rsid w:val="00F431EB"/>
    <w:rsid w:val="00F43683"/>
    <w:rsid w:val="00F6643E"/>
    <w:rsid w:val="00F76704"/>
    <w:rsid w:val="00F76EA6"/>
    <w:rsid w:val="00F820C6"/>
    <w:rsid w:val="00F87991"/>
    <w:rsid w:val="00F9285C"/>
    <w:rsid w:val="00F92B54"/>
    <w:rsid w:val="00F93420"/>
    <w:rsid w:val="00F95CB4"/>
    <w:rsid w:val="00F97D4D"/>
    <w:rsid w:val="00FA0463"/>
    <w:rsid w:val="00FB3AF2"/>
    <w:rsid w:val="00FC0B92"/>
    <w:rsid w:val="00FD6238"/>
    <w:rsid w:val="00FF1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5394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855394"/>
    <w:pPr>
      <w:ind w:firstLine="709"/>
      <w:jc w:val="both"/>
    </w:pPr>
    <w:rPr>
      <w:rFonts w:ascii="Bookman Old Style" w:hAnsi="Bookman Old Style"/>
      <w:sz w:val="22"/>
    </w:rPr>
  </w:style>
  <w:style w:type="paragraph" w:styleId="Header">
    <w:name w:val="header"/>
    <w:basedOn w:val="Normal"/>
    <w:rsid w:val="008553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5394"/>
  </w:style>
  <w:style w:type="paragraph" w:styleId="BodyText">
    <w:name w:val="Body Text"/>
    <w:basedOn w:val="Normal"/>
    <w:rsid w:val="00855394"/>
    <w:pPr>
      <w:spacing w:after="120"/>
    </w:pPr>
  </w:style>
  <w:style w:type="paragraph" w:styleId="PlainText">
    <w:name w:val="Plain Text"/>
    <w:aliases w:val=" Знак"/>
    <w:basedOn w:val="Normal"/>
    <w:link w:val="a"/>
    <w:rsid w:val="00C320CC"/>
    <w:rPr>
      <w:rFonts w:ascii="Courier New" w:hAnsi="Courier New" w:cs="Courier New"/>
    </w:rPr>
  </w:style>
  <w:style w:type="character" w:customStyle="1" w:styleId="a">
    <w:name w:val="Текст Знак"/>
    <w:aliases w:val=" Знак Знак"/>
    <w:link w:val="PlainText"/>
    <w:locked/>
    <w:rsid w:val="00C320CC"/>
    <w:rPr>
      <w:rFonts w:ascii="Courier New" w:hAnsi="Courier New" w:cs="Courier New"/>
      <w:lang w:val="ru-RU" w:eastAsia="ru-RU" w:bidi="ar-SA"/>
    </w:rPr>
  </w:style>
  <w:style w:type="paragraph" w:customStyle="1" w:styleId="a1">
    <w:name w:val="Знак Знак Знак Знак Знак"/>
    <w:basedOn w:val="Normal"/>
    <w:rsid w:val="00D34077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semiHidden/>
    <w:rsid w:val="003229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7418A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418A0"/>
  </w:style>
  <w:style w:type="character" w:customStyle="1" w:styleId="14">
    <w:name w:val="Основной текст (14)_"/>
    <w:basedOn w:val="DefaultParagraphFont"/>
    <w:link w:val="140"/>
    <w:rsid w:val="00BF7BF4"/>
    <w:rPr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Normal"/>
    <w:link w:val="14"/>
    <w:rsid w:val="00BF7BF4"/>
    <w:pPr>
      <w:widowControl w:val="0"/>
      <w:shd w:val="clear" w:color="auto" w:fill="FFFFFF"/>
      <w:spacing w:before="240" w:line="319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7D0F-0137-4FBC-84D7-223F0F31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