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A64A8" w:rsidRPr="00B374CC" w:rsidP="00B374C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Дело № 5-2-</w:t>
      </w:r>
      <w:r w:rsidRPr="00B374CC" w:rsidR="00434D19">
        <w:rPr>
          <w:rFonts w:ascii="Times New Roman" w:hAnsi="Times New Roman" w:cs="Times New Roman"/>
          <w:sz w:val="26"/>
          <w:szCs w:val="24"/>
        </w:rPr>
        <w:t>59</w:t>
      </w:r>
      <w:r w:rsidRPr="00B374CC">
        <w:rPr>
          <w:rFonts w:ascii="Times New Roman" w:hAnsi="Times New Roman" w:cs="Times New Roman"/>
          <w:sz w:val="26"/>
          <w:szCs w:val="24"/>
        </w:rPr>
        <w:t>/202</w:t>
      </w:r>
      <w:r w:rsidRPr="00B374CC" w:rsidR="00434D19">
        <w:rPr>
          <w:rFonts w:ascii="Times New Roman" w:hAnsi="Times New Roman" w:cs="Times New Roman"/>
          <w:sz w:val="26"/>
          <w:szCs w:val="24"/>
        </w:rPr>
        <w:t>4</w:t>
      </w:r>
    </w:p>
    <w:p w:rsidR="007A64A8" w:rsidRPr="00B374CC" w:rsidP="00B374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374CC">
        <w:rPr>
          <w:rFonts w:ascii="Times New Roman" w:hAnsi="Times New Roman" w:cs="Times New Roman"/>
          <w:b/>
          <w:sz w:val="26"/>
          <w:szCs w:val="24"/>
        </w:rPr>
        <w:t>ПОСТАНОВЛЕНИЕ</w:t>
      </w:r>
    </w:p>
    <w:p w:rsidR="007A64A8" w:rsidRPr="00B374CC" w:rsidP="00B374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2</w:t>
      </w:r>
      <w:r w:rsidRPr="00B374CC">
        <w:rPr>
          <w:rFonts w:ascii="Times New Roman" w:hAnsi="Times New Roman" w:cs="Times New Roman"/>
          <w:sz w:val="26"/>
          <w:szCs w:val="24"/>
        </w:rPr>
        <w:t xml:space="preserve">1 </w:t>
      </w:r>
      <w:r w:rsidRPr="00B374CC">
        <w:rPr>
          <w:rFonts w:ascii="Times New Roman" w:hAnsi="Times New Roman" w:cs="Times New Roman"/>
          <w:sz w:val="26"/>
          <w:szCs w:val="24"/>
        </w:rPr>
        <w:t>февраля 2024</w:t>
      </w:r>
      <w:r w:rsidRPr="00B374CC">
        <w:rPr>
          <w:rFonts w:ascii="Times New Roman" w:hAnsi="Times New Roman" w:cs="Times New Roman"/>
          <w:sz w:val="26"/>
          <w:szCs w:val="24"/>
        </w:rPr>
        <w:t xml:space="preserve"> года</w:t>
      </w:r>
      <w:r w:rsidRPr="00B374CC" w:rsidR="00E22D96">
        <w:rPr>
          <w:rFonts w:ascii="Times New Roman" w:hAnsi="Times New Roman" w:cs="Times New Roman"/>
          <w:sz w:val="26"/>
          <w:szCs w:val="24"/>
        </w:rPr>
        <w:t xml:space="preserve">  </w:t>
      </w:r>
      <w:r w:rsidRPr="00B374CC">
        <w:rPr>
          <w:rFonts w:ascii="Times New Roman" w:hAnsi="Times New Roman" w:cs="Times New Roman"/>
          <w:sz w:val="26"/>
          <w:szCs w:val="24"/>
        </w:rPr>
        <w:t xml:space="preserve">              </w:t>
      </w:r>
      <w:r w:rsidRPr="00B374CC" w:rsidR="000C10BF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 xml:space="preserve">                                     </w:t>
      </w:r>
      <w:r w:rsidRPr="00B374CC">
        <w:rPr>
          <w:rFonts w:ascii="Times New Roman" w:hAnsi="Times New Roman" w:cs="Times New Roman"/>
          <w:sz w:val="26"/>
          <w:szCs w:val="24"/>
        </w:rPr>
        <w:tab/>
        <w:t>г. Симферополь</w:t>
      </w:r>
    </w:p>
    <w:p w:rsidR="007A64A8" w:rsidRPr="00B374CC" w:rsidP="00B374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7A64A8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Мировой судья судебного участка № 2 Железнодорожного судебного района г. Симферополь Республики Крым Власенко А.Э.,</w:t>
      </w:r>
      <w:r w:rsidRPr="00B374CC" w:rsidR="00E22D96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 xml:space="preserve">рассмотрев дело об административном правонарушении, предусмотренном ч. 2 ст. 17.3 </w:t>
      </w:r>
      <w:r w:rsidRPr="00B374CC" w:rsidR="00B374CC">
        <w:rPr>
          <w:rFonts w:ascii="Times New Roman" w:hAnsi="Times New Roman" w:cs="Times New Roman"/>
          <w:sz w:val="26"/>
          <w:szCs w:val="24"/>
        </w:rPr>
        <w:t>Кодекса Российской Федерации об административных правонарушениях</w:t>
      </w:r>
      <w:r w:rsidRPr="00B374CC">
        <w:rPr>
          <w:rFonts w:ascii="Times New Roman" w:hAnsi="Times New Roman" w:cs="Times New Roman"/>
          <w:sz w:val="26"/>
          <w:szCs w:val="24"/>
        </w:rPr>
        <w:t xml:space="preserve">, в отношении: </w:t>
      </w:r>
      <w:r w:rsidR="004833F3">
        <w:rPr>
          <w:rFonts w:ascii="Times New Roman" w:hAnsi="Times New Roman" w:cs="Times New Roman"/>
          <w:sz w:val="26"/>
          <w:szCs w:val="24"/>
        </w:rPr>
        <w:t xml:space="preserve">Ермоленко </w:t>
      </w:r>
      <w:r w:rsidR="002F7FB5">
        <w:rPr>
          <w:rFonts w:ascii="Times New Roman" w:hAnsi="Times New Roman" w:cs="Times New Roman"/>
          <w:sz w:val="26"/>
          <w:szCs w:val="24"/>
        </w:rPr>
        <w:t>(данные изъяты)</w:t>
      </w:r>
      <w:r w:rsidRPr="00B374CC">
        <w:rPr>
          <w:rFonts w:ascii="Times New Roman" w:hAnsi="Times New Roman" w:cs="Times New Roman"/>
          <w:sz w:val="26"/>
          <w:szCs w:val="24"/>
        </w:rPr>
        <w:t>, зарегистрированн</w:t>
      </w:r>
      <w:r w:rsidRPr="00B374CC" w:rsidR="007E7B9C">
        <w:rPr>
          <w:rFonts w:ascii="Times New Roman" w:hAnsi="Times New Roman" w:cs="Times New Roman"/>
          <w:sz w:val="26"/>
          <w:szCs w:val="24"/>
        </w:rPr>
        <w:t>ого</w:t>
      </w:r>
      <w:r w:rsidRPr="00B374CC">
        <w:rPr>
          <w:rFonts w:ascii="Times New Roman" w:hAnsi="Times New Roman" w:cs="Times New Roman"/>
          <w:sz w:val="26"/>
          <w:szCs w:val="24"/>
        </w:rPr>
        <w:t xml:space="preserve"> и проживающ</w:t>
      </w:r>
      <w:r w:rsidRPr="00B374CC" w:rsidR="007E7B9C">
        <w:rPr>
          <w:rFonts w:ascii="Times New Roman" w:hAnsi="Times New Roman" w:cs="Times New Roman"/>
          <w:sz w:val="26"/>
          <w:szCs w:val="24"/>
        </w:rPr>
        <w:t>его</w:t>
      </w:r>
      <w:r w:rsidRPr="00B374CC">
        <w:rPr>
          <w:rFonts w:ascii="Times New Roman" w:hAnsi="Times New Roman" w:cs="Times New Roman"/>
          <w:sz w:val="26"/>
          <w:szCs w:val="24"/>
        </w:rPr>
        <w:t xml:space="preserve"> по адресу: </w:t>
      </w:r>
      <w:r w:rsidRPr="00715715" w:rsidR="00715715">
        <w:rPr>
          <w:rFonts w:ascii="Times New Roman" w:hAnsi="Times New Roman" w:cs="Times New Roman"/>
          <w:sz w:val="26"/>
          <w:szCs w:val="24"/>
        </w:rPr>
        <w:t>(данные изъяты)</w:t>
      </w:r>
      <w:r w:rsidRPr="00B374CC">
        <w:rPr>
          <w:rFonts w:ascii="Times New Roman" w:hAnsi="Times New Roman" w:cs="Times New Roman"/>
          <w:sz w:val="26"/>
          <w:szCs w:val="24"/>
        </w:rPr>
        <w:t xml:space="preserve">, </w:t>
      </w:r>
      <w:r w:rsidR="00B374CC">
        <w:rPr>
          <w:rFonts w:ascii="Times New Roman" w:hAnsi="Times New Roman" w:cs="Times New Roman"/>
          <w:sz w:val="26"/>
          <w:szCs w:val="24"/>
        </w:rPr>
        <w:t>–</w:t>
      </w:r>
      <w:r w:rsidR="00715715">
        <w:rPr>
          <w:rFonts w:ascii="Times New Roman" w:hAnsi="Times New Roman" w:cs="Times New Roman"/>
          <w:sz w:val="26"/>
          <w:szCs w:val="24"/>
        </w:rPr>
        <w:t xml:space="preserve"> </w:t>
      </w:r>
    </w:p>
    <w:p w:rsidR="00B374CC" w:rsidP="00B374C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7A64A8" w:rsidRPr="00B374CC" w:rsidP="00B374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b/>
          <w:sz w:val="26"/>
          <w:szCs w:val="24"/>
        </w:rPr>
        <w:t>УСТАНОВИЛ</w:t>
      </w:r>
      <w:r w:rsidRPr="00B374CC">
        <w:rPr>
          <w:rFonts w:ascii="Times New Roman" w:hAnsi="Times New Roman" w:cs="Times New Roman"/>
          <w:sz w:val="26"/>
          <w:szCs w:val="24"/>
        </w:rPr>
        <w:t>:</w:t>
      </w:r>
    </w:p>
    <w:p w:rsidR="007A64A8" w:rsidRPr="00B374CC" w:rsidP="00B374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4"/>
        </w:rPr>
      </w:pPr>
    </w:p>
    <w:p w:rsidR="00E22D96" w:rsidRPr="00B374CC" w:rsidP="00B3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Ермоленко </w:t>
      </w: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не исполнил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а именно: </w:t>
      </w:r>
    </w:p>
    <w:p w:rsidR="009A5DFB" w:rsidRPr="00B374CC" w:rsidP="00B374C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>24.01.2024</w:t>
      </w:r>
      <w:r w:rsidRPr="00B374CC" w:rsidR="007A64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около 1</w:t>
      </w: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>0</w:t>
      </w:r>
      <w:r w:rsidRPr="00B374CC" w:rsidR="007A64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час. 1</w:t>
      </w: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>2</w:t>
      </w:r>
      <w:r w:rsidRPr="00B374CC" w:rsidR="007A64A8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мин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., находясь </w:t>
      </w:r>
      <w:r w:rsidRPr="00B374CC" w:rsidR="007E7B9C">
        <w:rPr>
          <w:rFonts w:ascii="Times New Roman" w:eastAsia="Times New Roman" w:hAnsi="Times New Roman" w:cs="Times New Roman"/>
          <w:sz w:val="26"/>
          <w:szCs w:val="24"/>
          <w:lang w:eastAsia="ru-RU"/>
        </w:rPr>
        <w:t>у входа в здание</w:t>
      </w:r>
      <w:r w:rsidRPr="00B374CC" w:rsidR="00CE4A67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Верховного Суда Республики Крым по адресу: </w:t>
      </w:r>
      <w:r w:rsidRPr="00391A3E" w:rsidR="00391A3E">
        <w:rPr>
          <w:rFonts w:ascii="Times New Roman" w:eastAsia="Times New Roman" w:hAnsi="Times New Roman" w:cs="Times New Roman"/>
          <w:sz w:val="26"/>
          <w:szCs w:val="24"/>
          <w:lang w:eastAsia="ru-RU"/>
        </w:rPr>
        <w:t>(данные изъяты)</w:t>
      </w:r>
      <w:r w:rsidRPr="00B374CC" w:rsidR="00442F6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>курил сигарету,</w:t>
      </w:r>
      <w:r w:rsidRPr="00B374CC" w:rsidR="001272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разговаривал по телефону. </w:t>
      </w: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>С</w:t>
      </w:r>
      <w:r w:rsidRPr="00B374CC" w:rsidR="0012725D">
        <w:rPr>
          <w:rFonts w:ascii="Times New Roman" w:eastAsia="Times New Roman" w:hAnsi="Times New Roman" w:cs="Times New Roman"/>
          <w:sz w:val="26"/>
          <w:szCs w:val="24"/>
          <w:lang w:eastAsia="ru-RU"/>
        </w:rPr>
        <w:t>отрудник МСП по ОУ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ПДС </w:t>
      </w:r>
      <w:r w:rsidR="00A444D8">
        <w:rPr>
          <w:rFonts w:ascii="Times New Roman" w:eastAsia="Times New Roman" w:hAnsi="Times New Roman" w:cs="Times New Roman"/>
          <w:sz w:val="26"/>
          <w:szCs w:val="24"/>
          <w:lang w:eastAsia="ru-RU"/>
        </w:rPr>
        <w:t>ФИО</w:t>
      </w: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подошел, представился и потребовал прекратить </w:t>
      </w:r>
      <w:r w:rsidRPr="00B374CC" w:rsidR="00C85D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курить и 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нарушать установленные </w:t>
      </w:r>
      <w:r w:rsidRPr="00B374CC" w:rsidR="00C85D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суде 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правила, разъяснив, что курение на территории суда в неотведенных для этого местах запрещено, согласно 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>пп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5.1 п.5 «Инструкции по организации пропускного режима в здании Верховного Суда Республики Крым» на неоднократные требования </w:t>
      </w:r>
      <w:r w:rsidR="00A444D8">
        <w:rPr>
          <w:rFonts w:ascii="Times New Roman" w:eastAsia="Times New Roman" w:hAnsi="Times New Roman" w:cs="Times New Roman"/>
          <w:sz w:val="26"/>
          <w:szCs w:val="24"/>
          <w:lang w:eastAsia="ru-RU"/>
        </w:rPr>
        <w:t>ФИО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не реагировал</w:t>
      </w:r>
      <w:r w:rsidRPr="00B374CC" w:rsidR="00C85DD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не исполнял</w:t>
      </w:r>
      <w:r w:rsidRPr="00B374CC" w:rsidR="0012725D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B374CC" w:rsidR="005E4011">
        <w:rPr>
          <w:rFonts w:ascii="Times New Roman" w:eastAsia="Times New Roman" w:hAnsi="Times New Roman" w:cs="Times New Roman"/>
          <w:sz w:val="26"/>
          <w:szCs w:val="24"/>
          <w:lang w:eastAsia="ru-RU"/>
        </w:rPr>
        <w:t>продолжая курить, чем совершил административное правонарушение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, 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>предусмотренное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ч. 2 ст. 17.3 </w:t>
      </w:r>
      <w:r w:rsidRPr="00B374CC" w:rsidR="00B374CC">
        <w:rPr>
          <w:rFonts w:ascii="Times New Roman" w:hAnsi="Times New Roman" w:cs="Times New Roman"/>
          <w:sz w:val="26"/>
          <w:szCs w:val="24"/>
        </w:rPr>
        <w:t>Кодекса Российской Федерации об административных правонарушениях</w:t>
      </w:r>
      <w:r w:rsidRPr="00B374CC" w:rsidR="001B20FF">
        <w:rPr>
          <w:rFonts w:ascii="Times New Roman" w:eastAsia="Times New Roman" w:hAnsi="Times New Roman" w:cs="Times New Roman"/>
          <w:sz w:val="26"/>
          <w:szCs w:val="24"/>
          <w:lang w:eastAsia="ru-RU"/>
        </w:rPr>
        <w:t>.</w:t>
      </w:r>
      <w:r w:rsidRPr="00B374CC" w:rsidR="00442F6B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  <w:r w:rsidRPr="00B374CC" w:rsidR="00277CD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Согласно протоколу об административном правонарушении свидетелями </w:t>
      </w:r>
      <w:r w:rsid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правонарушения </w:t>
      </w:r>
      <w:r w:rsidRPr="00B374CC" w:rsidR="00277CD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являются </w:t>
      </w:r>
      <w:r w:rsidR="004833F3">
        <w:rPr>
          <w:rFonts w:ascii="Times New Roman" w:eastAsia="Times New Roman" w:hAnsi="Times New Roman" w:cs="Times New Roman"/>
          <w:sz w:val="26"/>
          <w:szCs w:val="24"/>
          <w:lang w:eastAsia="ru-RU"/>
        </w:rPr>
        <w:t>ФИО</w:t>
      </w:r>
      <w:r w:rsidRPr="00B374CC" w:rsidR="00277CD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и </w:t>
      </w:r>
      <w:r w:rsidR="004833F3">
        <w:rPr>
          <w:rFonts w:ascii="Times New Roman" w:eastAsia="Times New Roman" w:hAnsi="Times New Roman" w:cs="Times New Roman"/>
          <w:sz w:val="26"/>
          <w:szCs w:val="24"/>
          <w:lang w:eastAsia="ru-RU"/>
        </w:rPr>
        <w:t>ФИО.</w:t>
      </w:r>
      <w:r w:rsidRPr="00B374CC" w:rsidR="00277CD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 </w:t>
      </w:r>
    </w:p>
    <w:p w:rsidR="00C85DDD" w:rsidRPr="00B374CC" w:rsidP="00B374C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В судебное заседание </w:t>
      </w:r>
      <w:r w:rsidRPr="00B374CC" w:rsidR="002A6742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Ермоленко </w:t>
      </w:r>
      <w:r w:rsidRPr="00B374CC">
        <w:rPr>
          <w:rFonts w:ascii="Times New Roman" w:hAnsi="Times New Roman" w:cs="Times New Roman"/>
          <w:sz w:val="26"/>
          <w:szCs w:val="24"/>
        </w:rPr>
        <w:t>не явился, о причинах неявки не сообщил, о дате, времени и месте рассмотрения дела надлежаще извещен судебной повесткой по адресу регистрации, которая возвращена в суд по истечению срока хранения</w:t>
      </w:r>
      <w:r w:rsidRPr="00B374CC" w:rsidR="002A6742">
        <w:rPr>
          <w:rFonts w:ascii="Times New Roman" w:hAnsi="Times New Roman" w:cs="Times New Roman"/>
          <w:sz w:val="26"/>
          <w:szCs w:val="24"/>
        </w:rPr>
        <w:t>,</w:t>
      </w:r>
      <w:r w:rsidRPr="00B374CC">
        <w:rPr>
          <w:rFonts w:ascii="Times New Roman" w:hAnsi="Times New Roman" w:cs="Times New Roman"/>
          <w:sz w:val="26"/>
          <w:szCs w:val="24"/>
        </w:rPr>
        <w:t xml:space="preserve"> что подтверждается отчетом об отслеживании отправления с почтовым идентификатором </w:t>
      </w:r>
      <w:r w:rsidRPr="007327D7" w:rsidR="007327D7">
        <w:rPr>
          <w:rFonts w:ascii="Times New Roman" w:hAnsi="Times New Roman" w:cs="Times New Roman"/>
          <w:color w:val="FF0000"/>
          <w:sz w:val="26"/>
          <w:szCs w:val="24"/>
        </w:rPr>
        <w:t>(данные изъяты)</w:t>
      </w:r>
      <w:r w:rsidRPr="00B374CC">
        <w:rPr>
          <w:rFonts w:ascii="Times New Roman" w:hAnsi="Times New Roman" w:cs="Times New Roman"/>
          <w:sz w:val="26"/>
          <w:szCs w:val="24"/>
        </w:rPr>
        <w:t xml:space="preserve">. </w:t>
      </w:r>
      <w:r w:rsidR="00B374CC">
        <w:rPr>
          <w:rFonts w:ascii="Times New Roman" w:hAnsi="Times New Roman" w:cs="Times New Roman"/>
          <w:sz w:val="26"/>
          <w:szCs w:val="24"/>
        </w:rPr>
        <w:t xml:space="preserve">При составлении протокола об административном правонарушении Ермоленко ходатайствовал о рассмотрении дела в его отсутствие. </w:t>
      </w:r>
      <w:r w:rsidR="007327D7">
        <w:rPr>
          <w:rFonts w:ascii="Times New Roman" w:hAnsi="Times New Roman" w:cs="Times New Roman"/>
          <w:sz w:val="26"/>
          <w:szCs w:val="24"/>
        </w:rPr>
        <w:t xml:space="preserve"> </w:t>
      </w:r>
    </w:p>
    <w:p w:rsidR="001A55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При таких обстоятельствах мировой судья считает возможным рассмотреть дело в отсутствие лица, привлекаемого к административной ответственности.</w:t>
      </w:r>
    </w:p>
    <w:p w:rsidR="001A55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Изучив материалы дела об административном правонарушении, прихожу к следующему.</w:t>
      </w:r>
    </w:p>
    <w:p w:rsidR="0055099D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Согласно ч</w:t>
      </w:r>
      <w:r w:rsidRPr="00B374CC" w:rsidR="00184EB9">
        <w:rPr>
          <w:rFonts w:ascii="Times New Roman" w:hAnsi="Times New Roman" w:cs="Times New Roman"/>
          <w:sz w:val="26"/>
          <w:szCs w:val="24"/>
        </w:rPr>
        <w:t>.</w:t>
      </w:r>
      <w:r w:rsidRPr="00B374CC" w:rsidR="00081C2C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>2 ст</w:t>
      </w:r>
      <w:r w:rsidRPr="00B374CC" w:rsidR="00184EB9">
        <w:rPr>
          <w:rFonts w:ascii="Times New Roman" w:hAnsi="Times New Roman" w:cs="Times New Roman"/>
          <w:sz w:val="26"/>
          <w:szCs w:val="24"/>
        </w:rPr>
        <w:t>.</w:t>
      </w:r>
      <w:r w:rsidRPr="00B374CC">
        <w:rPr>
          <w:rFonts w:ascii="Times New Roman" w:hAnsi="Times New Roman" w:cs="Times New Roman"/>
          <w:sz w:val="26"/>
          <w:szCs w:val="24"/>
        </w:rPr>
        <w:t xml:space="preserve"> 17.3 </w:t>
      </w:r>
      <w:r w:rsidRPr="00B374CC" w:rsidR="00B374CC">
        <w:rPr>
          <w:rFonts w:ascii="Times New Roman" w:hAnsi="Times New Roman" w:cs="Times New Roman"/>
          <w:sz w:val="26"/>
          <w:szCs w:val="24"/>
        </w:rPr>
        <w:t>Кодекса Российской Федерации об административных правонарушениях</w:t>
      </w:r>
      <w:r w:rsidRPr="00B374CC">
        <w:rPr>
          <w:rFonts w:ascii="Times New Roman" w:hAnsi="Times New Roman" w:cs="Times New Roman"/>
          <w:sz w:val="26"/>
          <w:szCs w:val="24"/>
        </w:rPr>
        <w:t xml:space="preserve"> </w:t>
      </w:r>
      <w:r w:rsidRPr="00B374CC" w:rsidR="00967F76">
        <w:rPr>
          <w:rFonts w:ascii="Times New Roman" w:hAnsi="Times New Roman" w:cs="Times New Roman"/>
          <w:sz w:val="26"/>
          <w:szCs w:val="24"/>
        </w:rPr>
        <w:t>н</w:t>
      </w:r>
      <w:r w:rsidRPr="00B374CC">
        <w:rPr>
          <w:rFonts w:ascii="Times New Roman" w:hAnsi="Times New Roman" w:cs="Times New Roman"/>
          <w:sz w:val="26"/>
          <w:szCs w:val="24"/>
        </w:rPr>
        <w:t xml:space="preserve">еисполнение законного распоряжения судебного пристава по обеспечению установленного порядка деятельности судов о прекращении действий, нарушающих установленные в суде правила, </w:t>
      </w:r>
      <w:r w:rsidRPr="00B374CC" w:rsidR="00081C2C">
        <w:rPr>
          <w:rFonts w:ascii="Times New Roman" w:hAnsi="Times New Roman" w:cs="Times New Roman"/>
          <w:sz w:val="26"/>
          <w:szCs w:val="24"/>
        </w:rPr>
        <w:t xml:space="preserve">- </w:t>
      </w:r>
      <w:r w:rsidRPr="00B374CC">
        <w:rPr>
          <w:rFonts w:ascii="Times New Roman" w:hAnsi="Times New Roman" w:cs="Times New Roman"/>
          <w:sz w:val="26"/>
          <w:szCs w:val="24"/>
        </w:rPr>
        <w:t xml:space="preserve">влечет наложение административного штрафа в размере от одной тысячи </w:t>
      </w:r>
      <w:r w:rsidRPr="00B374CC" w:rsidR="001128F0">
        <w:rPr>
          <w:rFonts w:ascii="Times New Roman" w:hAnsi="Times New Roman" w:cs="Times New Roman"/>
          <w:sz w:val="26"/>
          <w:szCs w:val="24"/>
        </w:rPr>
        <w:t xml:space="preserve">до трех тысяч </w:t>
      </w:r>
      <w:r w:rsidRPr="00B374CC">
        <w:rPr>
          <w:rFonts w:ascii="Times New Roman" w:hAnsi="Times New Roman" w:cs="Times New Roman"/>
          <w:sz w:val="26"/>
          <w:szCs w:val="24"/>
        </w:rPr>
        <w:t>рублей.</w:t>
      </w:r>
    </w:p>
    <w:p w:rsidR="0055099D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Законные требования судебного пристава по обеспечению установленного порядка деятельности судов определяются его полномочиями, которые закреплены</w:t>
      </w:r>
      <w:r w:rsidRPr="00B374CC" w:rsidR="00081C2C">
        <w:rPr>
          <w:rFonts w:ascii="Times New Roman" w:hAnsi="Times New Roman" w:cs="Times New Roman"/>
          <w:sz w:val="26"/>
          <w:szCs w:val="24"/>
        </w:rPr>
        <w:t>,</w:t>
      </w:r>
      <w:r w:rsidRPr="00B374CC">
        <w:rPr>
          <w:rFonts w:ascii="Times New Roman" w:hAnsi="Times New Roman" w:cs="Times New Roman"/>
          <w:sz w:val="26"/>
          <w:szCs w:val="24"/>
        </w:rPr>
        <w:t xml:space="preserve"> в частности</w:t>
      </w:r>
      <w:r w:rsidRPr="00B374CC" w:rsidR="00081C2C">
        <w:rPr>
          <w:rFonts w:ascii="Times New Roman" w:hAnsi="Times New Roman" w:cs="Times New Roman"/>
          <w:sz w:val="26"/>
          <w:szCs w:val="24"/>
        </w:rPr>
        <w:t>,</w:t>
      </w:r>
      <w:r w:rsidRPr="00B374CC">
        <w:rPr>
          <w:rFonts w:ascii="Times New Roman" w:hAnsi="Times New Roman" w:cs="Times New Roman"/>
          <w:sz w:val="26"/>
          <w:szCs w:val="24"/>
        </w:rPr>
        <w:t xml:space="preserve"> в статье 11 Федерального закона от 21 июля 1997 </w:t>
      </w:r>
      <w:r w:rsidRPr="00B374CC" w:rsidR="00D221EA">
        <w:rPr>
          <w:rFonts w:ascii="Times New Roman" w:hAnsi="Times New Roman" w:cs="Times New Roman"/>
          <w:sz w:val="26"/>
          <w:szCs w:val="24"/>
        </w:rPr>
        <w:t>№</w:t>
      </w:r>
      <w:r w:rsidRPr="00B374CC" w:rsidR="0099223D">
        <w:rPr>
          <w:rFonts w:ascii="Times New Roman" w:hAnsi="Times New Roman" w:cs="Times New Roman"/>
          <w:sz w:val="26"/>
          <w:szCs w:val="24"/>
        </w:rPr>
        <w:t xml:space="preserve"> 118-ФЗ </w:t>
      </w:r>
      <w:r w:rsidRPr="00B374CC" w:rsidR="00D221EA">
        <w:rPr>
          <w:rFonts w:ascii="Times New Roman" w:hAnsi="Times New Roman" w:cs="Times New Roman"/>
          <w:sz w:val="26"/>
          <w:szCs w:val="24"/>
        </w:rPr>
        <w:t>«</w:t>
      </w:r>
      <w:r w:rsidRPr="00B374CC" w:rsidR="0099223D">
        <w:rPr>
          <w:rFonts w:ascii="Times New Roman" w:hAnsi="Times New Roman" w:cs="Times New Roman"/>
          <w:sz w:val="26"/>
          <w:szCs w:val="24"/>
        </w:rPr>
        <w:t>О судебных приставах</w:t>
      </w:r>
      <w:r w:rsidRPr="00B374CC" w:rsidR="00D221EA">
        <w:rPr>
          <w:rFonts w:ascii="Times New Roman" w:hAnsi="Times New Roman" w:cs="Times New Roman"/>
          <w:sz w:val="26"/>
          <w:szCs w:val="24"/>
        </w:rPr>
        <w:t>»</w:t>
      </w:r>
      <w:r w:rsidRPr="00B374CC">
        <w:rPr>
          <w:rFonts w:ascii="Times New Roman" w:hAnsi="Times New Roman" w:cs="Times New Roman"/>
          <w:sz w:val="26"/>
          <w:szCs w:val="24"/>
        </w:rPr>
        <w:t>.</w:t>
      </w:r>
    </w:p>
    <w:p w:rsidR="0055099D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Так, в силу ч</w:t>
      </w:r>
      <w:r w:rsidRPr="00B374CC" w:rsidR="00254A21">
        <w:rPr>
          <w:rFonts w:ascii="Times New Roman" w:hAnsi="Times New Roman" w:cs="Times New Roman"/>
          <w:sz w:val="26"/>
          <w:szCs w:val="24"/>
        </w:rPr>
        <w:t>.</w:t>
      </w:r>
      <w:r w:rsidRPr="00B374CC">
        <w:rPr>
          <w:rFonts w:ascii="Times New Roman" w:hAnsi="Times New Roman" w:cs="Times New Roman"/>
          <w:sz w:val="26"/>
          <w:szCs w:val="24"/>
        </w:rPr>
        <w:t xml:space="preserve"> 1 ст</w:t>
      </w:r>
      <w:r w:rsidRPr="00B374CC" w:rsidR="00254A21">
        <w:rPr>
          <w:rFonts w:ascii="Times New Roman" w:hAnsi="Times New Roman" w:cs="Times New Roman"/>
          <w:sz w:val="26"/>
          <w:szCs w:val="24"/>
        </w:rPr>
        <w:t>.</w:t>
      </w:r>
      <w:r w:rsidRPr="00B374CC">
        <w:rPr>
          <w:rFonts w:ascii="Times New Roman" w:hAnsi="Times New Roman" w:cs="Times New Roman"/>
          <w:sz w:val="26"/>
          <w:szCs w:val="24"/>
        </w:rPr>
        <w:t> 11 указанного Федерального закона судебный пристав по обеспечению установленного порядка деятельности судов обязан, в том числе, обеспечивать в суде, а при выполнении отдельных процессуальных действий вне здания, помещений суда безопасность судей, присяжных заседателей и иных участников судебного процесса; поддерживать общественный порядок в здании, помещениях суда;</w:t>
      </w:r>
      <w:r w:rsidRPr="00B374CC">
        <w:rPr>
          <w:rFonts w:ascii="Times New Roman" w:hAnsi="Times New Roman" w:cs="Times New Roman"/>
          <w:sz w:val="26"/>
          <w:szCs w:val="24"/>
        </w:rPr>
        <w:t xml:space="preserve"> выполнять распоряжения председателя суда, </w:t>
      </w:r>
      <w:r w:rsidRPr="00B374CC">
        <w:rPr>
          <w:rFonts w:ascii="Times New Roman" w:hAnsi="Times New Roman" w:cs="Times New Roman"/>
          <w:sz w:val="26"/>
          <w:szCs w:val="24"/>
        </w:rPr>
        <w:t>председательствующего в судебном заседании судьи по обеспечению общественного порядка в здании, помещениях суда; осуществлять охрану здания, помещений суда.</w:t>
      </w:r>
    </w:p>
    <w:p w:rsidR="0055099D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В соответствии с</w:t>
      </w:r>
      <w:r w:rsidRPr="00B374CC" w:rsidR="00184EB9">
        <w:rPr>
          <w:rFonts w:ascii="Times New Roman" w:hAnsi="Times New Roman" w:cs="Times New Roman"/>
          <w:sz w:val="26"/>
          <w:szCs w:val="24"/>
        </w:rPr>
        <w:t xml:space="preserve"> ч. 1 ст.</w:t>
      </w:r>
      <w:r w:rsidRPr="00B374CC">
        <w:rPr>
          <w:rFonts w:ascii="Times New Roman" w:hAnsi="Times New Roman" w:cs="Times New Roman"/>
          <w:sz w:val="26"/>
          <w:szCs w:val="24"/>
        </w:rPr>
        <w:t> 14 данного Федерального закона законные требования судебного пристава подлежат выполнению всеми органами, организациями, должностными лицами и гражданами на территории Российской Федерации.</w:t>
      </w:r>
    </w:p>
    <w:p w:rsidR="00936757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Невыполнение законных требований судебного пристава, а также действия, препятствующие исполнению служебных обязанностей судебным приставом, влекут ответственность, установленную законодательством Российской Федерации.</w:t>
      </w:r>
    </w:p>
    <w:p w:rsidR="00EF2E1E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Совместным приказом УФССП по Республике Крым и Верховного Суда Республики Крым №178/163/03-</w:t>
      </w:r>
      <w:r w:rsidRPr="00B374CC" w:rsidR="00E7637F">
        <w:rPr>
          <w:rFonts w:ascii="Times New Roman" w:hAnsi="Times New Roman" w:cs="Times New Roman"/>
          <w:sz w:val="26"/>
          <w:szCs w:val="24"/>
        </w:rPr>
        <w:t>03 от 26 июля 2016 года (</w:t>
      </w:r>
      <w:r w:rsidRPr="00B374CC" w:rsidR="00E7637F">
        <w:rPr>
          <w:rFonts w:ascii="Times New Roman" w:hAnsi="Times New Roman" w:cs="Times New Roman"/>
          <w:sz w:val="26"/>
          <w:szCs w:val="24"/>
        </w:rPr>
        <w:t>л.д</w:t>
      </w:r>
      <w:r w:rsidRPr="00B374CC" w:rsidR="00E7637F">
        <w:rPr>
          <w:rFonts w:ascii="Times New Roman" w:hAnsi="Times New Roman" w:cs="Times New Roman"/>
          <w:sz w:val="26"/>
          <w:szCs w:val="24"/>
        </w:rPr>
        <w:t xml:space="preserve">. </w:t>
      </w:r>
      <w:r w:rsidRPr="00B374CC" w:rsidR="00C85DDD">
        <w:rPr>
          <w:rFonts w:ascii="Times New Roman" w:hAnsi="Times New Roman" w:cs="Times New Roman"/>
          <w:sz w:val="26"/>
          <w:szCs w:val="24"/>
        </w:rPr>
        <w:t>8-16</w:t>
      </w:r>
      <w:r w:rsidRPr="00B374CC" w:rsidR="00277CDC">
        <w:rPr>
          <w:rFonts w:ascii="Times New Roman" w:hAnsi="Times New Roman" w:cs="Times New Roman"/>
          <w:sz w:val="26"/>
          <w:szCs w:val="24"/>
        </w:rPr>
        <w:t>)</w:t>
      </w:r>
      <w:r w:rsidRPr="00B374CC">
        <w:rPr>
          <w:rFonts w:ascii="Times New Roman" w:hAnsi="Times New Roman" w:cs="Times New Roman"/>
          <w:sz w:val="26"/>
          <w:szCs w:val="24"/>
        </w:rPr>
        <w:t xml:space="preserve"> в целях обеспечения установленного порядка деятельности Верховного Суда Республики Крым, недопущения противоправных действий в помещениях суда, предотвращения террористических актов, чрезвычайных ситуаций, повышения уровня безопасности судей, работников и посетителей судов, а также исключения проноса в здания суда взрывчатых, легковоспламеняющихся</w:t>
      </w:r>
      <w:r w:rsidRPr="00B374CC">
        <w:rPr>
          <w:rFonts w:ascii="Times New Roman" w:hAnsi="Times New Roman" w:cs="Times New Roman"/>
          <w:sz w:val="26"/>
          <w:szCs w:val="24"/>
        </w:rPr>
        <w:t>, отравляющих и наркотических веществ, использование которых может представлять опасность, утверждена Инструкция по организации пропускного режима в здания Верховного Суда Республики Крым.</w:t>
      </w:r>
    </w:p>
    <w:p w:rsidR="00EF2E1E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В соответствии с п. </w:t>
      </w:r>
      <w:r w:rsidRPr="00B374CC" w:rsidR="00A35FD8">
        <w:rPr>
          <w:rFonts w:ascii="Times New Roman" w:hAnsi="Times New Roman" w:cs="Times New Roman"/>
          <w:sz w:val="26"/>
          <w:szCs w:val="24"/>
        </w:rPr>
        <w:t>5.1</w:t>
      </w:r>
      <w:r w:rsidRPr="00B374CC">
        <w:rPr>
          <w:rFonts w:ascii="Times New Roman" w:hAnsi="Times New Roman" w:cs="Times New Roman"/>
          <w:sz w:val="26"/>
          <w:szCs w:val="24"/>
        </w:rPr>
        <w:t xml:space="preserve"> указанной Инструкции </w:t>
      </w:r>
      <w:r w:rsidRPr="00B374CC" w:rsidR="00A35FD8">
        <w:rPr>
          <w:rFonts w:ascii="Times New Roman" w:hAnsi="Times New Roman" w:cs="Times New Roman"/>
          <w:sz w:val="26"/>
          <w:szCs w:val="24"/>
        </w:rPr>
        <w:t>в целях предупреждения и пресечения террористической деятельности, иных преступлений и административных правонарушений, обеспечения личной безопасности судей, работников аппарата суда и пос</w:t>
      </w:r>
      <w:r w:rsidRPr="00B374CC" w:rsidR="00367130">
        <w:rPr>
          <w:rFonts w:ascii="Times New Roman" w:hAnsi="Times New Roman" w:cs="Times New Roman"/>
          <w:sz w:val="26"/>
          <w:szCs w:val="24"/>
        </w:rPr>
        <w:t>е</w:t>
      </w:r>
      <w:r w:rsidRPr="00B374CC" w:rsidR="00A35FD8">
        <w:rPr>
          <w:rFonts w:ascii="Times New Roman" w:hAnsi="Times New Roman" w:cs="Times New Roman"/>
          <w:sz w:val="26"/>
          <w:szCs w:val="24"/>
        </w:rPr>
        <w:t>т</w:t>
      </w:r>
      <w:r w:rsidRPr="00B374CC" w:rsidR="00367130">
        <w:rPr>
          <w:rFonts w:ascii="Times New Roman" w:hAnsi="Times New Roman" w:cs="Times New Roman"/>
          <w:sz w:val="26"/>
          <w:szCs w:val="24"/>
        </w:rPr>
        <w:t>и</w:t>
      </w:r>
      <w:r w:rsidRPr="00B374CC" w:rsidR="00A35FD8">
        <w:rPr>
          <w:rFonts w:ascii="Times New Roman" w:hAnsi="Times New Roman" w:cs="Times New Roman"/>
          <w:sz w:val="26"/>
          <w:szCs w:val="24"/>
        </w:rPr>
        <w:t>телей в здании и служебных помещениях суда посе</w:t>
      </w:r>
      <w:r w:rsidRPr="00B374CC" w:rsidR="00367130">
        <w:rPr>
          <w:rFonts w:ascii="Times New Roman" w:hAnsi="Times New Roman" w:cs="Times New Roman"/>
          <w:sz w:val="26"/>
          <w:szCs w:val="24"/>
        </w:rPr>
        <w:t>т</w:t>
      </w:r>
      <w:r w:rsidRPr="00B374CC" w:rsidR="00A35FD8">
        <w:rPr>
          <w:rFonts w:ascii="Times New Roman" w:hAnsi="Times New Roman" w:cs="Times New Roman"/>
          <w:sz w:val="26"/>
          <w:szCs w:val="24"/>
        </w:rPr>
        <w:t>ителям запрещается</w:t>
      </w:r>
      <w:r w:rsidRPr="00B374CC">
        <w:rPr>
          <w:rFonts w:ascii="Times New Roman" w:hAnsi="Times New Roman" w:cs="Times New Roman"/>
          <w:sz w:val="26"/>
          <w:szCs w:val="24"/>
        </w:rPr>
        <w:t>:</w:t>
      </w:r>
      <w:r w:rsidRPr="00B374CC" w:rsidR="00367130">
        <w:rPr>
          <w:rFonts w:ascii="Times New Roman" w:hAnsi="Times New Roman" w:cs="Times New Roman"/>
          <w:sz w:val="26"/>
          <w:szCs w:val="24"/>
        </w:rPr>
        <w:t xml:space="preserve"> курить в специально не отведенных для этой цели местах</w:t>
      </w:r>
      <w:r w:rsidRPr="00B374CC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D631A5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Факт совершения </w:t>
      </w:r>
      <w:r w:rsidRPr="00B374CC" w:rsidR="001A5542">
        <w:rPr>
          <w:rFonts w:ascii="Times New Roman" w:hAnsi="Times New Roman" w:cs="Times New Roman"/>
          <w:sz w:val="26"/>
          <w:szCs w:val="24"/>
        </w:rPr>
        <w:t>Ермоленко Д.С.</w:t>
      </w:r>
      <w:r w:rsidRPr="00B374CC" w:rsidR="0073104E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 xml:space="preserve">административного правонарушения и </w:t>
      </w:r>
      <w:r w:rsidRPr="00B374CC" w:rsidR="00D221EA">
        <w:rPr>
          <w:rFonts w:ascii="Times New Roman" w:hAnsi="Times New Roman" w:cs="Times New Roman"/>
          <w:sz w:val="26"/>
          <w:szCs w:val="24"/>
        </w:rPr>
        <w:t>е</w:t>
      </w:r>
      <w:r w:rsidRPr="00B374CC" w:rsidR="006F4930">
        <w:rPr>
          <w:rFonts w:ascii="Times New Roman" w:hAnsi="Times New Roman" w:cs="Times New Roman"/>
          <w:sz w:val="26"/>
          <w:szCs w:val="24"/>
        </w:rPr>
        <w:t>го</w:t>
      </w:r>
      <w:r w:rsidRPr="00B374CC" w:rsidR="00D221EA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 xml:space="preserve">вина подтверждается совокупностью доказательств, исследованных при рассмотрении дела, а именно: </w:t>
      </w:r>
      <w:r w:rsidRPr="00B374CC" w:rsidR="00D221EA">
        <w:rPr>
          <w:rFonts w:ascii="Times New Roman" w:hAnsi="Times New Roman" w:cs="Times New Roman"/>
          <w:sz w:val="26"/>
          <w:szCs w:val="24"/>
        </w:rPr>
        <w:t>а</w:t>
      </w:r>
      <w:r w:rsidRPr="00B374CC">
        <w:rPr>
          <w:rFonts w:ascii="Times New Roman" w:hAnsi="Times New Roman" w:cs="Times New Roman"/>
          <w:sz w:val="26"/>
          <w:szCs w:val="24"/>
        </w:rPr>
        <w:t xml:space="preserve">ктом об обнаружении правонарушения (л.д.1); протоколом об административном правонарушении № </w:t>
      </w:r>
      <w:r w:rsidRPr="00B374CC" w:rsidR="00C85DDD">
        <w:rPr>
          <w:rFonts w:ascii="Times New Roman" w:hAnsi="Times New Roman" w:cs="Times New Roman"/>
          <w:sz w:val="26"/>
          <w:szCs w:val="24"/>
        </w:rPr>
        <w:t>7</w:t>
      </w:r>
      <w:r w:rsidRPr="00B374CC">
        <w:rPr>
          <w:rFonts w:ascii="Times New Roman" w:hAnsi="Times New Roman" w:cs="Times New Roman"/>
          <w:sz w:val="26"/>
          <w:szCs w:val="24"/>
        </w:rPr>
        <w:t xml:space="preserve"> от </w:t>
      </w:r>
      <w:r w:rsidRPr="00B374CC" w:rsidR="001A5542">
        <w:rPr>
          <w:rFonts w:ascii="Times New Roman" w:hAnsi="Times New Roman" w:cs="Times New Roman"/>
          <w:sz w:val="26"/>
          <w:szCs w:val="24"/>
        </w:rPr>
        <w:t>24.01.2024</w:t>
      </w:r>
      <w:r w:rsidRPr="00B374CC">
        <w:rPr>
          <w:rFonts w:ascii="Times New Roman" w:hAnsi="Times New Roman" w:cs="Times New Roman"/>
          <w:sz w:val="26"/>
          <w:szCs w:val="24"/>
        </w:rPr>
        <w:t xml:space="preserve">, составленным в присутствии </w:t>
      </w:r>
      <w:r w:rsidRPr="00B374CC" w:rsidR="00E7637F">
        <w:rPr>
          <w:rFonts w:ascii="Times New Roman" w:hAnsi="Times New Roman" w:cs="Times New Roman"/>
          <w:sz w:val="26"/>
          <w:szCs w:val="24"/>
        </w:rPr>
        <w:t>привлекаемого лица</w:t>
      </w:r>
      <w:r w:rsidRPr="00B374CC">
        <w:rPr>
          <w:rFonts w:ascii="Times New Roman" w:hAnsi="Times New Roman" w:cs="Times New Roman"/>
          <w:sz w:val="26"/>
          <w:szCs w:val="24"/>
        </w:rPr>
        <w:t xml:space="preserve">, свидетелей </w:t>
      </w:r>
      <w:r w:rsidR="004C2688">
        <w:rPr>
          <w:rFonts w:ascii="Times New Roman" w:hAnsi="Times New Roman" w:cs="Times New Roman"/>
          <w:sz w:val="26"/>
          <w:szCs w:val="24"/>
        </w:rPr>
        <w:t>ФИО</w:t>
      </w:r>
      <w:r w:rsidRPr="00B374CC" w:rsidR="00C85DDD">
        <w:rPr>
          <w:rFonts w:ascii="Times New Roman" w:hAnsi="Times New Roman" w:cs="Times New Roman"/>
          <w:sz w:val="26"/>
          <w:szCs w:val="24"/>
        </w:rPr>
        <w:t>,</w:t>
      </w:r>
      <w:r w:rsidR="004C2688">
        <w:rPr>
          <w:rFonts w:ascii="Times New Roman" w:hAnsi="Times New Roman" w:cs="Times New Roman"/>
          <w:sz w:val="26"/>
          <w:szCs w:val="24"/>
        </w:rPr>
        <w:t xml:space="preserve"> </w:t>
      </w:r>
      <w:r w:rsidR="004C2688">
        <w:rPr>
          <w:rFonts w:ascii="Times New Roman" w:hAnsi="Times New Roman" w:cs="Times New Roman"/>
          <w:sz w:val="26"/>
          <w:szCs w:val="24"/>
        </w:rPr>
        <w:t>ФИО</w:t>
      </w:r>
      <w:r w:rsidRPr="00B374CC" w:rsidR="001A5542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>подписанным всеми указанными лицами (</w:t>
      </w:r>
      <w:r w:rsidRPr="00B374CC">
        <w:rPr>
          <w:rFonts w:ascii="Times New Roman" w:hAnsi="Times New Roman" w:cs="Times New Roman"/>
          <w:sz w:val="26"/>
          <w:szCs w:val="24"/>
        </w:rPr>
        <w:t>л.д</w:t>
      </w:r>
      <w:r w:rsidRPr="00B374CC">
        <w:rPr>
          <w:rFonts w:ascii="Times New Roman" w:hAnsi="Times New Roman" w:cs="Times New Roman"/>
          <w:sz w:val="26"/>
          <w:szCs w:val="24"/>
        </w:rPr>
        <w:t xml:space="preserve">. </w:t>
      </w:r>
      <w:r w:rsidRPr="00B374CC" w:rsidR="007A64A8">
        <w:rPr>
          <w:rFonts w:ascii="Times New Roman" w:hAnsi="Times New Roman" w:cs="Times New Roman"/>
          <w:sz w:val="26"/>
          <w:szCs w:val="24"/>
        </w:rPr>
        <w:t>2</w:t>
      </w:r>
      <w:r w:rsidRPr="00B374CC">
        <w:rPr>
          <w:rFonts w:ascii="Times New Roman" w:hAnsi="Times New Roman" w:cs="Times New Roman"/>
          <w:sz w:val="26"/>
          <w:szCs w:val="24"/>
        </w:rPr>
        <w:t xml:space="preserve">); рапортом </w:t>
      </w:r>
      <w:r w:rsidRPr="00B374CC" w:rsidR="00B374CC">
        <w:rPr>
          <w:rFonts w:ascii="Times New Roman" w:hAnsi="Times New Roman" w:cs="Times New Roman"/>
          <w:sz w:val="26"/>
          <w:szCs w:val="24"/>
        </w:rPr>
        <w:t xml:space="preserve">младшего судебного пристава </w:t>
      </w:r>
      <w:r w:rsidR="004C2688">
        <w:rPr>
          <w:rFonts w:ascii="Times New Roman" w:eastAsia="Times New Roman" w:hAnsi="Times New Roman" w:cs="Times New Roman"/>
          <w:sz w:val="26"/>
          <w:szCs w:val="24"/>
          <w:lang w:eastAsia="ru-RU"/>
        </w:rPr>
        <w:t>ФИО</w:t>
      </w:r>
      <w:r w:rsidRPr="00B374CC" w:rsidR="00B374CC">
        <w:rPr>
          <w:rFonts w:ascii="Times New Roman" w:hAnsi="Times New Roman" w:cs="Times New Roman"/>
          <w:sz w:val="26"/>
          <w:szCs w:val="24"/>
        </w:rPr>
        <w:t xml:space="preserve"> </w:t>
      </w:r>
      <w:r w:rsidRPr="00B374CC" w:rsidR="00C85DDD">
        <w:rPr>
          <w:rFonts w:ascii="Times New Roman" w:hAnsi="Times New Roman" w:cs="Times New Roman"/>
          <w:sz w:val="26"/>
          <w:szCs w:val="24"/>
        </w:rPr>
        <w:t xml:space="preserve">от 24.01.2024 </w:t>
      </w:r>
      <w:r w:rsidRPr="00B374CC">
        <w:rPr>
          <w:rFonts w:ascii="Times New Roman" w:hAnsi="Times New Roman" w:cs="Times New Roman"/>
          <w:sz w:val="26"/>
          <w:szCs w:val="24"/>
        </w:rPr>
        <w:t>(</w:t>
      </w:r>
      <w:r w:rsidRPr="00B374CC">
        <w:rPr>
          <w:rFonts w:ascii="Times New Roman" w:hAnsi="Times New Roman" w:cs="Times New Roman"/>
          <w:sz w:val="26"/>
          <w:szCs w:val="24"/>
        </w:rPr>
        <w:t>л.д</w:t>
      </w:r>
      <w:r w:rsidRPr="00B374CC">
        <w:rPr>
          <w:rFonts w:ascii="Times New Roman" w:hAnsi="Times New Roman" w:cs="Times New Roman"/>
          <w:sz w:val="26"/>
          <w:szCs w:val="24"/>
        </w:rPr>
        <w:t xml:space="preserve">. </w:t>
      </w:r>
      <w:r w:rsidRPr="00B374CC" w:rsidR="001A5542">
        <w:rPr>
          <w:rFonts w:ascii="Times New Roman" w:hAnsi="Times New Roman" w:cs="Times New Roman"/>
          <w:sz w:val="26"/>
          <w:szCs w:val="24"/>
        </w:rPr>
        <w:t>5</w:t>
      </w:r>
      <w:r w:rsidRPr="00B374CC">
        <w:rPr>
          <w:rFonts w:ascii="Times New Roman" w:hAnsi="Times New Roman" w:cs="Times New Roman"/>
          <w:sz w:val="26"/>
          <w:szCs w:val="24"/>
        </w:rPr>
        <w:t xml:space="preserve">); объяснениями от </w:t>
      </w:r>
      <w:r w:rsidRPr="00B374CC" w:rsidR="001A5542">
        <w:rPr>
          <w:rFonts w:ascii="Times New Roman" w:hAnsi="Times New Roman" w:cs="Times New Roman"/>
          <w:sz w:val="26"/>
          <w:szCs w:val="24"/>
        </w:rPr>
        <w:t>24.01.2024</w:t>
      </w:r>
      <w:r w:rsidRPr="00B374CC">
        <w:rPr>
          <w:rFonts w:ascii="Times New Roman" w:hAnsi="Times New Roman" w:cs="Times New Roman"/>
          <w:sz w:val="26"/>
          <w:szCs w:val="24"/>
        </w:rPr>
        <w:t xml:space="preserve"> свидетел</w:t>
      </w:r>
      <w:r w:rsidRPr="00B374CC" w:rsidR="006F4930">
        <w:rPr>
          <w:rFonts w:ascii="Times New Roman" w:hAnsi="Times New Roman" w:cs="Times New Roman"/>
          <w:sz w:val="26"/>
          <w:szCs w:val="24"/>
        </w:rPr>
        <w:t>ей</w:t>
      </w:r>
      <w:r w:rsidRPr="00B374CC" w:rsidR="001A5542">
        <w:rPr>
          <w:rFonts w:ascii="Times New Roman" w:hAnsi="Times New Roman" w:cs="Times New Roman"/>
          <w:sz w:val="26"/>
          <w:szCs w:val="24"/>
        </w:rPr>
        <w:t xml:space="preserve"> </w:t>
      </w:r>
      <w:r w:rsidR="004C2688">
        <w:rPr>
          <w:rFonts w:ascii="Times New Roman" w:hAnsi="Times New Roman" w:cs="Times New Roman"/>
          <w:sz w:val="26"/>
          <w:szCs w:val="24"/>
        </w:rPr>
        <w:t>ФИО</w:t>
      </w:r>
      <w:r w:rsidRPr="00B374CC" w:rsidR="008F07BE">
        <w:rPr>
          <w:rFonts w:ascii="Times New Roman" w:hAnsi="Times New Roman" w:cs="Times New Roman"/>
          <w:sz w:val="26"/>
          <w:szCs w:val="24"/>
        </w:rPr>
        <w:t>,</w:t>
      </w:r>
      <w:r w:rsidR="004C2688">
        <w:rPr>
          <w:rFonts w:ascii="Times New Roman" w:hAnsi="Times New Roman" w:cs="Times New Roman"/>
          <w:sz w:val="26"/>
          <w:szCs w:val="24"/>
        </w:rPr>
        <w:t xml:space="preserve"> ФИО</w:t>
      </w:r>
      <w:r w:rsidRPr="00B374CC" w:rsidR="008F07BE">
        <w:rPr>
          <w:rFonts w:ascii="Times New Roman" w:hAnsi="Times New Roman" w:cs="Times New Roman"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sz w:val="26"/>
          <w:szCs w:val="24"/>
        </w:rPr>
        <w:t>предупрежденных под расписку об ответственности по ст. 17.9 КоАП РФ (</w:t>
      </w:r>
      <w:r w:rsidRPr="00B374CC">
        <w:rPr>
          <w:rFonts w:ascii="Times New Roman" w:hAnsi="Times New Roman" w:cs="Times New Roman"/>
          <w:sz w:val="26"/>
          <w:szCs w:val="24"/>
        </w:rPr>
        <w:t>л.д</w:t>
      </w:r>
      <w:r w:rsidRPr="00B374CC">
        <w:rPr>
          <w:rFonts w:ascii="Times New Roman" w:hAnsi="Times New Roman" w:cs="Times New Roman"/>
          <w:sz w:val="26"/>
          <w:szCs w:val="24"/>
        </w:rPr>
        <w:t>.</w:t>
      </w:r>
      <w:r w:rsidRPr="00B374CC" w:rsidR="00F137B2">
        <w:rPr>
          <w:rFonts w:ascii="Times New Roman" w:hAnsi="Times New Roman" w:cs="Times New Roman"/>
          <w:sz w:val="26"/>
          <w:szCs w:val="24"/>
        </w:rPr>
        <w:t xml:space="preserve"> </w:t>
      </w:r>
      <w:r w:rsidRPr="00B374CC" w:rsidR="001A5542">
        <w:rPr>
          <w:rFonts w:ascii="Times New Roman" w:hAnsi="Times New Roman" w:cs="Times New Roman"/>
          <w:sz w:val="26"/>
          <w:szCs w:val="24"/>
        </w:rPr>
        <w:t>6-7</w:t>
      </w:r>
      <w:r w:rsidRPr="00B374CC">
        <w:rPr>
          <w:rFonts w:ascii="Times New Roman" w:hAnsi="Times New Roman" w:cs="Times New Roman"/>
          <w:sz w:val="26"/>
          <w:szCs w:val="24"/>
        </w:rPr>
        <w:t xml:space="preserve">), иными материалами дела. </w:t>
      </w:r>
    </w:p>
    <w:p w:rsidR="00254A21" w:rsidP="00B374CC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Представленные документы являются допустимыми и достоверными доказательствами, составлены уполномоченным лицом, в соответствии с требованиями действующего законодательства.</w:t>
      </w:r>
      <w:r w:rsidRPr="00B374CC" w:rsidR="0074369C">
        <w:rPr>
          <w:rFonts w:ascii="Times New Roman" w:hAnsi="Times New Roman" w:cs="Times New Roman"/>
          <w:sz w:val="26"/>
          <w:szCs w:val="24"/>
        </w:rPr>
        <w:t xml:space="preserve"> </w:t>
      </w:r>
      <w:r w:rsidRPr="00B374CC" w:rsidR="00D17B93">
        <w:rPr>
          <w:rFonts w:ascii="Times New Roman" w:hAnsi="Times New Roman" w:cs="Times New Roman"/>
          <w:sz w:val="26"/>
          <w:szCs w:val="24"/>
        </w:rPr>
        <w:t>Оснований сомневаться в исследованных доказательствах не имеется</w:t>
      </w:r>
      <w:r w:rsidRPr="00B374CC">
        <w:rPr>
          <w:rFonts w:ascii="Times New Roman" w:hAnsi="Times New Roman" w:cs="Times New Roman"/>
          <w:sz w:val="26"/>
          <w:szCs w:val="24"/>
        </w:rPr>
        <w:t xml:space="preserve">, они </w:t>
      </w:r>
      <w:r w:rsidRPr="00B374CC" w:rsidR="00D17B93">
        <w:rPr>
          <w:rFonts w:ascii="Times New Roman" w:hAnsi="Times New Roman" w:cs="Times New Roman"/>
          <w:sz w:val="26"/>
          <w:szCs w:val="24"/>
        </w:rPr>
        <w:t>непротиворечивы</w:t>
      </w:r>
      <w:r w:rsidRPr="00B374CC" w:rsidR="0074369C">
        <w:rPr>
          <w:rFonts w:ascii="Times New Roman" w:hAnsi="Times New Roman" w:cs="Times New Roman"/>
          <w:sz w:val="26"/>
          <w:szCs w:val="24"/>
        </w:rPr>
        <w:t xml:space="preserve"> и</w:t>
      </w:r>
      <w:r w:rsidRPr="00B374CC" w:rsidR="00D17B93">
        <w:rPr>
          <w:rFonts w:ascii="Times New Roman" w:hAnsi="Times New Roman" w:cs="Times New Roman"/>
          <w:sz w:val="26"/>
          <w:szCs w:val="24"/>
        </w:rPr>
        <w:t xml:space="preserve"> согласуются между собой</w:t>
      </w:r>
      <w:r w:rsidRPr="00B374CC" w:rsidR="0074369C">
        <w:rPr>
          <w:rFonts w:ascii="Times New Roman" w:hAnsi="Times New Roman" w:cs="Times New Roman"/>
          <w:sz w:val="26"/>
          <w:szCs w:val="24"/>
        </w:rPr>
        <w:t>.</w:t>
      </w:r>
      <w:r w:rsidRPr="00B374CC" w:rsidR="00D17B93">
        <w:rPr>
          <w:rFonts w:ascii="Times New Roman" w:hAnsi="Times New Roman" w:cs="Times New Roman"/>
          <w:sz w:val="26"/>
          <w:szCs w:val="24"/>
        </w:rPr>
        <w:t xml:space="preserve"> Объективных данных, опровергающих представленные доказательства, мировому судье не поступило.</w:t>
      </w:r>
      <w:r w:rsidRPr="00B374CC" w:rsidR="00BD53FD">
        <w:rPr>
          <w:rFonts w:ascii="Times New Roman" w:hAnsi="Times New Roman" w:cs="Times New Roman"/>
          <w:sz w:val="26"/>
          <w:szCs w:val="24"/>
        </w:rPr>
        <w:t xml:space="preserve"> </w:t>
      </w:r>
    </w:p>
    <w:p w:rsidR="00B374CC" w:rsidRPr="00623E82" w:rsidP="00B374CC">
      <w:pPr>
        <w:tabs>
          <w:tab w:val="left" w:pos="652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23E82">
        <w:rPr>
          <w:rFonts w:ascii="Times New Roman" w:hAnsi="Times New Roman" w:cs="Times New Roman"/>
          <w:sz w:val="26"/>
          <w:szCs w:val="26"/>
        </w:rPr>
        <w:t xml:space="preserve">Обстоятельств, смягчающих или отягчающих административную ответственность </w:t>
      </w:r>
      <w:r>
        <w:rPr>
          <w:rFonts w:ascii="Times New Roman" w:hAnsi="Times New Roman" w:cs="Times New Roman"/>
          <w:sz w:val="26"/>
          <w:szCs w:val="26"/>
        </w:rPr>
        <w:t xml:space="preserve">Ермоленко </w:t>
      </w:r>
      <w:r w:rsidRPr="00623E82">
        <w:rPr>
          <w:rFonts w:ascii="Times New Roman" w:hAnsi="Times New Roman" w:cs="Times New Roman"/>
          <w:sz w:val="26"/>
          <w:szCs w:val="26"/>
        </w:rPr>
        <w:t xml:space="preserve">не установлено.  </w:t>
      </w:r>
    </w:p>
    <w:p w:rsidR="000E697D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Назначая административное наказание лицу, привлекаемому к административной ответственности, мировой судья учитывает характер совершенного административного правонарушения, личность виновного, и считает возможным назначение Ермоленко наказания в виде административного штрафа в минимальном размере, предусмотренном санкцией ч. 2 ст. 17.3 </w:t>
      </w:r>
      <w:r w:rsidRPr="00B374CC" w:rsidR="00B374CC">
        <w:rPr>
          <w:rFonts w:ascii="Times New Roman" w:hAnsi="Times New Roman" w:cs="Times New Roman"/>
          <w:sz w:val="26"/>
          <w:szCs w:val="24"/>
        </w:rPr>
        <w:t>Кодекса Российской Федерации об административных правонарушениях</w:t>
      </w:r>
      <w:r w:rsidRPr="00B374CC">
        <w:rPr>
          <w:rFonts w:ascii="Times New Roman" w:hAnsi="Times New Roman" w:cs="Times New Roman"/>
          <w:sz w:val="26"/>
          <w:szCs w:val="24"/>
        </w:rPr>
        <w:t xml:space="preserve">. </w:t>
      </w:r>
    </w:p>
    <w:p w:rsidR="0099223D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Руководствуясь </w:t>
      </w:r>
      <w:r w:rsidRPr="00B374CC">
        <w:rPr>
          <w:rFonts w:ascii="Times New Roman" w:hAnsi="Times New Roman" w:cs="Times New Roman"/>
          <w:sz w:val="26"/>
          <w:szCs w:val="24"/>
        </w:rPr>
        <w:t>ст</w:t>
      </w:r>
      <w:r w:rsidRPr="00B374CC" w:rsidR="00D221EA">
        <w:rPr>
          <w:rFonts w:ascii="Times New Roman" w:hAnsi="Times New Roman" w:cs="Times New Roman"/>
          <w:sz w:val="26"/>
          <w:szCs w:val="24"/>
        </w:rPr>
        <w:t xml:space="preserve">атьями </w:t>
      </w:r>
      <w:r w:rsidRPr="00B374CC">
        <w:rPr>
          <w:rFonts w:ascii="Times New Roman" w:hAnsi="Times New Roman" w:cs="Times New Roman"/>
          <w:sz w:val="26"/>
          <w:szCs w:val="24"/>
        </w:rPr>
        <w:t xml:space="preserve">29.9, 29.10, 29.11 </w:t>
      </w:r>
      <w:r w:rsidRPr="00B374CC" w:rsidR="00FE4036">
        <w:rPr>
          <w:rFonts w:ascii="Times New Roman" w:hAnsi="Times New Roman" w:cs="Times New Roman"/>
          <w:sz w:val="26"/>
          <w:szCs w:val="24"/>
        </w:rPr>
        <w:t>Кодекса Российской Федерации об административных правонарушениях</w:t>
      </w:r>
      <w:r w:rsidRPr="00B374CC">
        <w:rPr>
          <w:rFonts w:ascii="Times New Roman" w:hAnsi="Times New Roman" w:cs="Times New Roman"/>
          <w:sz w:val="26"/>
          <w:szCs w:val="24"/>
        </w:rPr>
        <w:t>,</w:t>
      </w:r>
    </w:p>
    <w:p w:rsidR="00B374CC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B374CC" w:rsidP="00B374CC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99223D" w:rsidP="001A55F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B374CC">
        <w:rPr>
          <w:rFonts w:ascii="Times New Roman" w:hAnsi="Times New Roman" w:cs="Times New Roman"/>
          <w:b/>
          <w:sz w:val="26"/>
          <w:szCs w:val="24"/>
        </w:rPr>
        <w:t>ПОСТАНОВИЛ</w:t>
      </w:r>
      <w:r w:rsidRPr="00B374CC" w:rsidR="00D631A5">
        <w:rPr>
          <w:rFonts w:ascii="Times New Roman" w:hAnsi="Times New Roman" w:cs="Times New Roman"/>
          <w:b/>
          <w:sz w:val="26"/>
          <w:szCs w:val="24"/>
        </w:rPr>
        <w:t>:</w:t>
      </w:r>
    </w:p>
    <w:p w:rsidR="00B374CC" w:rsidRPr="00B374CC" w:rsidP="00B374CC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6"/>
          <w:szCs w:val="24"/>
        </w:rPr>
      </w:pPr>
    </w:p>
    <w:p w:rsidR="002A67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Ермоленко признать виновн</w:t>
      </w:r>
      <w:r w:rsidR="00B374CC">
        <w:rPr>
          <w:rFonts w:ascii="Times New Roman" w:hAnsi="Times New Roman" w:cs="Times New Roman"/>
          <w:sz w:val="26"/>
          <w:szCs w:val="24"/>
        </w:rPr>
        <w:t>ым</w:t>
      </w:r>
      <w:r w:rsidRPr="00B374CC">
        <w:rPr>
          <w:rFonts w:ascii="Times New Roman" w:hAnsi="Times New Roman" w:cs="Times New Roman"/>
          <w:sz w:val="26"/>
          <w:szCs w:val="24"/>
        </w:rPr>
        <w:t xml:space="preserve"> в совершении административного правонарушения, предусмотренного ч. 2 ст. 17.3 </w:t>
      </w:r>
      <w:r w:rsidRPr="00B374CC" w:rsidR="00B374CC">
        <w:rPr>
          <w:rFonts w:ascii="Times New Roman" w:hAnsi="Times New Roman" w:cs="Times New Roman"/>
          <w:sz w:val="26"/>
          <w:szCs w:val="24"/>
        </w:rPr>
        <w:t xml:space="preserve">Кодекса Российской Федерации об </w:t>
      </w:r>
      <w:r w:rsidRPr="00B374CC" w:rsidR="00B374CC">
        <w:rPr>
          <w:rFonts w:ascii="Times New Roman" w:hAnsi="Times New Roman" w:cs="Times New Roman"/>
          <w:sz w:val="26"/>
          <w:szCs w:val="24"/>
        </w:rPr>
        <w:t>административных правонарушениях</w:t>
      </w:r>
      <w:r w:rsidRPr="00B374CC">
        <w:rPr>
          <w:rFonts w:ascii="Times New Roman" w:hAnsi="Times New Roman" w:cs="Times New Roman"/>
          <w:sz w:val="26"/>
          <w:szCs w:val="24"/>
        </w:rPr>
        <w:t>, и назначить е</w:t>
      </w:r>
      <w:r w:rsidR="00B374CC">
        <w:rPr>
          <w:rFonts w:ascii="Times New Roman" w:hAnsi="Times New Roman" w:cs="Times New Roman"/>
          <w:sz w:val="26"/>
          <w:szCs w:val="24"/>
        </w:rPr>
        <w:t xml:space="preserve">му </w:t>
      </w:r>
      <w:r w:rsidRPr="00B374CC">
        <w:rPr>
          <w:rFonts w:ascii="Times New Roman" w:hAnsi="Times New Roman" w:cs="Times New Roman"/>
          <w:sz w:val="26"/>
          <w:szCs w:val="24"/>
        </w:rPr>
        <w:t>наказание в виде административного штрафа в размере 1000 (одна тысяча) рублей.</w:t>
      </w:r>
    </w:p>
    <w:p w:rsidR="002A6742" w:rsidRPr="00DA6075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DA6075">
        <w:rPr>
          <w:rFonts w:ascii="Times New Roman" w:hAnsi="Times New Roman" w:cs="Times New Roman"/>
          <w:sz w:val="26"/>
          <w:szCs w:val="24"/>
        </w:rPr>
        <w:t>Данные изъяты.</w:t>
      </w:r>
    </w:p>
    <w:p w:rsidR="002A67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Документ, свидетельствующий об уплате административного штрафа, представить мировому судье судебного участка № 2 Железнодорожного судебного района г. Симферополя Республики Крым, по адресу г. Симферополь, ул. </w:t>
      </w:r>
      <w:r w:rsidRPr="00B374CC">
        <w:rPr>
          <w:rFonts w:ascii="Times New Roman" w:hAnsi="Times New Roman" w:cs="Times New Roman"/>
          <w:sz w:val="26"/>
          <w:szCs w:val="24"/>
        </w:rPr>
        <w:t>Киевская</w:t>
      </w:r>
      <w:r w:rsidRPr="00B374CC">
        <w:rPr>
          <w:rFonts w:ascii="Times New Roman" w:hAnsi="Times New Roman" w:cs="Times New Roman"/>
          <w:sz w:val="26"/>
          <w:szCs w:val="24"/>
        </w:rPr>
        <w:t xml:space="preserve">, 55/2, тел. моб. (3652) 512002. </w:t>
      </w:r>
    </w:p>
    <w:p w:rsidR="002A6742" w:rsidRPr="00B374CC" w:rsidP="00B374C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Копию постановления направить лицу, привлеченному к административной ответственности, и должностному лицу, составившему протокол об административном правонарушении.</w:t>
      </w:r>
    </w:p>
    <w:p w:rsidR="002A6742" w:rsidRPr="00B374CC" w:rsidP="00B374CC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4"/>
          <w:lang w:eastAsia="ru-RU"/>
        </w:rPr>
      </w:pPr>
      <w:r w:rsidRPr="00B374CC">
        <w:rPr>
          <w:rFonts w:ascii="Times New Roman" w:hAnsi="Times New Roman" w:cs="Times New Roman"/>
          <w:sz w:val="26"/>
          <w:szCs w:val="24"/>
        </w:rPr>
        <w:t xml:space="preserve">Разъяснить, что в силу ст. 32.2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 </w:t>
      </w:r>
    </w:p>
    <w:p w:rsidR="002A6742" w:rsidRPr="00B374CC" w:rsidP="00B374C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2A6742" w:rsidRPr="00B374CC" w:rsidP="00B374C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Разъяснить, что в соответствии с ч. 1 ст. 20.25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2A67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  <w:r w:rsidRPr="00B374CC">
        <w:rPr>
          <w:rFonts w:ascii="Times New Roman" w:hAnsi="Times New Roman" w:cs="Times New Roman"/>
          <w:sz w:val="26"/>
          <w:szCs w:val="24"/>
        </w:rPr>
        <w:t>Постановление может быть обжаловано в Железнодорожный районный суд                        г. Симферополя Республики Крым через судебный участок № 2 Железнодорожного судебного района г. Симферополь Республики Крым в течение 10 суток со дня вручения или получения копии постановления.</w:t>
      </w:r>
    </w:p>
    <w:p w:rsidR="002A67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4"/>
        </w:rPr>
      </w:pPr>
    </w:p>
    <w:p w:rsidR="002A6742" w:rsidRPr="00B374CC" w:rsidP="00B374C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4"/>
        </w:rPr>
      </w:pPr>
      <w:r w:rsidRPr="00B374CC">
        <w:rPr>
          <w:rFonts w:ascii="Times New Roman" w:hAnsi="Times New Roman" w:cs="Times New Roman"/>
          <w:b/>
          <w:sz w:val="26"/>
          <w:szCs w:val="24"/>
        </w:rPr>
        <w:t>Мировой судья</w:t>
      </w:r>
      <w:r w:rsidRPr="00B374CC">
        <w:rPr>
          <w:rFonts w:ascii="Times New Roman" w:hAnsi="Times New Roman" w:cs="Times New Roman"/>
          <w:b/>
          <w:sz w:val="26"/>
          <w:szCs w:val="24"/>
        </w:rPr>
        <w:tab/>
      </w:r>
      <w:r w:rsidRPr="00B374CC">
        <w:rPr>
          <w:rFonts w:ascii="Times New Roman" w:hAnsi="Times New Roman" w:cs="Times New Roman"/>
          <w:b/>
          <w:sz w:val="26"/>
          <w:szCs w:val="24"/>
        </w:rPr>
        <w:tab/>
        <w:t xml:space="preserve">            </w:t>
      </w:r>
      <w:r w:rsidR="00DA6075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B374CC">
        <w:rPr>
          <w:rFonts w:ascii="Times New Roman" w:hAnsi="Times New Roman" w:cs="Times New Roman"/>
          <w:b/>
          <w:sz w:val="26"/>
          <w:szCs w:val="24"/>
        </w:rPr>
        <w:t xml:space="preserve">         </w:t>
      </w:r>
      <w:r w:rsidRPr="00B374CC">
        <w:rPr>
          <w:rFonts w:ascii="Times New Roman" w:hAnsi="Times New Roman" w:cs="Times New Roman"/>
          <w:b/>
          <w:sz w:val="26"/>
          <w:szCs w:val="24"/>
        </w:rPr>
        <w:tab/>
      </w:r>
      <w:r w:rsidRPr="00B374CC">
        <w:rPr>
          <w:rFonts w:ascii="Times New Roman" w:hAnsi="Times New Roman" w:cs="Times New Roman"/>
          <w:b/>
          <w:sz w:val="26"/>
          <w:szCs w:val="24"/>
        </w:rPr>
        <w:tab/>
      </w:r>
      <w:r w:rsidRPr="00B374CC">
        <w:rPr>
          <w:rFonts w:ascii="Times New Roman" w:hAnsi="Times New Roman" w:cs="Times New Roman"/>
          <w:b/>
          <w:sz w:val="26"/>
          <w:szCs w:val="24"/>
        </w:rPr>
        <w:tab/>
        <w:t xml:space="preserve">   </w:t>
      </w:r>
      <w:r w:rsidRPr="00B374CC">
        <w:rPr>
          <w:rFonts w:ascii="Times New Roman" w:hAnsi="Times New Roman" w:cs="Times New Roman"/>
          <w:b/>
          <w:sz w:val="26"/>
          <w:szCs w:val="24"/>
        </w:rPr>
        <w:tab/>
        <w:t>А.Э. Власенко</w:t>
      </w:r>
    </w:p>
    <w:p w:rsidR="0099223D" w:rsidRPr="00B374CC" w:rsidP="00B374C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4"/>
        </w:rPr>
      </w:pPr>
      <w:r w:rsidRPr="00B374CC">
        <w:rPr>
          <w:rFonts w:ascii="Times New Roman" w:hAnsi="Times New Roman" w:cs="Times New Roman"/>
          <w:b/>
          <w:sz w:val="26"/>
          <w:szCs w:val="24"/>
        </w:rPr>
        <w:t xml:space="preserve">  </w:t>
      </w:r>
    </w:p>
    <w:sectPr w:rsidSect="00B374CC">
      <w:headerReference w:type="default" r:id="rId4"/>
      <w:pgSz w:w="11906" w:h="16838"/>
      <w:pgMar w:top="567" w:right="709" w:bottom="567" w:left="1418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99196228"/>
      <w:docPartObj>
        <w:docPartGallery w:val="Page Numbers (Top of Page)"/>
        <w:docPartUnique/>
      </w:docPartObj>
    </w:sdtPr>
    <w:sdtContent>
      <w:p w:rsidR="00A047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075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7BD"/>
    <w:rsid w:val="00000613"/>
    <w:rsid w:val="000015D9"/>
    <w:rsid w:val="000102CF"/>
    <w:rsid w:val="0001181A"/>
    <w:rsid w:val="00014757"/>
    <w:rsid w:val="00020578"/>
    <w:rsid w:val="000205AE"/>
    <w:rsid w:val="000225AE"/>
    <w:rsid w:val="00032616"/>
    <w:rsid w:val="000364B6"/>
    <w:rsid w:val="000516D1"/>
    <w:rsid w:val="00071738"/>
    <w:rsid w:val="00081C2C"/>
    <w:rsid w:val="0008241D"/>
    <w:rsid w:val="000C10BF"/>
    <w:rsid w:val="000E2A28"/>
    <w:rsid w:val="000E697D"/>
    <w:rsid w:val="000F166E"/>
    <w:rsid w:val="000F3A88"/>
    <w:rsid w:val="001128F0"/>
    <w:rsid w:val="0012725D"/>
    <w:rsid w:val="00140E91"/>
    <w:rsid w:val="00152E24"/>
    <w:rsid w:val="00157019"/>
    <w:rsid w:val="0016001F"/>
    <w:rsid w:val="0016380B"/>
    <w:rsid w:val="00175284"/>
    <w:rsid w:val="00184EB9"/>
    <w:rsid w:val="001A5542"/>
    <w:rsid w:val="001A55FA"/>
    <w:rsid w:val="001A7653"/>
    <w:rsid w:val="001B20FF"/>
    <w:rsid w:val="001B7350"/>
    <w:rsid w:val="001C1096"/>
    <w:rsid w:val="001C17EC"/>
    <w:rsid w:val="001C1E6B"/>
    <w:rsid w:val="001D7B65"/>
    <w:rsid w:val="001F0B90"/>
    <w:rsid w:val="0021323B"/>
    <w:rsid w:val="002548EA"/>
    <w:rsid w:val="00254A21"/>
    <w:rsid w:val="002723CB"/>
    <w:rsid w:val="00276031"/>
    <w:rsid w:val="00276CD2"/>
    <w:rsid w:val="00277047"/>
    <w:rsid w:val="00277CDC"/>
    <w:rsid w:val="002913EA"/>
    <w:rsid w:val="002A1E5A"/>
    <w:rsid w:val="002A3797"/>
    <w:rsid w:val="002A6742"/>
    <w:rsid w:val="002B4D5C"/>
    <w:rsid w:val="002D498F"/>
    <w:rsid w:val="002E78EC"/>
    <w:rsid w:val="002F7D18"/>
    <w:rsid w:val="002F7FB5"/>
    <w:rsid w:val="00312C26"/>
    <w:rsid w:val="00321648"/>
    <w:rsid w:val="00327A89"/>
    <w:rsid w:val="00337D6D"/>
    <w:rsid w:val="00367130"/>
    <w:rsid w:val="0039095D"/>
    <w:rsid w:val="00391A3E"/>
    <w:rsid w:val="00397651"/>
    <w:rsid w:val="003A0046"/>
    <w:rsid w:val="003D07F1"/>
    <w:rsid w:val="003D6E11"/>
    <w:rsid w:val="003D7C7D"/>
    <w:rsid w:val="003E131A"/>
    <w:rsid w:val="003F07F7"/>
    <w:rsid w:val="003F7349"/>
    <w:rsid w:val="004034E4"/>
    <w:rsid w:val="00403FCE"/>
    <w:rsid w:val="0040683E"/>
    <w:rsid w:val="00422CD5"/>
    <w:rsid w:val="004318C4"/>
    <w:rsid w:val="004340D7"/>
    <w:rsid w:val="00434D19"/>
    <w:rsid w:val="00442F6B"/>
    <w:rsid w:val="00447BDA"/>
    <w:rsid w:val="004578F7"/>
    <w:rsid w:val="004604C8"/>
    <w:rsid w:val="004649B4"/>
    <w:rsid w:val="00467DC0"/>
    <w:rsid w:val="00470B94"/>
    <w:rsid w:val="00471573"/>
    <w:rsid w:val="004729EA"/>
    <w:rsid w:val="004833F3"/>
    <w:rsid w:val="004C2688"/>
    <w:rsid w:val="004E5D9D"/>
    <w:rsid w:val="004E6401"/>
    <w:rsid w:val="004E651E"/>
    <w:rsid w:val="004F360B"/>
    <w:rsid w:val="004F485F"/>
    <w:rsid w:val="004F5128"/>
    <w:rsid w:val="004F7835"/>
    <w:rsid w:val="00501ADC"/>
    <w:rsid w:val="005058EB"/>
    <w:rsid w:val="005153F1"/>
    <w:rsid w:val="00516430"/>
    <w:rsid w:val="00517447"/>
    <w:rsid w:val="00517B90"/>
    <w:rsid w:val="00541F69"/>
    <w:rsid w:val="0055099D"/>
    <w:rsid w:val="00581887"/>
    <w:rsid w:val="005A179F"/>
    <w:rsid w:val="005A6C98"/>
    <w:rsid w:val="005D1CDF"/>
    <w:rsid w:val="005E4011"/>
    <w:rsid w:val="005E55A0"/>
    <w:rsid w:val="00604762"/>
    <w:rsid w:val="00623E82"/>
    <w:rsid w:val="00624A29"/>
    <w:rsid w:val="0063582E"/>
    <w:rsid w:val="006367BD"/>
    <w:rsid w:val="0066524E"/>
    <w:rsid w:val="00672215"/>
    <w:rsid w:val="00677439"/>
    <w:rsid w:val="00682990"/>
    <w:rsid w:val="006941D1"/>
    <w:rsid w:val="00697DCE"/>
    <w:rsid w:val="006A3CA5"/>
    <w:rsid w:val="006A6FC7"/>
    <w:rsid w:val="006B6DCE"/>
    <w:rsid w:val="006C2F9C"/>
    <w:rsid w:val="006F4930"/>
    <w:rsid w:val="00715715"/>
    <w:rsid w:val="007237F9"/>
    <w:rsid w:val="0073104E"/>
    <w:rsid w:val="007327D7"/>
    <w:rsid w:val="0074369C"/>
    <w:rsid w:val="007558D6"/>
    <w:rsid w:val="00766A39"/>
    <w:rsid w:val="00786472"/>
    <w:rsid w:val="007A5CE6"/>
    <w:rsid w:val="007A64A8"/>
    <w:rsid w:val="007A6AE4"/>
    <w:rsid w:val="007B2FE9"/>
    <w:rsid w:val="007B4BC8"/>
    <w:rsid w:val="007E7B9C"/>
    <w:rsid w:val="007F5F9A"/>
    <w:rsid w:val="00812874"/>
    <w:rsid w:val="00822D80"/>
    <w:rsid w:val="008244BF"/>
    <w:rsid w:val="00871DC4"/>
    <w:rsid w:val="00880154"/>
    <w:rsid w:val="008842D3"/>
    <w:rsid w:val="008D77AB"/>
    <w:rsid w:val="008E0C42"/>
    <w:rsid w:val="008E1BD1"/>
    <w:rsid w:val="008F07BE"/>
    <w:rsid w:val="008F1C2D"/>
    <w:rsid w:val="00917F86"/>
    <w:rsid w:val="009247E5"/>
    <w:rsid w:val="00936757"/>
    <w:rsid w:val="00947D34"/>
    <w:rsid w:val="009670FE"/>
    <w:rsid w:val="00967F76"/>
    <w:rsid w:val="00984F3E"/>
    <w:rsid w:val="0099223D"/>
    <w:rsid w:val="009A5DFB"/>
    <w:rsid w:val="009A7AA9"/>
    <w:rsid w:val="009D09E8"/>
    <w:rsid w:val="00A04757"/>
    <w:rsid w:val="00A054DA"/>
    <w:rsid w:val="00A30371"/>
    <w:rsid w:val="00A31725"/>
    <w:rsid w:val="00A35FD8"/>
    <w:rsid w:val="00A444D8"/>
    <w:rsid w:val="00A44FE0"/>
    <w:rsid w:val="00A5009F"/>
    <w:rsid w:val="00A50DAD"/>
    <w:rsid w:val="00A53BA7"/>
    <w:rsid w:val="00A56AE5"/>
    <w:rsid w:val="00A60C3D"/>
    <w:rsid w:val="00A87F47"/>
    <w:rsid w:val="00AA086F"/>
    <w:rsid w:val="00AA3325"/>
    <w:rsid w:val="00AF46B8"/>
    <w:rsid w:val="00B374CC"/>
    <w:rsid w:val="00B46A7E"/>
    <w:rsid w:val="00B557E9"/>
    <w:rsid w:val="00B55EAE"/>
    <w:rsid w:val="00B63ABB"/>
    <w:rsid w:val="00B63B0A"/>
    <w:rsid w:val="00B63DBC"/>
    <w:rsid w:val="00B6749B"/>
    <w:rsid w:val="00B87FF5"/>
    <w:rsid w:val="00BA1040"/>
    <w:rsid w:val="00BB483E"/>
    <w:rsid w:val="00BC5D66"/>
    <w:rsid w:val="00BD30F9"/>
    <w:rsid w:val="00BD53FD"/>
    <w:rsid w:val="00C10F77"/>
    <w:rsid w:val="00C1356E"/>
    <w:rsid w:val="00C44B21"/>
    <w:rsid w:val="00C44CB1"/>
    <w:rsid w:val="00C474CF"/>
    <w:rsid w:val="00C4789A"/>
    <w:rsid w:val="00C503EE"/>
    <w:rsid w:val="00C57EFC"/>
    <w:rsid w:val="00C64F76"/>
    <w:rsid w:val="00C65635"/>
    <w:rsid w:val="00C82097"/>
    <w:rsid w:val="00C85DDD"/>
    <w:rsid w:val="00C957EB"/>
    <w:rsid w:val="00CA205A"/>
    <w:rsid w:val="00CB30B1"/>
    <w:rsid w:val="00CB4502"/>
    <w:rsid w:val="00CC7696"/>
    <w:rsid w:val="00CD4F26"/>
    <w:rsid w:val="00CE4A67"/>
    <w:rsid w:val="00CF1EE0"/>
    <w:rsid w:val="00D009B5"/>
    <w:rsid w:val="00D12293"/>
    <w:rsid w:val="00D1564C"/>
    <w:rsid w:val="00D17B93"/>
    <w:rsid w:val="00D221EA"/>
    <w:rsid w:val="00D353CC"/>
    <w:rsid w:val="00D631A5"/>
    <w:rsid w:val="00D71F89"/>
    <w:rsid w:val="00D91992"/>
    <w:rsid w:val="00D976F8"/>
    <w:rsid w:val="00DA21FA"/>
    <w:rsid w:val="00DA5E4B"/>
    <w:rsid w:val="00DA6075"/>
    <w:rsid w:val="00DB53A6"/>
    <w:rsid w:val="00DC7105"/>
    <w:rsid w:val="00DD3AFD"/>
    <w:rsid w:val="00DD4CFD"/>
    <w:rsid w:val="00DF7D2C"/>
    <w:rsid w:val="00E05D6D"/>
    <w:rsid w:val="00E12E4B"/>
    <w:rsid w:val="00E22D96"/>
    <w:rsid w:val="00E2392A"/>
    <w:rsid w:val="00E52264"/>
    <w:rsid w:val="00E72E45"/>
    <w:rsid w:val="00E75011"/>
    <w:rsid w:val="00E7637F"/>
    <w:rsid w:val="00E87685"/>
    <w:rsid w:val="00E9191C"/>
    <w:rsid w:val="00E93581"/>
    <w:rsid w:val="00E951AB"/>
    <w:rsid w:val="00EA41CB"/>
    <w:rsid w:val="00EA59CC"/>
    <w:rsid w:val="00EC6FD7"/>
    <w:rsid w:val="00ED3D3D"/>
    <w:rsid w:val="00EE2F3B"/>
    <w:rsid w:val="00EF2E1E"/>
    <w:rsid w:val="00EF4319"/>
    <w:rsid w:val="00EF7C68"/>
    <w:rsid w:val="00F137B2"/>
    <w:rsid w:val="00F1793D"/>
    <w:rsid w:val="00F244F4"/>
    <w:rsid w:val="00F26DC3"/>
    <w:rsid w:val="00F27A02"/>
    <w:rsid w:val="00F313D9"/>
    <w:rsid w:val="00F61C0E"/>
    <w:rsid w:val="00F70587"/>
    <w:rsid w:val="00F7105C"/>
    <w:rsid w:val="00FA07E9"/>
    <w:rsid w:val="00FA3D35"/>
    <w:rsid w:val="00FC10B6"/>
    <w:rsid w:val="00FE40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76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76031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422CD5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422CD5"/>
    <w:rPr>
      <w:rFonts w:ascii="Times New Roman" w:eastAsia="Times New Roman" w:hAnsi="Times New Roman" w:cs="Times New Roman"/>
      <w:szCs w:val="20"/>
      <w:lang w:eastAsia="ru-RU"/>
    </w:rPr>
  </w:style>
  <w:style w:type="paragraph" w:styleId="Title">
    <w:name w:val="Title"/>
    <w:basedOn w:val="Normal"/>
    <w:link w:val="a1"/>
    <w:qFormat/>
    <w:rsid w:val="00422CD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1">
    <w:name w:val="Название Знак"/>
    <w:basedOn w:val="DefaultParagraphFont"/>
    <w:link w:val="Title"/>
    <w:rsid w:val="00422CD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422CD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semiHidden/>
    <w:rsid w:val="00422CD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2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BC5D66"/>
  </w:style>
  <w:style w:type="paragraph" w:styleId="Footer">
    <w:name w:val="footer"/>
    <w:basedOn w:val="Normal"/>
    <w:link w:val="a3"/>
    <w:uiPriority w:val="99"/>
    <w:unhideWhenUsed/>
    <w:rsid w:val="00BC5D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BC5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