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776C" w:rsidP="008B776C">
      <w:r>
        <w:t xml:space="preserve">                                                                                        Дело № 5-2-88/2022</w:t>
      </w:r>
    </w:p>
    <w:p w:rsidR="008B776C" w:rsidP="008B776C"/>
    <w:p w:rsidR="008B776C" w:rsidP="008B776C">
      <w:r>
        <w:t>П</w:t>
      </w:r>
      <w:r>
        <w:t xml:space="preserve"> О С Т А Н О В Л Е Н И Е</w:t>
      </w:r>
    </w:p>
    <w:p w:rsidR="008B776C" w:rsidP="008B776C"/>
    <w:p w:rsidR="008B776C" w:rsidP="008B776C">
      <w:r>
        <w:t>22 марта 2022 года                                                                              г. Симферополь</w:t>
      </w:r>
    </w:p>
    <w:p w:rsidR="008B776C" w:rsidP="008B776C"/>
    <w:p w:rsidR="008B776C" w:rsidP="008B776C">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12.8 КоАП РФ, в отношении</w:t>
      </w:r>
    </w:p>
    <w:p w:rsidR="008B776C" w:rsidP="008B776C">
      <w:r>
        <w:t xml:space="preserve">Юсупова Дмитрия </w:t>
      </w:r>
      <w:r>
        <w:t>Мидахатовича</w:t>
      </w:r>
      <w:r>
        <w:t>, «информация изъята»,</w:t>
      </w:r>
    </w:p>
    <w:p w:rsidR="008B776C" w:rsidP="008B776C">
      <w:r>
        <w:t>У С Т А Н О В И Л:</w:t>
      </w:r>
    </w:p>
    <w:p w:rsidR="008B776C" w:rsidP="008B776C">
      <w:r>
        <w:t xml:space="preserve">Юсупов Дмитрий </w:t>
      </w:r>
      <w:r>
        <w:t>Мидахатович</w:t>
      </w:r>
      <w:r>
        <w:t xml:space="preserve"> «информация изъята» мин. по адресу г. Симферополь, «информация изъята»  управлял принадлежащим ему транспортным средством ««информация изъята» », государственный регистрационный знак ««информация изъята»», находясь в состоянии опьянения, что подтверждается актом освидетельствования на состояние опьянения, проведенного с помощью прибора </w:t>
      </w:r>
      <w:r>
        <w:t>алкотектер</w:t>
      </w:r>
      <w:r>
        <w:t xml:space="preserve"> Юпитер К № «информация изъята»  (срок поверки до «информация изъята»</w:t>
      </w:r>
      <w:r>
        <w:t xml:space="preserve"> )</w:t>
      </w:r>
      <w:r>
        <w:t xml:space="preserve">, чем нарушил требования пункта 2.7 Правил дорожного движения РФ и совершил административное правонарушение, ответственность за которое предусмотрена ч. 1 ст. 12.8 КоАП РФ, учитывая, что такие действия не содержат уголовно наказуемого деяния. </w:t>
      </w:r>
    </w:p>
    <w:p w:rsidR="008B776C" w:rsidP="008B776C">
      <w:r>
        <w:t>Юсупов Д.М. в судебное заседание для рассмотрения дела явился, вину в совершении вменяемого правонарушения признал, раскаялся, подтвердил обстоятельства, изложенные в протоколе.</w:t>
      </w:r>
    </w:p>
    <w:p w:rsidR="008B776C" w:rsidP="008B776C">
      <w:r>
        <w:t xml:space="preserve">Выслушав пояснения лица, в отношении которого ведется производство по делу, исследовав материалы дела, оценив представленные доказательства в их совокупности, прихожу к следующему. </w:t>
      </w:r>
    </w:p>
    <w:p w:rsidR="008B776C" w:rsidP="008B776C">
      <w:r>
        <w:t>В соответствии с ч. 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B776C" w:rsidP="008B776C">
      <w: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t>Административная ответственность, предусмотренная ст. 12.8 и ч.3 ст.12.27 КоАП РФ,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8B776C" w:rsidP="008B776C">
      <w: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в том числе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B776C" w:rsidP="008B776C">
      <w:r>
        <w:t>В соответствии с ч. 1.1 ст. 27.12 КАП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B776C" w:rsidP="008B776C">
      <w: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(ч. 6 ст. 27.12 КоАП РФ).</w:t>
      </w:r>
    </w:p>
    <w:p w:rsidR="008B776C" w:rsidP="008B776C">
      <w:r>
        <w:t>В соответствии с п. 2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освидетельствования) освидетельствованию на состояние алкогольного опьянения, медицинскому освидетельствованию на</w:t>
      </w:r>
      <w:r>
        <w:t xml:space="preserve">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8B776C" w:rsidP="008B776C">
      <w:r>
        <w:t xml:space="preserve">Пунктом 3 Правил освидетельствования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p>
    <w:p w:rsidR="008B776C" w:rsidP="008B776C">
      <w:r>
        <w:t>Основанием полагать, что водитель Юсупов Д.М. находится в состоянии опьянения, послужили выявленные у него инспектором ДПС признак опьянения – запах алкоголя изо рта, отраженный в протоколе об отстранении от управления транспортным средством, акте освидетельствования на состояние алкогольного опьянения.</w:t>
      </w:r>
    </w:p>
    <w:p w:rsidR="008B776C" w:rsidP="008B776C">
      <w:r>
        <w:t xml:space="preserve">В соответствии с п. 9 Правил освидетельствования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w:t>
      </w:r>
      <w:r>
        <w:t>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8B776C" w:rsidP="008B776C">
      <w:r>
        <w:t xml:space="preserve">Согласно акту освидетельствования на состояние алкогольного опьянения «информация изъята», бумажного носителя с записью результатов исследования у водителя Юсупова Д.М. установлено состояние алкогольного опьянения. С результатом освидетельствования Юсупов Д.М. согласился, копию акта получил, о чем свидетельствуют его подписи в указанном акте. </w:t>
      </w:r>
    </w:p>
    <w:p w:rsidR="008B776C" w:rsidP="008B776C">
      <w:r>
        <w:t>Факт совершения правонарушения, предусмотренного ч. 1 ст. 12.8 КоАП РФ, и вина лица, привлекаемого к административной ответственности, подтверждается исследованными доказательствами: «информация изъята».</w:t>
      </w:r>
    </w:p>
    <w:p w:rsidR="008B776C" w:rsidP="008B776C">
      <w:r>
        <w:t>Достоверность указанных выше доказательств сомнений не вызывает,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w:t>
      </w:r>
    </w:p>
    <w:p w:rsidR="008B776C" w:rsidP="008B776C">
      <w:r>
        <w:t>Таким образом, действия Юсупова Д.М. следует квалифицировать по ч. 1 ст.12.8 КоАП РФ как управление транспортным средством водителем, находящимся в состоянии опьянения. Вина лица, привлекаемого к административной ответственности, доказана полностью.</w:t>
      </w:r>
    </w:p>
    <w:p w:rsidR="008B776C" w:rsidP="008B776C">
      <w:r>
        <w:t>Назначая административное наказание, судья учитывает характер совершенного им правонарушения, личность виновного, в отношении которого данных, характеризующих его отрицательно, не установлено.</w:t>
      </w:r>
    </w:p>
    <w:p w:rsidR="008B776C" w:rsidP="008B776C">
      <w:r>
        <w:t xml:space="preserve">Обстоятельством, смягчающим административную ответственность Юсупова Д.М., является признание вины, раскаяние в </w:t>
      </w:r>
      <w:r>
        <w:t>содеянном</w:t>
      </w:r>
      <w:r>
        <w:t>. Обстоятельств, отягчающих административную ответственность привлекаемого лица, по делу не установлено.</w:t>
      </w:r>
    </w:p>
    <w:p w:rsidR="008B776C" w:rsidP="008B776C">
      <w: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с учетом личности виновного, мировой судья считает достаточным назначение Юсупову Д.М. наказания в виде административного штрафа с лишением права управления транспортными средствами на минимальный срок, предусмотренный санкцией ч. 1 ст. 12.8</w:t>
      </w:r>
      <w:r>
        <w:t xml:space="preserve"> КоАП РФ, максимальное наказание не назначать. </w:t>
      </w:r>
    </w:p>
    <w:p w:rsidR="008B776C" w:rsidP="008B776C">
      <w:r>
        <w:t xml:space="preserve">Руководствуясь ч. 1 ст. 12.8, ст. ст. 4.1-4.3, 29.9, 29.10, 29.11 КоАП РФ, </w:t>
      </w:r>
    </w:p>
    <w:p w:rsidR="008B776C" w:rsidP="008B776C">
      <w:r>
        <w:t>П</w:t>
      </w:r>
      <w:r>
        <w:t xml:space="preserve"> О С Т А Н О В И Л:</w:t>
      </w:r>
    </w:p>
    <w:p w:rsidR="008B776C" w:rsidP="008B776C">
      <w:r>
        <w:t xml:space="preserve">Юсупова Дмитрия </w:t>
      </w:r>
      <w:r>
        <w:t>Мидахатовича</w:t>
      </w:r>
      <w:r>
        <w:t xml:space="preserve"> признать виновным в совершении административного правонарушения, предусмотренного частью 1 статьи 12.8 КоАП РФ,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1 (один) год 6 (шесть) месяцев.</w:t>
      </w:r>
    </w:p>
    <w:p w:rsidR="008B776C" w:rsidP="008B776C">
      <w:r>
        <w:t>Реквизиты для уплаты штрафа: «информация изъята».</w:t>
      </w:r>
    </w:p>
    <w:p w:rsidR="008B776C" w:rsidP="008B776C">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t>Киевская</w:t>
      </w:r>
      <w:r>
        <w:t xml:space="preserve">, 55/2, каб.64 – этаж 6, тел 512-005; тел. моб. 89787225621. </w:t>
      </w:r>
    </w:p>
    <w:p w:rsidR="008B776C" w:rsidP="008B776C">
      <w:r>
        <w:t>Копию постановления направить лицу, привлеченному к административной ответственности, должностному лицу составившему протокол об административном правонарушении.</w:t>
      </w:r>
    </w:p>
    <w:p w:rsidR="008B776C" w:rsidP="008B776C">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8B776C" w:rsidP="008B776C">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8B776C" w:rsidP="008B776C">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8B776C" w:rsidP="008B776C">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8B776C" w:rsidP="008B776C">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B776C" w:rsidP="008B776C">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8B776C" w:rsidP="008B776C">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B776C" w:rsidP="008B776C">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8B776C" w:rsidP="008B776C"/>
    <w:p w:rsidR="00CA212C" w:rsidRPr="008B776C" w:rsidP="008B776C">
      <w:r>
        <w:t xml:space="preserve">Мировой судья     </w:t>
      </w:r>
      <w:r>
        <w:tab/>
      </w:r>
      <w:r>
        <w:tab/>
      </w:r>
      <w:r>
        <w:tab/>
        <w:t>подпись</w:t>
      </w:r>
      <w:r>
        <w:tab/>
      </w:r>
      <w:r>
        <w:tab/>
      </w:r>
      <w:r>
        <w:tab/>
        <w:t>Г.Ю. Цыганова</w:t>
      </w:r>
    </w:p>
    <w:sectPr w:rsidSect="00AA76F9">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7275886"/>
      <w:docPartObj>
        <w:docPartGallery w:val="Page Numbers (Top of Page)"/>
        <w:docPartUnique/>
      </w:docPartObj>
    </w:sdtPr>
    <w:sdtContent>
      <w:p w:rsidR="00E007BD">
        <w:pPr>
          <w:pStyle w:val="Header"/>
          <w:jc w:val="center"/>
        </w:pPr>
        <w:r>
          <w:fldChar w:fldCharType="begin"/>
        </w:r>
        <w:r>
          <w:instrText>PAGE   \* MERGEFORMAT</w:instrText>
        </w:r>
        <w:r>
          <w:fldChar w:fldCharType="separate"/>
        </w:r>
        <w:r w:rsidR="008B776C">
          <w:rPr>
            <w:noProof/>
          </w:rPr>
          <w:t>2</w:t>
        </w:r>
        <w:r>
          <w:fldChar w:fldCharType="end"/>
        </w:r>
      </w:p>
    </w:sdtContent>
  </w:sdt>
  <w:p w:rsidR="00E00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44"/>
    <w:rsid w:val="00011ACC"/>
    <w:rsid w:val="0004246A"/>
    <w:rsid w:val="00057EE5"/>
    <w:rsid w:val="000C6888"/>
    <w:rsid w:val="00126FA4"/>
    <w:rsid w:val="001554EA"/>
    <w:rsid w:val="00165287"/>
    <w:rsid w:val="0017065B"/>
    <w:rsid w:val="00173CA7"/>
    <w:rsid w:val="00174DA0"/>
    <w:rsid w:val="001C2B68"/>
    <w:rsid w:val="001C6B09"/>
    <w:rsid w:val="001D17F6"/>
    <w:rsid w:val="001F5E9C"/>
    <w:rsid w:val="001F6FFB"/>
    <w:rsid w:val="00222711"/>
    <w:rsid w:val="00223811"/>
    <w:rsid w:val="002412D6"/>
    <w:rsid w:val="002A61FA"/>
    <w:rsid w:val="002B2DA5"/>
    <w:rsid w:val="00320853"/>
    <w:rsid w:val="00334039"/>
    <w:rsid w:val="003B00A3"/>
    <w:rsid w:val="004B4101"/>
    <w:rsid w:val="004B5709"/>
    <w:rsid w:val="004D0A34"/>
    <w:rsid w:val="004D1D11"/>
    <w:rsid w:val="004D65EC"/>
    <w:rsid w:val="00591247"/>
    <w:rsid w:val="005A7714"/>
    <w:rsid w:val="005E1C82"/>
    <w:rsid w:val="005F4182"/>
    <w:rsid w:val="006052DA"/>
    <w:rsid w:val="006055EC"/>
    <w:rsid w:val="00617E13"/>
    <w:rsid w:val="00653C3F"/>
    <w:rsid w:val="00664FE4"/>
    <w:rsid w:val="006A29F6"/>
    <w:rsid w:val="006B2FC5"/>
    <w:rsid w:val="006B3931"/>
    <w:rsid w:val="006E2378"/>
    <w:rsid w:val="006E6525"/>
    <w:rsid w:val="00711921"/>
    <w:rsid w:val="007860D4"/>
    <w:rsid w:val="007B08E2"/>
    <w:rsid w:val="007E5045"/>
    <w:rsid w:val="007E6BE2"/>
    <w:rsid w:val="007F7C33"/>
    <w:rsid w:val="00841239"/>
    <w:rsid w:val="00884300"/>
    <w:rsid w:val="008B776C"/>
    <w:rsid w:val="008D306D"/>
    <w:rsid w:val="00916745"/>
    <w:rsid w:val="009210D7"/>
    <w:rsid w:val="00937756"/>
    <w:rsid w:val="009A63A7"/>
    <w:rsid w:val="009B55E2"/>
    <w:rsid w:val="009D32A7"/>
    <w:rsid w:val="009F65F2"/>
    <w:rsid w:val="00A04344"/>
    <w:rsid w:val="00A368C3"/>
    <w:rsid w:val="00A4243C"/>
    <w:rsid w:val="00A431FD"/>
    <w:rsid w:val="00AA76F9"/>
    <w:rsid w:val="00AC5DBB"/>
    <w:rsid w:val="00B131F8"/>
    <w:rsid w:val="00B23040"/>
    <w:rsid w:val="00B24C7D"/>
    <w:rsid w:val="00B25DDB"/>
    <w:rsid w:val="00B37B64"/>
    <w:rsid w:val="00BD0CD1"/>
    <w:rsid w:val="00C06EE0"/>
    <w:rsid w:val="00C548FA"/>
    <w:rsid w:val="00C85565"/>
    <w:rsid w:val="00CA212C"/>
    <w:rsid w:val="00CA4458"/>
    <w:rsid w:val="00D431BE"/>
    <w:rsid w:val="00D71042"/>
    <w:rsid w:val="00D814F8"/>
    <w:rsid w:val="00D81E16"/>
    <w:rsid w:val="00D90C1C"/>
    <w:rsid w:val="00DC51F9"/>
    <w:rsid w:val="00DC6489"/>
    <w:rsid w:val="00DF2631"/>
    <w:rsid w:val="00E007BD"/>
    <w:rsid w:val="00E94EB7"/>
    <w:rsid w:val="00ED46D7"/>
    <w:rsid w:val="00ED7454"/>
    <w:rsid w:val="00F3673E"/>
    <w:rsid w:val="00FD2D0D"/>
    <w:rsid w:val="00FD674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25DD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25DDB"/>
    <w:rPr>
      <w:rFonts w:ascii="Tahoma" w:hAnsi="Tahoma" w:cs="Tahoma"/>
      <w:sz w:val="16"/>
      <w:szCs w:val="16"/>
    </w:rPr>
  </w:style>
  <w:style w:type="paragraph" w:styleId="Header">
    <w:name w:val="header"/>
    <w:basedOn w:val="Normal"/>
    <w:link w:val="a0"/>
    <w:uiPriority w:val="99"/>
    <w:unhideWhenUsed/>
    <w:rsid w:val="00AA76F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A76F9"/>
  </w:style>
  <w:style w:type="paragraph" w:styleId="Footer">
    <w:name w:val="footer"/>
    <w:basedOn w:val="Normal"/>
    <w:link w:val="a1"/>
    <w:uiPriority w:val="99"/>
    <w:unhideWhenUsed/>
    <w:rsid w:val="00AA76F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A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C2A2-75B7-495D-BE8B-B644E623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