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667" w:rsidP="00CE1667">
      <w:r>
        <w:t xml:space="preserve">                                                                                               </w:t>
      </w:r>
    </w:p>
    <w:p w:rsidR="00CE1667" w:rsidP="00CE1667">
      <w:r>
        <w:t>Дело№ 5-2-110/2022</w:t>
      </w:r>
    </w:p>
    <w:p w:rsidR="00CE1667" w:rsidP="00CE1667"/>
    <w:p w:rsidR="00CE1667" w:rsidP="00CE1667">
      <w:r>
        <w:t>П</w:t>
      </w:r>
      <w:r>
        <w:t xml:space="preserve"> О С Т А Н О В Л Е Н И Е </w:t>
      </w:r>
    </w:p>
    <w:p w:rsidR="00CE1667" w:rsidP="00CE1667">
      <w:r>
        <w:t xml:space="preserve"> </w:t>
      </w:r>
    </w:p>
    <w:p w:rsidR="00CE1667" w:rsidP="00CE1667">
      <w:r>
        <w:t>24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CE1667" w:rsidP="00CE1667"/>
    <w:p w:rsidR="00CE1667" w:rsidP="00CE1667"/>
    <w:p w:rsidR="00CE1667" w:rsidP="00CE1667">
      <w:r>
        <w:t>Мировой судья судебного участка № 2 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2 ст. 12.7 КоАП РФ, поступившее от ОИАЗ ОГИБДД УМВД России по г</w:t>
      </w:r>
      <w:r>
        <w:t>.С</w:t>
      </w:r>
      <w:r>
        <w:t xml:space="preserve">имферополю, в отношении </w:t>
      </w:r>
    </w:p>
    <w:p w:rsidR="00CE1667" w:rsidP="00CE1667">
      <w:r>
        <w:t>Манкова Сергея Евгеньевича, «информация изъята»,</w:t>
      </w:r>
    </w:p>
    <w:p w:rsidR="00CE1667" w:rsidP="00CE1667">
      <w:r>
        <w:t>УСТАНОВИЛ:</w:t>
      </w:r>
    </w:p>
    <w:p w:rsidR="00CE1667" w:rsidP="00CE1667">
      <w:r>
        <w:t>Манков Сергей Евгеньевич «информация изъята»минут в г</w:t>
      </w:r>
      <w:r>
        <w:t>.С</w:t>
      </w:r>
      <w:r>
        <w:t xml:space="preserve">имферополь по «информация изъята», управлял транспортным средством - автомобилем «информация изъята», государственный регистрационный номер «информация изъята», будучи лишенным права заниматься профессиональной или иной деятельностью, связанной с управлением транспортного средства на срок 2 (два) года по ст. 264.1 УК РФ приговором Темрюкского районного суда Краснодарского края №«информация изъята»года, вступившим в законную силу «информация изъята» года, чем совершил  административное правонарушение, предусмотренное ч.2 ст. 12.7 КоАП РФ. </w:t>
      </w:r>
    </w:p>
    <w:p w:rsidR="00CE1667" w:rsidP="00CE1667">
      <w:r>
        <w:t>В судебном заседании Манков С.Е. подтвердил обстоятельства, указанные в протоколе об административном правонарушении, дополнительно пояснив, что неофициально занимается отделкой квартир.</w:t>
      </w:r>
    </w:p>
    <w:p w:rsidR="00CE1667" w:rsidP="00CE1667">
      <w:r>
        <w:t>Исследовав материалы дела, выслушав пояснения лица, в отношении которого ведется производство по делу об административном правонарушении,  прихожу к следующему.</w:t>
      </w:r>
    </w:p>
    <w:p w:rsidR="00CE1667" w:rsidP="00CE1667">
      <w:r>
        <w:t xml:space="preserve">В соответствии с частью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CE1667" w:rsidP="00CE1667">
      <w:r>
        <w:t>Факт совершения правонарушения, предусмотренного ч. 2 ст. 12.7 КоАП РФ, и вина Манкова С.Е. в совершении указанного правонарушения, подтверждается материалами дела: «информация изъята».</w:t>
      </w:r>
    </w:p>
    <w:p w:rsidR="00CE1667" w:rsidP="00CE1667">
      <w:r>
        <w:t xml:space="preserve">Согласно ч.2 ст.4.1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</w:t>
      </w:r>
      <w:r>
        <w:t>имущественное положение, обстоятельства смягчающие и отягчающие административную ответственность.</w:t>
      </w:r>
    </w:p>
    <w:p w:rsidR="00CE1667" w:rsidP="00CE1667">
      <w:r>
        <w:t xml:space="preserve">Принимая во внимание характер совершенного административного правонарушения, данные о личности правонарушителя, раскаявшегося в содеянном,  мировой судья считает возможным назначить Манкову С.Е. административное наказание в виде административного штрафа в размере, установленном санкцией ч. 2 ст.12.7 КоАП РФ.. </w:t>
      </w:r>
    </w:p>
    <w:p w:rsidR="00CE1667" w:rsidP="00CE1667">
      <w:r>
        <w:t>Руководствуясь ст. ст. 29.9, 29.10 КоАП РФ,</w:t>
      </w:r>
    </w:p>
    <w:p w:rsidR="00CE1667" w:rsidP="00CE1667">
      <w:r>
        <w:t>ПОСТАНОВИЛ:</w:t>
      </w:r>
    </w:p>
    <w:p w:rsidR="00CE1667" w:rsidP="00CE1667">
      <w:r>
        <w:t>Манкова Сергея Евгеньевича, «информация изъята</w:t>
      </w:r>
      <w:r>
        <w:t>»г</w:t>
      </w:r>
      <w:r>
        <w:t xml:space="preserve">ода рождения,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  </w:t>
      </w:r>
    </w:p>
    <w:p w:rsidR="00CE1667" w:rsidP="00CE1667">
      <w:r>
        <w:t>Штраф подлежит уплате по следующим реквизитам: «информация изъята».</w:t>
      </w:r>
    </w:p>
    <w:p w:rsidR="00CE1667" w:rsidP="00CE1667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>, д. 55/2, каб. 63 – этаж 6, тел. 512-005; тел. моб. 8 978 722 56 21.</w:t>
      </w:r>
    </w:p>
    <w:p w:rsidR="00CE1667" w:rsidP="00CE1667">
      <w:r>
        <w:t>Копию постановления направить лицу, привлеченному к административной ответственности, и ОИАЗ ОГИБДД УМВД России по г</w:t>
      </w:r>
      <w:r>
        <w:t>.С</w:t>
      </w:r>
      <w:r>
        <w:t xml:space="preserve">имферополю. </w:t>
      </w:r>
    </w:p>
    <w:p w:rsidR="00CE1667" w:rsidP="00CE1667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CE1667" w:rsidP="00CE1667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E1667" w:rsidP="00CE1667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E1667" w:rsidP="00CE1667"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2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E1667" w:rsidP="00CE1667"/>
    <w:p w:rsidR="00CE1667" w:rsidP="00CE1667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Г.Ю.Цыганова</w:t>
      </w:r>
    </w:p>
    <w:p w:rsidR="00CD400B" w:rsidRPr="00CE1667" w:rsidP="00CE1667"/>
    <w:sectPr w:rsidSect="006141C6">
      <w:headerReference w:type="default" r:id="rId5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753494"/>
      <w:docPartObj>
        <w:docPartGallery w:val="Page Numbers (Top of Page)"/>
        <w:docPartUnique/>
      </w:docPartObj>
    </w:sdtPr>
    <w:sdtContent>
      <w:p w:rsidR="00DF43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67">
          <w:rPr>
            <w:noProof/>
          </w:rPr>
          <w:t>2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4"/>
    <w:rsid w:val="0000714B"/>
    <w:rsid w:val="00010260"/>
    <w:rsid w:val="000371F3"/>
    <w:rsid w:val="00062259"/>
    <w:rsid w:val="00067606"/>
    <w:rsid w:val="000801A7"/>
    <w:rsid w:val="000C6888"/>
    <w:rsid w:val="001045D6"/>
    <w:rsid w:val="00105F05"/>
    <w:rsid w:val="00105F81"/>
    <w:rsid w:val="00126D28"/>
    <w:rsid w:val="0014153C"/>
    <w:rsid w:val="001604E3"/>
    <w:rsid w:val="00177D72"/>
    <w:rsid w:val="00183A0E"/>
    <w:rsid w:val="00196F57"/>
    <w:rsid w:val="001C3DEA"/>
    <w:rsid w:val="001E0605"/>
    <w:rsid w:val="001E267C"/>
    <w:rsid w:val="002077E3"/>
    <w:rsid w:val="00215522"/>
    <w:rsid w:val="00222711"/>
    <w:rsid w:val="002328F0"/>
    <w:rsid w:val="002537B1"/>
    <w:rsid w:val="00286F3B"/>
    <w:rsid w:val="00294838"/>
    <w:rsid w:val="003047C3"/>
    <w:rsid w:val="00312D33"/>
    <w:rsid w:val="00331840"/>
    <w:rsid w:val="00363C85"/>
    <w:rsid w:val="00371774"/>
    <w:rsid w:val="0037208D"/>
    <w:rsid w:val="00377913"/>
    <w:rsid w:val="00397A48"/>
    <w:rsid w:val="003C531B"/>
    <w:rsid w:val="00412203"/>
    <w:rsid w:val="00415D49"/>
    <w:rsid w:val="004420F0"/>
    <w:rsid w:val="004810FA"/>
    <w:rsid w:val="00484608"/>
    <w:rsid w:val="00494C84"/>
    <w:rsid w:val="00495CE1"/>
    <w:rsid w:val="004B5100"/>
    <w:rsid w:val="004C763C"/>
    <w:rsid w:val="004D1059"/>
    <w:rsid w:val="004F2F8B"/>
    <w:rsid w:val="005016AC"/>
    <w:rsid w:val="00542E8F"/>
    <w:rsid w:val="00545EB5"/>
    <w:rsid w:val="00550DC8"/>
    <w:rsid w:val="00555F96"/>
    <w:rsid w:val="00557BD4"/>
    <w:rsid w:val="00560195"/>
    <w:rsid w:val="00581ECA"/>
    <w:rsid w:val="005C20F4"/>
    <w:rsid w:val="005C52D7"/>
    <w:rsid w:val="005D5D15"/>
    <w:rsid w:val="005E2C58"/>
    <w:rsid w:val="005E55AD"/>
    <w:rsid w:val="005F175D"/>
    <w:rsid w:val="006141C6"/>
    <w:rsid w:val="006309E8"/>
    <w:rsid w:val="006345C1"/>
    <w:rsid w:val="00672F5D"/>
    <w:rsid w:val="00673AE9"/>
    <w:rsid w:val="0069030D"/>
    <w:rsid w:val="00691C3E"/>
    <w:rsid w:val="0069657A"/>
    <w:rsid w:val="006C1ECA"/>
    <w:rsid w:val="006D5844"/>
    <w:rsid w:val="006D5C59"/>
    <w:rsid w:val="00733F0F"/>
    <w:rsid w:val="0073545E"/>
    <w:rsid w:val="0074036C"/>
    <w:rsid w:val="00757AD5"/>
    <w:rsid w:val="00763C72"/>
    <w:rsid w:val="0077127D"/>
    <w:rsid w:val="007724CC"/>
    <w:rsid w:val="0079479D"/>
    <w:rsid w:val="007A44F3"/>
    <w:rsid w:val="007A53DC"/>
    <w:rsid w:val="007A68CD"/>
    <w:rsid w:val="007C0CB0"/>
    <w:rsid w:val="007E6BE2"/>
    <w:rsid w:val="007F0554"/>
    <w:rsid w:val="00812330"/>
    <w:rsid w:val="00832E01"/>
    <w:rsid w:val="00843CAE"/>
    <w:rsid w:val="00846228"/>
    <w:rsid w:val="008842B5"/>
    <w:rsid w:val="008A7224"/>
    <w:rsid w:val="008F56CC"/>
    <w:rsid w:val="00914D29"/>
    <w:rsid w:val="00937756"/>
    <w:rsid w:val="00937FD8"/>
    <w:rsid w:val="00953B3C"/>
    <w:rsid w:val="00966949"/>
    <w:rsid w:val="00966E19"/>
    <w:rsid w:val="00993CCD"/>
    <w:rsid w:val="009A0A97"/>
    <w:rsid w:val="009A58C4"/>
    <w:rsid w:val="009C6F04"/>
    <w:rsid w:val="009F3648"/>
    <w:rsid w:val="00A04344"/>
    <w:rsid w:val="00A202CC"/>
    <w:rsid w:val="00A2039A"/>
    <w:rsid w:val="00A2772B"/>
    <w:rsid w:val="00AF1CF8"/>
    <w:rsid w:val="00AF462F"/>
    <w:rsid w:val="00B24C7D"/>
    <w:rsid w:val="00B25DDB"/>
    <w:rsid w:val="00B443F2"/>
    <w:rsid w:val="00B53E73"/>
    <w:rsid w:val="00B55DD9"/>
    <w:rsid w:val="00B8477F"/>
    <w:rsid w:val="00BA5E32"/>
    <w:rsid w:val="00BC39AF"/>
    <w:rsid w:val="00BD381B"/>
    <w:rsid w:val="00C10451"/>
    <w:rsid w:val="00C13243"/>
    <w:rsid w:val="00C17663"/>
    <w:rsid w:val="00C52445"/>
    <w:rsid w:val="00C52797"/>
    <w:rsid w:val="00C548FA"/>
    <w:rsid w:val="00C56B07"/>
    <w:rsid w:val="00C57FB4"/>
    <w:rsid w:val="00C6093B"/>
    <w:rsid w:val="00C66DCA"/>
    <w:rsid w:val="00C731D6"/>
    <w:rsid w:val="00C73D42"/>
    <w:rsid w:val="00C74FFA"/>
    <w:rsid w:val="00C80677"/>
    <w:rsid w:val="00CA212C"/>
    <w:rsid w:val="00CA4458"/>
    <w:rsid w:val="00CD400B"/>
    <w:rsid w:val="00CE1667"/>
    <w:rsid w:val="00CE2680"/>
    <w:rsid w:val="00D2261F"/>
    <w:rsid w:val="00D31E8A"/>
    <w:rsid w:val="00D409CC"/>
    <w:rsid w:val="00D6340A"/>
    <w:rsid w:val="00D7152C"/>
    <w:rsid w:val="00D7267C"/>
    <w:rsid w:val="00D77DBB"/>
    <w:rsid w:val="00D814F8"/>
    <w:rsid w:val="00D91A50"/>
    <w:rsid w:val="00DA4EBE"/>
    <w:rsid w:val="00DB1D4E"/>
    <w:rsid w:val="00DD576C"/>
    <w:rsid w:val="00DE1B15"/>
    <w:rsid w:val="00DE35D1"/>
    <w:rsid w:val="00DF0927"/>
    <w:rsid w:val="00DF4303"/>
    <w:rsid w:val="00E14A25"/>
    <w:rsid w:val="00E239D5"/>
    <w:rsid w:val="00E26DDC"/>
    <w:rsid w:val="00E41CE4"/>
    <w:rsid w:val="00E42E05"/>
    <w:rsid w:val="00E814B6"/>
    <w:rsid w:val="00E92CF8"/>
    <w:rsid w:val="00EA2EEA"/>
    <w:rsid w:val="00EB3454"/>
    <w:rsid w:val="00ED45A8"/>
    <w:rsid w:val="00ED5F37"/>
    <w:rsid w:val="00F1427E"/>
    <w:rsid w:val="00F305FB"/>
    <w:rsid w:val="00F314E1"/>
    <w:rsid w:val="00F6767E"/>
    <w:rsid w:val="00F84EAE"/>
    <w:rsid w:val="00F92097"/>
    <w:rsid w:val="00FC0712"/>
    <w:rsid w:val="00FC5D3F"/>
    <w:rsid w:val="00FD41DE"/>
    <w:rsid w:val="00FD6740"/>
    <w:rsid w:val="00FE3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6D58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D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10AE-940E-486D-98A0-2BF560CA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