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E72E6" w:rsidRPr="00B6072B" w:rsidP="006411C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Дело №</w:t>
      </w:r>
      <w:r w:rsidRPr="00B6072B" w:rsidR="004A2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6072B" w:rsidR="002D5E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B6072B" w:rsidR="004A2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B6072B" w:rsidR="002D5E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B6072B" w:rsidR="004A2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B6072B" w:rsidR="00213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143</w:t>
      </w:r>
      <w:r w:rsidRPr="00B6072B" w:rsidR="004A2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</w:t>
      </w:r>
      <w:r w:rsidRPr="00B6072B" w:rsidR="005B26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B6072B" w:rsidR="00213B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:rsidR="009E7C64" w:rsidRPr="00B6072B" w:rsidP="00641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E72E6" w:rsidRPr="00B6072B" w:rsidP="00641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 мая 2026 </w:t>
      </w:r>
      <w:r w:rsidRPr="00B6072B" w:rsidR="00BE5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года</w:t>
      </w: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6072B" w:rsidR="00EA5B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</w:t>
      </w: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 Симферополь</w:t>
      </w:r>
    </w:p>
    <w:p w:rsidR="0028231F" w:rsidRPr="00B6072B" w:rsidP="006411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3B7E" w:rsidRPr="00B6072B" w:rsidP="00213B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судебного участка № 2 Железнодорожного судебного района г. Симферополь Республики Крым Власенко А.Э., </w:t>
      </w:r>
    </w:p>
    <w:p w:rsidR="00213B7E" w:rsidRPr="00B6072B" w:rsidP="00213B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участии лица, в отношении которого ведется производство по делу об административном правонарушении, –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Влахова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А.К., его защитника – </w:t>
      </w:r>
      <w:r w:rsidRPr="009C247E"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</w:p>
    <w:p w:rsidR="00213B7E" w:rsidRPr="00B6072B" w:rsidP="006266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рассмотрев в открытом судебном заседании в помещении судебного участка № 2 Железнодорожного судебного района г. Симферополь Республики Крым (г. Симферополь, ул.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Киевская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55/2) дело об административном правонарушении, в отношении должностного лица, </w:t>
      </w:r>
    </w:p>
    <w:p w:rsidR="00213B7E" w:rsidRPr="00B6072B" w:rsidP="00213B7E">
      <w:p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Влахова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Александра Кирилловича, </w:t>
      </w:r>
      <w:r w:rsidRPr="009C247E"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рождения, уроженца </w:t>
      </w:r>
      <w:r w:rsidRPr="009C247E"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паспорт гражданина Российской Федерации серии </w:t>
      </w:r>
      <w:r w:rsidRPr="009C247E"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9C247E"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зарегистрированного и проживающего по адресу: </w:t>
      </w:r>
      <w:r w:rsidRPr="009C247E"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заместителя главного врача по медицинской части </w:t>
      </w:r>
      <w:r w:rsidRPr="009C247E"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DD5528" w:rsidRPr="00B6072B" w:rsidP="006266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по признакам состава правонарушения, предусмотренного ч. 1 ст. 19.20 Кодекса Российской Федерации об административных правонарушениях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5E72E6" w:rsidRPr="00B6072B" w:rsidP="00641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УСТАНОВИЛ</w:t>
      </w: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056889" w:rsidRPr="00B6072B" w:rsidP="000568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Начальником отдела контроля  и надзора в сфере здравоохранения Территориального органа Федеральной службы по надзору в сфере здравоохранения по Республике Крым и городу федерального значения Севастополю (далее ТО Росздравнадзора) </w:t>
      </w:r>
      <w:r w:rsidRPr="009C247E"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 протокол об административном правонарушении №</w:t>
      </w:r>
      <w:r w:rsidRPr="009C247E"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D83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должностного лица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Влахова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А.К</w:t>
      </w:r>
      <w:r w:rsidRPr="00B6072B" w:rsidR="00D83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который, занимая должность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заместителя главного врача по медицинской части </w:t>
      </w:r>
      <w:r w:rsidRPr="009C247E" w:rsid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ладее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247E" w:rsidR="00F6780E">
        <w:rPr>
          <w:rFonts w:ascii="Times New Roman" w:hAnsi="Times New Roman" w:cs="Times New Roman"/>
          <w:color w:val="000000" w:themeColor="text1"/>
          <w:sz w:val="24"/>
          <w:szCs w:val="24"/>
        </w:rPr>
        <w:t>/данные</w:t>
      </w:r>
      <w:r w:rsidRPr="009C247E" w:rsidR="00F67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247E" w:rsidR="00F6780E">
        <w:rPr>
          <w:rFonts w:ascii="Times New Roman" w:hAnsi="Times New Roman" w:cs="Times New Roman"/>
          <w:color w:val="000000" w:themeColor="text1"/>
          <w:sz w:val="24"/>
          <w:szCs w:val="24"/>
        </w:rPr>
        <w:t>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 нарушение требований п.18 ч. 1 ст. 12 Федерального закона от 04.05.2011 № 99-ФЗ «О лицензировании отдельных видов деятельности», п.1, п.</w:t>
      </w:r>
      <w:r w:rsidRPr="00B6072B" w:rsidR="00F162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лицензировании деятельности по обороту наркотических средств, психотропных веществ и их прекурсоров, культивированию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растений, утв. постановлением Правительства Российской Федерации от </w:t>
      </w:r>
      <w:r w:rsidRPr="00B6072B" w:rsidR="00F1620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6072B" w:rsidR="00F1620E">
        <w:rPr>
          <w:rFonts w:ascii="Times New Roman" w:hAnsi="Times New Roman" w:cs="Times New Roman"/>
          <w:color w:val="000000" w:themeColor="text1"/>
          <w:sz w:val="24"/>
          <w:szCs w:val="24"/>
        </w:rPr>
        <w:t>.06.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2022 № 1007, в составе фактически осуществляемых видов работ (услуг), указанных в лицензии № </w:t>
      </w:r>
      <w:r w:rsidRPr="009C247E" w:rsidR="00F6780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</w:t>
      </w:r>
      <w:r w:rsidRPr="009C247E" w:rsidR="00F6780E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67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F6780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F67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право осуществления деятельности по обороту наркотических средств, психотропных веществ и их прекурсоров, культивированию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растений, выданной Министерством здравоохранения Республики Крым, по адресу объекта: </w:t>
      </w:r>
      <w:r w:rsidRPr="009C247E"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(Комната хранения наркотических средств и психотропных веществ, расположенная в помещении №678 (Литер "А") на шестом этаже здания по адресу: </w:t>
      </w:r>
      <w:r w:rsidRPr="009C247E"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 категория)) отсутствуют:</w:t>
      </w:r>
      <w:r w:rsidRPr="00B6072B" w:rsidR="00F162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спользование наркотических средств и психотропных веществ, внесенных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список II перечня наркотических средств, психотропных веществ и их прекурсоров, подлежащих контролю в Российской Федерации, в медицинских целях;</w:t>
      </w:r>
      <w:r w:rsidRPr="00B6072B" w:rsidR="00F162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спользование психотропных веществ, внесенных в список III перечня наркотических средств, психотропных веществ и их прекурсоров, подлежащих контролю в Российской Федерации, в медицинских целях.</w:t>
      </w:r>
      <w:r w:rsidRPr="00B6072B" w:rsidR="00F162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62971" w:rsidRPr="00B6072B" w:rsidP="009B29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 судебном заседании должностное лицо Влахов А.К. вину в совершении инкриминируемого правонарушения признал, пояснив, что до рассмотрения дела в суде</w:t>
      </w:r>
      <w:r w:rsidRPr="00B6072B" w:rsidR="002F362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выявленные нарушения устранены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</w:t>
      </w:r>
      <w:r w:rsidRPr="009C247E"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администрацией </w:t>
      </w:r>
      <w:r w:rsidRPr="009C247E"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подано заявление в лицензирующий орган Министерства здравоохранения Республики Крым по обороту наркотических средств, психотропных веществ и их прекурсоров, культивированию 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 для внесения изменений в реестре лицензий путем дополнения перечня выполняемых работ, оказываемых услуг, составляющих лицензируемый вид деятельности, ранее не указанных в лицензии, в которую приказом Министерства здравоохранения Республики Крым от 31.03.2026 № 265-ло внесены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изменения в реестр лицензий на осуществление деятельности по обороту наркотических средств, психотропных веществ и их прекурсоров, культивированию 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 в части реестровой записи </w:t>
      </w:r>
      <w:r w:rsidRPr="009C247E"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связи с 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изменением перечня выполняемых работ, оказываемых услуг, составляющий лицензируемый вид деятельности, ранее указанных в лицензии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, что подтверждается в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ыписка из реестра лицензии по состоянию на </w:t>
      </w:r>
      <w:r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B6072B" w:rsidR="009B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:00 </w:t>
      </w:r>
      <w:r w:rsidRPr="009C247E"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6072B" w:rsidR="009A6146">
        <w:rPr>
          <w:rFonts w:ascii="Times New Roman" w:hAnsi="Times New Roman" w:cs="Times New Roman"/>
          <w:color w:val="000000" w:themeColor="text1"/>
          <w:sz w:val="24"/>
          <w:szCs w:val="24"/>
        </w:rPr>
        <w:t>Также указал</w:t>
      </w:r>
      <w:r w:rsidRPr="00B6072B" w:rsidR="009A6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</w:t>
      </w:r>
      <w:r w:rsidRPr="00B6072B" w:rsidR="00EB781B">
        <w:rPr>
          <w:rFonts w:ascii="Times New Roman" w:hAnsi="Times New Roman" w:cs="Times New Roman"/>
          <w:color w:val="000000" w:themeColor="text1"/>
          <w:sz w:val="24"/>
          <w:szCs w:val="24"/>
        </w:rPr>
        <w:t>ему в связи с профессиональной деятельностью неоднократно объявлялись благодарности</w:t>
      </w:r>
      <w:r w:rsidRPr="00B6072B" w:rsidR="00AD08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изложенным</w:t>
      </w:r>
      <w:r w:rsidRPr="00B6072B" w:rsidR="009A6146">
        <w:rPr>
          <w:rFonts w:ascii="Times New Roman" w:hAnsi="Times New Roman" w:cs="Times New Roman"/>
          <w:color w:val="000000" w:themeColor="text1"/>
          <w:sz w:val="24"/>
          <w:szCs w:val="24"/>
        </w:rPr>
        <w:t>, Влахов А.К.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просил прекратить производство по делу </w:t>
      </w:r>
      <w:r w:rsidRPr="00B6072B" w:rsidR="009A6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ввиду малозначительности совершенного правонарушения. </w:t>
      </w:r>
    </w:p>
    <w:p w:rsidR="009B2947" w:rsidRPr="00B6072B" w:rsidP="000C78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Защитник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Влахова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9C247E" w:rsidR="00FE6590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3E26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также согласилась с инкриминируемым </w:t>
      </w:r>
      <w:r w:rsidRPr="00B6072B" w:rsidR="003E2617">
        <w:rPr>
          <w:rFonts w:ascii="Times New Roman" w:hAnsi="Times New Roman" w:cs="Times New Roman"/>
          <w:color w:val="000000" w:themeColor="text1"/>
          <w:sz w:val="24"/>
          <w:szCs w:val="24"/>
        </w:rPr>
        <w:t>Влахову</w:t>
      </w:r>
      <w:r w:rsidRPr="00B6072B" w:rsidR="003E26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А.К. правонарушением, указав, что</w:t>
      </w:r>
      <w:r w:rsidRPr="00B6072B" w:rsidR="007742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рассмотрения дела в суде </w:t>
      </w:r>
      <w:r w:rsidRPr="00B6072B" w:rsidR="003E2617">
        <w:rPr>
          <w:rFonts w:ascii="Times New Roman" w:hAnsi="Times New Roman" w:cs="Times New Roman"/>
          <w:color w:val="000000" w:themeColor="text1"/>
          <w:sz w:val="24"/>
          <w:szCs w:val="24"/>
        </w:rPr>
        <w:t>внесен</w:t>
      </w:r>
      <w:r w:rsidRPr="00B6072B" w:rsidR="00774248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B6072B" w:rsidR="003E26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</w:t>
      </w:r>
      <w:r w:rsidRPr="00B6072B" w:rsidR="00774248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6072B" w:rsidR="003E26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реестре лицензий путем дополнения перечня выполняемых работ, оказываемых услуг, составляющих лицензируемый вид деятельности</w:t>
      </w:r>
      <w:r w:rsidRPr="00B6072B" w:rsidR="007742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администрацией </w:t>
      </w:r>
      <w:r w:rsidRPr="009C247E" w:rsidR="00AF320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7742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основании чего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просила прекратить производство по делу ссылаясь на малозначительность совершенного правонарушения. </w:t>
      </w:r>
    </w:p>
    <w:p w:rsidR="0059644F" w:rsidRPr="00B6072B" w:rsidP="00641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Исследовав материалы дела, выслушав </w:t>
      </w:r>
      <w:r w:rsidRPr="00B6072B" w:rsidR="00544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объяснения </w:t>
      </w:r>
      <w:r w:rsidRPr="00B6072B" w:rsidR="00AD08B0">
        <w:rPr>
          <w:rFonts w:ascii="Times New Roman" w:hAnsi="Times New Roman" w:cs="Times New Roman"/>
          <w:color w:val="000000" w:themeColor="text1"/>
          <w:sz w:val="24"/>
          <w:szCs w:val="24"/>
        </w:rPr>
        <w:t>Влахова</w:t>
      </w:r>
      <w:r w:rsidRPr="00B6072B" w:rsidR="00AD08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А.К. и его защитника </w:t>
      </w:r>
      <w:r w:rsidRPr="009C247E" w:rsidR="00AF320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, прихожу к следующему.</w:t>
      </w:r>
    </w:p>
    <w:p w:rsidR="00B955FC" w:rsidRPr="00B6072B" w:rsidP="00641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Статьей 2.1 КоАП РФ установлено, что административным правонарушением признается противоправное, виновное действие (бездействие) физического или юридического лица, за которое настоящим </w:t>
      </w:r>
      <w:r w:rsidRPr="00B6072B" w:rsidR="006B3A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Кодексом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B955FC" w:rsidRPr="00B6072B" w:rsidP="00641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19.20 КоАП РФ осуществление деятельности, не связанной с извлечением прибыли, без специального разрешения (лицензии), если такое разрешение (лицензия) обязательно (обязательна), - влечет предупреждение или наложение административного штрафа на граждан в размере от пятисот до одной тысячи рублей; на должностных лиц - от тридцати тысяч до пятидесяти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тридцати тысяч до сорока тысяч рублей или административное приостановление деятельности на срок до девяноста суток; на юридических лиц - от ста семидесяти тысяч до двухсот пятидесяти тысяч рублей или административное приостановление деятельности на срок до девяноста суток.</w:t>
      </w:r>
    </w:p>
    <w:p w:rsidR="00B93EAB" w:rsidRPr="00B6072B" w:rsidP="00B9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Статьей 8 Федерального закона от 04.05.2011 № 99-ФЗ «О лицензировании отдельных видов деятельности» установлено, что лицензионные требования устанавливаются положениями о лицензировании конкретных видов деятельности, утверждаемых Правительством Российской Федерации.</w:t>
      </w:r>
    </w:p>
    <w:p w:rsidR="00B93EAB" w:rsidRPr="00B6072B" w:rsidP="00B9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 о лицензировании деятельности по обороту наркотических средств, психотропных веществ и их прекурсоров, культивированию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 утверждено постановлением Правительства РФ от 02.06.2022 № 1007.</w:t>
      </w:r>
    </w:p>
    <w:p w:rsidR="00B93EAB" w:rsidRPr="00B6072B" w:rsidP="00B9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п.1 Положения о лицензировании деятельности по обороту наркотических средств, психотропных веществ и их прекурсоров, культивированию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растений, утв. постановлением Правительства Российской Федерации от 02.06.2022 № 1007</w:t>
      </w:r>
      <w:r w:rsidRPr="00B6072B" w:rsidR="00306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Положение №1007)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, лицензированию подлежит деятельность: а) по обороту наркотических средств, психотропных веществ и их прекурсоров, внесенных в списки I - III и таблицу I списка IV перечня наркотических средств, психотропных веществ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их прекурсоров, подлежащих контролю в Российской Федерации, утвержденного постановлением Правительства Российской Федерации от 30.06.1998 № 681 «Об утверждении перечня наркотических средств, психотропных веществ и их прекурсоров, подлежащих контролю в Российской Федерации» (далее - перечень)</w:t>
      </w:r>
      <w:r w:rsidRPr="00B6072B" w:rsidR="007304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93EAB" w:rsidRPr="00B6072B" w:rsidP="00B9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п.</w:t>
      </w:r>
      <w:r w:rsidRPr="00B6072B" w:rsidR="00730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</w:t>
      </w:r>
      <w:r w:rsidRPr="00B6072B" w:rsidR="00306156">
        <w:rPr>
          <w:rFonts w:ascii="Times New Roman" w:hAnsi="Times New Roman" w:cs="Times New Roman"/>
          <w:color w:val="000000" w:themeColor="text1"/>
          <w:sz w:val="24"/>
          <w:szCs w:val="24"/>
        </w:rPr>
        <w:t>№1007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деятельность по обороту наркотических средств, психотропных веществ и их прекурсоров, культивированию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 включает работы и услуги согласно приложению.</w:t>
      </w:r>
    </w:p>
    <w:p w:rsidR="00B93EAB" w:rsidRPr="00B6072B" w:rsidP="00B9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Перечень работ и услуг, составляющих деятельность по обороту наркотических средств, психотропных веществ и их прекурсоров, культивированию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 (П</w:t>
      </w:r>
      <w:r w:rsidRPr="00B6072B" w:rsidR="00730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риложение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Положению о лицензировании деятельности по обороту наркотических средств, психотропных веществ и их прекурсоров, культивированию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растений) в числе прочих включены:</w:t>
      </w:r>
    </w:p>
    <w:p w:rsidR="00B93EAB" w:rsidRPr="00B6072B" w:rsidP="00B9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37. Использование наркотических средств и психотропных веществ, внесенных в список II перечня наркотических средств, психотропных веществ и их прекурсоров, подлежащих контролю в Российской Федерации, в медицинских целях.</w:t>
      </w:r>
    </w:p>
    <w:p w:rsidR="00B93EAB" w:rsidRPr="00B6072B" w:rsidP="00B9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53.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психотропных веществ, внесенных в список III перечня наркотических средств, психотропных веществ и их прекурсоров, подлежащих контролю в Российской Федерации, в медицинских целях, - которые подлежат лицензированию в соответствии с п.18 ч</w:t>
      </w:r>
      <w:r w:rsidRPr="00B6072B" w:rsidR="00DE6168">
        <w:rPr>
          <w:rFonts w:ascii="Times New Roman" w:hAnsi="Times New Roman" w:cs="Times New Roman"/>
          <w:color w:val="000000" w:themeColor="text1"/>
          <w:sz w:val="24"/>
          <w:szCs w:val="24"/>
        </w:rPr>
        <w:t>. 1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ст. 12 Федерального закона от </w:t>
      </w:r>
      <w:r w:rsidRPr="00B6072B" w:rsidR="00DE6168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6072B" w:rsidR="00DE6168">
        <w:rPr>
          <w:rFonts w:ascii="Times New Roman" w:hAnsi="Times New Roman" w:cs="Times New Roman"/>
          <w:color w:val="000000" w:themeColor="text1"/>
          <w:sz w:val="24"/>
          <w:szCs w:val="24"/>
        </w:rPr>
        <w:t>.05.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2011 № 99-ФЗ </w:t>
      </w:r>
      <w:r w:rsidRPr="00B6072B" w:rsidR="00DE616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О лицензировании отдельных видов деятельности</w:t>
      </w:r>
      <w:r w:rsidRPr="00B6072B" w:rsidR="00DE616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составе видов деятельности по обороту.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деятельность по обороту наркотических средств и психотропных веществ и их прекурсоров, культивированию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 на основании лицензии № </w:t>
      </w:r>
      <w:r w:rsidRP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, выданной Министерством здравоохранения Республики Крым по адресам деятельности объектов: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(Комната для хранения наркотических средств и психотропных веществ, расположенная в помещении № 661 (Литер "А") на шестом этаже здания по адресу: </w:t>
      </w:r>
      <w:r w:rsidRP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(2 категория)) выполняемые работы, оказываемые услуги: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использование наркотических средств и психотропных веществ, внесенных в список II перечня наркотических средств, психотропных веществ и их прекурсоров, подлежащих контролю в Российской Федерации, в медицинских целях;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использование психотропных веществ, внесенных в список III перечня наркотических средств, психотропных веществ и их прекурсоров, подлежащих контролю в Российской Федерации, в медицинских целях;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отпуск (за исключением отпуска физическим лицам) наркотических средств и психотропных веществ, внесенных в список II перечня наркотических средств, психотропных веществ и их прекурсоров, подлежащих контролю в Российской Федерации;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отпуск (за исключением отпуска физическим лицам) психотропных веществ, внесенных в список III перечня наркотических средств, психотропных веществ и их прекурсоров, подлежащих контролю в Российской Федерации;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приобретение наркотических средств и психотропных веществ, внесенных в список II перечня наркотических средств, психотропных веществ и их прекурсоров, подлежащих контролю в Российской Федерации;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приобретение психотропных веществ, внесенных в список III перечня наркотических средств, психотропных веществ и их прекурсоров, подлежащих контролю в Российской Федерации;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хранение наркотических средств и психотропных веществ, внесенных в список II перечня наркотических средств, психотропных веществ и их прекурсоров, подлежащих контролю в Российской Федерации;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хранение психотропных веществ, внесенных в список III перечня наркотических средств, психотропных веществ и их прекурсоров, подлежащих контролю в Российской Федерации.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(Комната хранения наркотических средств и психотропных веществ, расположенная в помещении №678 (Литер "А") на шестом этаже здания по адресу: </w:t>
      </w:r>
      <w:r w:rsidRP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 категория))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выполняемые работы, оказываемые услуги: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отпуск (за исключением отпуска физическим лицам) наркотических средств и психотропных веществ, внесенных в список II перечня наркотических средств, психотропных веществ и их прекурсоров, подлежащих контролю в Российской Федерации;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отпуск (за исключением отпуска физическим лицам) психотропных веществ, внесенных в список III перечня наркотических средств, психотропных веществ и их прекурсоров, подлежащих контролю в Российской Федерации;</w:t>
      </w:r>
    </w:p>
    <w:p w:rsidR="006B1A8A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хранение наркотических средств и психотропных веществ, внесенных в список II перечня наркотических средств, психотропных веществ и их прекурсоров, подлежащих контролю в Российской Федерации;</w:t>
      </w:r>
    </w:p>
    <w:p w:rsidR="00B93EAB" w:rsidRPr="00B6072B" w:rsidP="006B1A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хранение психотропных веществ, внесенных в список III перечня наркотических средств, психотропных веществ и их прекурсоров, подлежащих контролю в Российской Федерации.</w:t>
      </w:r>
    </w:p>
    <w:p w:rsidR="0010778E" w:rsidRPr="00B6072B" w:rsidP="001077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Pr="009C247E" w:rsidR="00AF320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AF32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Pr="009C247E" w:rsidR="00AF320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AF32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9C247E" w:rsidR="00AF320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AF32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должностными лицами ТО Росздравнадзора проведена плановая выездная проверка с целью лицензионного контроля осуществления деятельности по обороту наркотических средств, психотропных веществ и их прекурсоров, культивированию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 на основании приказа заместителя руководителя ТО Росздравнадзора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7546" w:rsidRPr="00B6072B" w:rsidP="00AF75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Из акта проверки №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следует, что выявлены следующие нарушения: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фактическом осуществлении действий, связанных с использованием наркотических средств и психотропных веществ, внесенных в список II перечня наркотических средств, психотропных веществ и их прекурсоров, подлежащих контролю в Российской Федерации; использованием психотропных веществ, внесенных в список III перечня наркотических средств, психотропных веществ и их прекурсоров, подлежащих контролю в Российской Федерации, в медицинских целях, в проверяемой медицинской организации установлено по местонахождени</w:t>
      </w:r>
      <w:r w:rsidRPr="00B6072B" w:rsidR="002E768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объектов: </w:t>
      </w:r>
    </w:p>
    <w:p w:rsidR="00AF7546" w:rsidRPr="00B6072B" w:rsidP="00AF75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(Комната хранения наркотических средств и психотропных веществ, расположенная в помещении №678 (Литер "А") на шестом этаже здания по адресу: </w:t>
      </w:r>
      <w:r w:rsidRPr="009C247E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 категория)), -</w:t>
      </w:r>
    </w:p>
    <w:p w:rsidR="00AF7546" w:rsidRPr="00B6072B" w:rsidP="00AF75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в лицензии №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право осуществления деятельности по обороту наркотических средств, психотропных веществ и их прекурсоров, культивированию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растений, выданной Министерством здравоохранения Республики Крым, фактически осуществляемых видов работ (услуг):</w:t>
      </w:r>
    </w:p>
    <w:p w:rsidR="00AF7546" w:rsidRPr="00B6072B" w:rsidP="00AF75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Использование наркотических средств и психотропных веществ, внесенных в список II перечня наркотических средств, психотропных веществ и их прекурсоров, подлежащих контролю в Российской Федерации, в медицинских целях</w:t>
      </w:r>
    </w:p>
    <w:p w:rsidR="00AF7546" w:rsidRPr="00B6072B" w:rsidP="00AF75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Использование психотропных веществ, внесенных в список III перечня наркотических средств, психотропных веществ и их прекурсоров, подлежащих контролю в Российской Федерации, в медицинских целях.</w:t>
      </w:r>
    </w:p>
    <w:p w:rsidR="00AF7546" w:rsidRPr="00B6072B" w:rsidP="00AF75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выписки из реестра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лицензий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 места осуществления лицензируемого вида деятельности: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(Комната хранения наркотических средств и психотропных веществ, расположенная в помещении №678.(Литер "А") на шестом этаже здания по адресу: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 категория)), - не указаны выполняемые виды работ, оказываемых услуг, составляющих лицензируемый вид деятельности:</w:t>
      </w:r>
    </w:p>
    <w:p w:rsidR="00AF7546" w:rsidRPr="00B6072B" w:rsidP="00AF75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использование наркотических средств и психотропных веществ, внесенных в список II перечня наркотических средств, психотропных веществ и их прекурсоров, подлежащих контролю в Российской Федерации, в медицинских целях;</w:t>
      </w:r>
    </w:p>
    <w:p w:rsidR="00AF7546" w:rsidRPr="00B6072B" w:rsidP="00AF75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использование психотропных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веществвнесенных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список III перечня наркотических средств, психотропных веществ и их прекурсоров, подлежащих контролю в Российской Федерации, в медицинских целях.</w:t>
      </w:r>
    </w:p>
    <w:p w:rsidR="00AF7546" w:rsidRPr="00B6072B" w:rsidP="00AF75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При, этом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частности, в соответствии с требованием-накладной №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, оформленно</w:t>
      </w:r>
      <w:r w:rsidRPr="00B6072B" w:rsidR="002E768D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требованию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</w:t>
      </w:r>
      <w:r w:rsidRPr="00B6072B" w:rsidR="002E768D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отделением анестезиологии и реанимации по ведению больных нейрохирургического профиля РТЦ, согласно Журналу регистрации операций, связанных с оборотом наркотических средств и психотропных веществ, в результате которых изменяются количество и состояние наркотических средств и психотропных веществ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операции по расходу 40, в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количестве 10 ампул из Комнаты хранения наркотических средств и психотропных веществ, расположенн</w:t>
      </w:r>
      <w:r w:rsidRPr="00B6072B" w:rsidR="00487671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помещении №678 (Литер "А") на шестом этаже здания по адресу: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 категория)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Михненко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И.В. отпущен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промедол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р-р д/ин. 20мг/мл,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амп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. 1 мл., при этом в Журнале регистрации операций, связанных с оборотом наркотических средств и</w:t>
      </w:r>
      <w:r w:rsidRPr="00B6072B" w:rsidR="00580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психотропных веществ, в результате которых изменяются количество и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состояние</w:t>
      </w:r>
      <w:r w:rsidRPr="00B6072B" w:rsidR="00580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наркотических средств и психотропных веществ, в отделении анестезиологии и реанимации по ведению больных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нейрохирургического профиля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зафиксирован </w:t>
      </w:r>
      <w:r w:rsidRPr="00B6072B" w:rsidR="00487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номер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операции по приходу 88 в соответствии с требованием-накладной №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0E3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расходу 89, 90 для использования </w:t>
      </w:r>
      <w:r w:rsidRPr="009C247E" w:rsidR="007F5D61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7F5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202601330.</w:t>
      </w:r>
    </w:p>
    <w:p w:rsidR="00263D8C" w:rsidRPr="00B6072B" w:rsidP="00263D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B6072B" w:rsidR="008B7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нарушение требований п.18 ч. 1 ст. 12 Ф</w:t>
      </w:r>
      <w:r w:rsidRPr="00B6072B" w:rsidR="008B7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B6072B" w:rsidR="008B794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6072B" w:rsidR="008B7942">
        <w:rPr>
          <w:rFonts w:ascii="Times New Roman" w:hAnsi="Times New Roman" w:cs="Times New Roman"/>
          <w:color w:val="000000" w:themeColor="text1"/>
          <w:sz w:val="24"/>
          <w:szCs w:val="24"/>
        </w:rPr>
        <w:t>.05.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2011 № 99-ФЗ </w:t>
      </w:r>
      <w:r w:rsidRPr="00B6072B" w:rsidR="0048767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О лицензировании отдельных видов деятельности</w:t>
      </w:r>
      <w:r w:rsidRPr="00B6072B" w:rsidR="0048767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, п.</w:t>
      </w:r>
      <w:r w:rsidRPr="00B6072B" w:rsidR="000526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1, п.</w:t>
      </w:r>
      <w:r w:rsidRPr="00B6072B" w:rsidR="000526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№ 1007, в составе фактически осуществляемых видов работ (услуг), указанных в лицензии № </w:t>
      </w:r>
      <w:r w:rsidRPr="009C247E" w:rsidR="007F5D61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7F5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7F5D61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7F5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право осуществления деятельности по обороту наркотических средств, психотропных веществ и их прекурсоров, культивированию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наркосодержащих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растений, выданной Министерством здравоохранения Республики Крым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 адресу объекта: </w:t>
      </w:r>
      <w:r w:rsidRPr="009C247E" w:rsidR="007F5D61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7F5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(Комната хранения наркотических средств и психотропных веществ, расположенная в помещении №678 (Литер "А") на шестом этаже здания по адресу: 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 категория)) отсутствуют:</w:t>
      </w:r>
    </w:p>
    <w:p w:rsidR="00263D8C" w:rsidRPr="00B6072B" w:rsidP="00263D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Использование наркотических средств и психотропных веществ, внесенных в список II перечня наркотических средств, психотропных веществ и их прекурсоров, подлежащих контролю в Российской Федерации, в медицинских целях;</w:t>
      </w:r>
    </w:p>
    <w:p w:rsidR="00263D8C" w:rsidRPr="00B6072B" w:rsidP="00263D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Использование психотропных веществ, внесенных в список III перечня наркотических средств, психотропных веществ и их прекурсоров, подлежащих контролю в Российской Федерации, в медицинских целях.</w:t>
      </w:r>
    </w:p>
    <w:p w:rsidR="00052641" w:rsidRPr="00B6072B" w:rsidP="000526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должностными лицами 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допущены нарушения, связанные с осуществлением лицензируемой медицинской деятельност</w:t>
      </w:r>
      <w:r w:rsidRPr="00B6072B" w:rsidR="0007477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стало основанием для возбуждения дела об административном правонарушении, предусмотренном ч. 1 ст. 19.20 КоАП РФ.  </w:t>
      </w:r>
    </w:p>
    <w:p w:rsidR="00580B1A" w:rsidRPr="00B6072B" w:rsidP="00EC4B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Лицо, в отношении которого ведется производство по делу об административном правонарушении, </w:t>
      </w:r>
      <w:r w:rsidRPr="00B6072B" w:rsidR="00B82E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Влахов А.К. </w:t>
      </w:r>
      <w:r w:rsidRPr="00B6072B" w:rsidR="00B82E4D">
        <w:rPr>
          <w:rFonts w:ascii="Times New Roman" w:hAnsi="Times New Roman" w:cs="Times New Roman"/>
          <w:color w:val="000000" w:themeColor="text1"/>
          <w:sz w:val="24"/>
          <w:szCs w:val="24"/>
        </w:rPr>
        <w:t>назначен</w:t>
      </w:r>
      <w:r w:rsidRPr="00B6072B" w:rsidR="00B82E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должность заместителя главного врача по медицинской части приказом от 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B82E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2370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B6072B" w:rsidR="00B82E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трудовым договором № 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B82E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23707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6072B" w:rsidR="00B82E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</w:t>
      </w:r>
      <w:r w:rsidRPr="00B6072B" w:rsidR="0023707C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Pr="00B6072B" w:rsidR="00B82E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соглашение</w:t>
      </w:r>
      <w:r w:rsidRPr="00B6072B" w:rsidR="0023707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B6072B" w:rsidR="00B82E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№5 от 30.12.2020.</w:t>
      </w:r>
    </w:p>
    <w:p w:rsidR="00580B1A" w:rsidRPr="00B6072B" w:rsidP="00EC4B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п.</w:t>
      </w:r>
      <w:r w:rsidRPr="00B6072B" w:rsidR="00D93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приказа </w:t>
      </w:r>
      <w:r w:rsidRPr="00B6072B" w:rsidR="00D936F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30.12.2025 «Об организации работы с наркотическими средствами, психотропными веществами и их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прекурсорами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медицинского применения в 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лицом, ответственным за организацию работы с наркотическими средствами, психотропными веществами и их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прекурсорами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6072B" w:rsidR="009A7E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зарегистрированными в установленном порядке в Российской Федерации в качестве лекарственных средств для медицинского применения назначен заместитель главного врача по медицинской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части Влахов А.К.</w:t>
      </w:r>
      <w:r w:rsidRPr="00B6072B" w:rsidR="00D93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27871" w:rsidRPr="00B6072B" w:rsidP="00641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Указанные обстоятельства подтверждаются исследованными при рассмотрении дела доказательствами, в том числе, </w:t>
      </w:r>
      <w:r w:rsidRPr="00B6072B" w:rsidR="00D225B9">
        <w:rPr>
          <w:rFonts w:ascii="Times New Roman" w:hAnsi="Times New Roman" w:cs="Times New Roman"/>
          <w:color w:val="000000" w:themeColor="text1"/>
          <w:sz w:val="24"/>
          <w:szCs w:val="24"/>
        </w:rPr>
        <w:t>протоко</w:t>
      </w:r>
      <w:r w:rsidRPr="00B6072B" w:rsidR="00971E9D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B6072B" w:rsidR="00D225B9">
        <w:rPr>
          <w:rFonts w:ascii="Times New Roman" w:hAnsi="Times New Roman" w:cs="Times New Roman"/>
          <w:color w:val="000000" w:themeColor="text1"/>
          <w:sz w:val="24"/>
          <w:szCs w:val="24"/>
        </w:rPr>
        <w:t>ом об административном правонарушении №</w:t>
      </w:r>
      <w:r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D22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742EB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B6072B" w:rsidR="00971E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актом проверки №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971E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копией предписания юридическому лицу об устранении выявленных нарушений №2 от 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971E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B6072B" w:rsidR="00765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копией приказа 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765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15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765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назначении </w:t>
      </w:r>
      <w:r w:rsidRPr="00B6072B" w:rsidR="0076534D">
        <w:rPr>
          <w:rFonts w:ascii="Times New Roman" w:hAnsi="Times New Roman" w:cs="Times New Roman"/>
          <w:color w:val="000000" w:themeColor="text1"/>
          <w:sz w:val="24"/>
          <w:szCs w:val="24"/>
        </w:rPr>
        <w:t>Влахова</w:t>
      </w:r>
      <w:r w:rsidRPr="00B6072B" w:rsidR="00765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А.К. на должность заместителя главного врача по медицинской части;</w:t>
      </w:r>
      <w:r w:rsidRPr="00B6072B" w:rsidR="00765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копий трудового договора №</w:t>
      </w:r>
      <w:r w:rsidRPr="009C247E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103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103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между </w:t>
      </w:r>
      <w:r w:rsidRPr="009C247E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103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B6072B" w:rsidR="00103739">
        <w:rPr>
          <w:rFonts w:ascii="Times New Roman" w:hAnsi="Times New Roman" w:cs="Times New Roman"/>
          <w:color w:val="000000" w:themeColor="text1"/>
          <w:sz w:val="24"/>
          <w:szCs w:val="24"/>
        </w:rPr>
        <w:t>Влаховым</w:t>
      </w:r>
      <w:r w:rsidRPr="00B6072B" w:rsidR="00103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А.К.; копией дополнительного соглашения №</w:t>
      </w:r>
      <w:r w:rsidRPr="009C247E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03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Pr="009C247E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103739">
        <w:rPr>
          <w:rFonts w:ascii="Times New Roman" w:hAnsi="Times New Roman" w:cs="Times New Roman"/>
          <w:color w:val="000000" w:themeColor="text1"/>
          <w:sz w:val="24"/>
          <w:szCs w:val="24"/>
        </w:rPr>
        <w:t>к трудовому договору №</w:t>
      </w:r>
      <w:r w:rsidRPr="009C247E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103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03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копией приказа </w:t>
      </w:r>
      <w:r w:rsidRPr="009C247E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103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9C247E" w:rsidR="00BD4B6B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103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B6072B" w:rsidR="0049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копиями Журналов регистрации операций, связанных с оборотом наркотических средств и психотропных веществ, в результате которых изменяются количество и состояние наркотических средств и психотропных веществ; </w:t>
      </w:r>
      <w:r w:rsidRPr="00B6072B" w:rsidR="00CC3F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копией выписки из реестра лицензий по состоянию на </w:t>
      </w:r>
      <w:r w:rsidR="00C35DD2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B6072B" w:rsidR="00CC3FC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35DD2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B6072B" w:rsidR="00CC3F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247E" w:rsidR="00C35DD2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CC3F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оцененными в совокупности по правилам ст. 26.11</w:t>
      </w:r>
      <w:r w:rsidRPr="00B6072B" w:rsidR="00EA7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КоАП РФ.</w:t>
      </w:r>
    </w:p>
    <w:p w:rsidR="00E77D43" w:rsidRPr="00B6072B" w:rsidP="00641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рок давности привлечения должностного лица к административной ответственности по ч. 1 ст. 19.20 КоАП РФ</w:t>
      </w:r>
      <w:r w:rsidRPr="00B6072B" w:rsidR="009F6A9A">
        <w:rPr>
          <w:rFonts w:ascii="Times New Roman" w:hAnsi="Times New Roman" w:cs="Times New Roman"/>
          <w:color w:val="000000" w:themeColor="text1"/>
          <w:sz w:val="24"/>
          <w:szCs w:val="24"/>
        </w:rPr>
        <w:t>, который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ст. 4.5 КоАП РФ составляет один год, на момент рассмотрения данного дела не истек. Протокол об административном правонарушении составлен уполномоченным должностным лицом, его содержание и оформление соответствуют требованиям ст. 28.2 КоАП РФ, противоречий не содержит, сведения, необходимые для правильного разрешения дела, в протоколе отражены, и оснований сомневаться в достоверности и допустимости данных сведений не имеется.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Права и законные интересы привлекаемого должностного лица при составлении протокола об административном правонарушении нарушены не были. Оснований для прекращения производства по делу не имеется. </w:t>
      </w:r>
    </w:p>
    <w:p w:rsidR="006F3328" w:rsidRPr="00B6072B" w:rsidP="00641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Исследовав обстоятельства по делу и оценив имеющиеся доказательства в их совокупности, мировой судья квалифицирует действия </w:t>
      </w:r>
      <w:r w:rsidRPr="00B6072B" w:rsidR="00CC3F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заместителя главного врача по медицинской части </w:t>
      </w:r>
      <w:r w:rsidRPr="009C247E" w:rsidR="00C35DD2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C35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 w:rsidR="00CC3FCC">
        <w:rPr>
          <w:rFonts w:ascii="Times New Roman" w:hAnsi="Times New Roman" w:cs="Times New Roman"/>
          <w:color w:val="000000" w:themeColor="text1"/>
          <w:sz w:val="24"/>
          <w:szCs w:val="24"/>
        </w:rPr>
        <w:t>Влахова</w:t>
      </w:r>
      <w:r w:rsidRPr="00B6072B" w:rsidR="00CC3F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А.К.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ч. </w:t>
      </w:r>
      <w:r w:rsidRPr="00B6072B" w:rsidR="005543C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ст. 19.20 КоАП РФ как осуществления деятельности, не связанной с извлечением прибыли, </w:t>
      </w:r>
      <w:r w:rsidRPr="00B6072B" w:rsidR="005543C8">
        <w:rPr>
          <w:rFonts w:ascii="Times New Roman" w:hAnsi="Times New Roman" w:cs="Times New Roman"/>
          <w:color w:val="000000" w:themeColor="text1"/>
          <w:sz w:val="24"/>
          <w:szCs w:val="24"/>
        </w:rPr>
        <w:t>без специального разрешения (лицензии), если такое разрешение (лицензия) обязательно (обязательна).</w:t>
      </w:r>
    </w:p>
    <w:p w:rsidR="00B73186" w:rsidRPr="00B6072B" w:rsidP="00B73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 силу ч. 2 ст.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B73186" w:rsidRPr="00B6072B" w:rsidP="003F2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Обстоятельств</w:t>
      </w:r>
      <w:r w:rsidRPr="00B6072B" w:rsidR="003F2F02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, смягчающим</w:t>
      </w:r>
      <w:r w:rsidRPr="00B6072B" w:rsidR="003F2F0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административную ответственность привлекаемого лица, в соответствии с </w:t>
      </w:r>
      <w:r w:rsidRPr="00B6072B" w:rsidR="003F2F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п. 1, 2 ч. 1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ст. 4.2 КоАП РФ является </w:t>
      </w:r>
      <w:r w:rsidRPr="00B6072B" w:rsidR="003F2F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раскаяние лица, совершившего административное правонарушение; добровольное прекращение противоправного поведения лицом, совершившим административное правонарушение, что подтверждается </w:t>
      </w:r>
      <w:r w:rsidRPr="00B6072B" w:rsidR="00F82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предоставленной копией </w:t>
      </w:r>
      <w:r w:rsidRPr="00B6072B" w:rsidR="00527A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выписки из реестра лицензий по состоянию на </w:t>
      </w:r>
      <w:r w:rsidR="00C35DD2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B6072B" w:rsidR="00527A3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35DD2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B6072B" w:rsidR="00527A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247E" w:rsidR="00C35DD2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F82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73186" w:rsidRPr="00B6072B" w:rsidP="00B73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Отягчающих административную ответственность обстоятельств</w:t>
      </w:r>
      <w:r w:rsidRPr="00B6072B" w:rsidR="00F82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предусмотренных ст. 4.3 КоАП РФ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при рассмотрении дела не установлено, сведений о наличии таковых материалы дела об административном правонарушении не содержат.</w:t>
      </w:r>
    </w:p>
    <w:p w:rsidR="004F226B" w:rsidRPr="00B6072B" w:rsidP="00371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Довод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Влахова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А.К. и его защитника о наличии оснований для применения нормы статьи 2.9 КоАП РФ о малозначительности подлежит отклонению по следующим основаниям.</w:t>
      </w:r>
    </w:p>
    <w:p w:rsidR="004F226B" w:rsidRPr="00B6072B" w:rsidP="00371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статьей 2.9 КоАП РФ при малозначительности совершенного административного правонарушения судья, орган, должностное лицо, уполномоченные решить дело об административном правонарушении, могут освободить лицо, совершившее административное правонарушение, от административной ответственности и ограничиться устным замечанием. </w:t>
      </w:r>
    </w:p>
    <w:p w:rsidR="004F226B" w:rsidRPr="00B6072B" w:rsidP="00371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силу пункта 21 постановления Пленума Верховного Суда Российской Федерации от 24.03.2005 № 5 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 не представляющее существенного нарушения охраняемых общественных правоотношений. </w:t>
      </w:r>
    </w:p>
    <w:p w:rsidR="004F226B" w:rsidRPr="00B6072B" w:rsidP="00371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смыслу названных норм и разъяснений оценка малозначительности деяния должна соотноситься с характером и степенью общественной опасности, причинением вреда либо с угрозой причинения вреда личности, обществу или государству.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Категория малозначительности относится к числу оценочных, в связи с чем, определяется в каждом конкретном случае, исходя из обстоятельств совершенного правонарушения. </w:t>
      </w:r>
    </w:p>
    <w:p w:rsidR="004F226B" w:rsidRPr="00B6072B" w:rsidP="00371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Учитывая, что объективная сторона правонарушения предусмотренного частью 1 статьи 19.20 КоАП РФ, выражается </w:t>
      </w:r>
      <w:r w:rsidRPr="00B6072B" w:rsidR="00D227C5">
        <w:rPr>
          <w:rFonts w:ascii="Times New Roman" w:hAnsi="Times New Roman" w:cs="Times New Roman"/>
          <w:color w:val="000000" w:themeColor="text1"/>
          <w:sz w:val="24"/>
          <w:szCs w:val="24"/>
        </w:rPr>
        <w:t>в осуществлении деятельности, не связанной с извлечением прибыли, без специального разрешения (лицензии), если такое разрешение (лицензия) обязательно (обязательна),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вмененное административное правонарушение не может быть признано малозначительным. Отсутствие в результате такого правонарушения наступления каких-либо вредных материальных последствий не может свидетельствовать о его малозначительности. </w:t>
      </w:r>
    </w:p>
    <w:p w:rsidR="004F226B" w:rsidRPr="00B6072B" w:rsidP="00371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 для применения статьи 2.9 Ко</w:t>
      </w:r>
      <w:r w:rsidRPr="00B6072B" w:rsidR="00D227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АП РФ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имеется. </w:t>
      </w:r>
    </w:p>
    <w:p w:rsidR="00B73186" w:rsidRPr="00B6072B" w:rsidP="00B73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характер совершенного административного правонарушения, наличие обстоятельств смягчающих административную ответственность, мировой судья считает необходимым назначить </w:t>
      </w:r>
      <w:r w:rsidRPr="00B6072B" w:rsidR="00CA53AC">
        <w:rPr>
          <w:rFonts w:ascii="Times New Roman" w:hAnsi="Times New Roman" w:cs="Times New Roman"/>
          <w:color w:val="000000" w:themeColor="text1"/>
          <w:sz w:val="24"/>
          <w:szCs w:val="24"/>
        </w:rPr>
        <w:t>Влахову</w:t>
      </w:r>
      <w:r w:rsidRPr="00B6072B" w:rsidR="00CA5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А.К.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административное наказание в виде предупреждения, предусмотренное санкцией ч. 1 ст. 19.20 КоАП РФ.</w:t>
      </w:r>
    </w:p>
    <w:p w:rsidR="00CA4A2B" w:rsidRPr="00B6072B" w:rsidP="00B73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Руководствуясь ст. ст.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29.9, 29.10, 29.11 </w:t>
      </w:r>
      <w:r w:rsidRPr="00B6072B" w:rsidR="00727608">
        <w:rPr>
          <w:rFonts w:ascii="Times New Roman" w:hAnsi="Times New Roman" w:cs="Times New Roman"/>
          <w:color w:val="000000" w:themeColor="text1"/>
          <w:sz w:val="24"/>
          <w:szCs w:val="24"/>
        </w:rPr>
        <w:t>Кодекса Российской Федерации об административных правонарушениях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, -</w:t>
      </w:r>
    </w:p>
    <w:p w:rsidR="00CA4A2B" w:rsidRPr="00B6072B" w:rsidP="00641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 С Т А Н О В И Л :</w:t>
      </w:r>
    </w:p>
    <w:p w:rsidR="0025264A" w:rsidRPr="00B6072B" w:rsidP="00641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Влахова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Александра Кирилловича – заместителя главного врача по медицинской части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247E" w:rsidR="00C35DD2">
        <w:rPr>
          <w:rFonts w:ascii="Times New Roman" w:hAnsi="Times New Roman" w:cs="Times New Roman"/>
          <w:color w:val="000000" w:themeColor="text1"/>
          <w:sz w:val="24"/>
          <w:szCs w:val="24"/>
        </w:rPr>
        <w:t>/данные изъяты/</w:t>
      </w:r>
      <w:r w:rsidRPr="00B6072B" w:rsidR="00C35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19.20 </w:t>
      </w:r>
      <w:r w:rsidRPr="00B6072B" w:rsidR="00727608">
        <w:rPr>
          <w:rFonts w:ascii="Times New Roman" w:hAnsi="Times New Roman" w:cs="Times New Roman"/>
          <w:color w:val="000000" w:themeColor="text1"/>
          <w:sz w:val="24"/>
          <w:szCs w:val="24"/>
        </w:rPr>
        <w:t>Кодекса Российской Федерации об административных правонарушениях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, и назначить ему наказание в виде предупреждения.</w:t>
      </w:r>
    </w:p>
    <w:p w:rsidR="00CA4A2B" w:rsidRPr="00B6072B" w:rsidP="00641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может быть обжаловано в Железнодорожный районный суд г.</w:t>
      </w:r>
      <w:r w:rsidRPr="00B6072B" w:rsidR="004042E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Симферополя Республики Крым через судебный участок № 2 Железнодорожного судебного района г. Симферополь </w:t>
      </w:r>
      <w:r w:rsidRPr="00B6072B" w:rsidR="00641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Республики Крым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10 </w:t>
      </w:r>
      <w:r w:rsidRPr="00B6072B" w:rsidR="002526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дней </w:t>
      </w:r>
      <w:r w:rsidRPr="00B6072B">
        <w:rPr>
          <w:rFonts w:ascii="Times New Roman" w:hAnsi="Times New Roman" w:cs="Times New Roman"/>
          <w:color w:val="000000" w:themeColor="text1"/>
          <w:sz w:val="24"/>
          <w:szCs w:val="24"/>
        </w:rPr>
        <w:t>со дня вручения или получения копии постановления.</w:t>
      </w:r>
    </w:p>
    <w:p w:rsidR="00CA4A2B" w:rsidRPr="00B6072B" w:rsidP="00641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6E4" w:rsidRPr="00B6072B" w:rsidP="00641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Мировой судья                     </w:t>
      </w: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607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  </w:t>
      </w:r>
      <w:r w:rsidRPr="00B6072B" w:rsidR="003126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А.Э. Власенко </w:t>
      </w:r>
    </w:p>
    <w:p w:rsidR="000D56E4" w:rsidRPr="00B6072B" w:rsidP="00B6072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56E4" w:rsidRPr="00B6072B" w:rsidP="000D56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4A2B" w:rsidRPr="00B6072B" w:rsidP="00641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40AB" w:rsidRPr="00B6072B" w:rsidP="00641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Sect="000C7857">
      <w:headerReference w:type="default" r:id="rId4"/>
      <w:pgSz w:w="11906" w:h="16838"/>
      <w:pgMar w:top="567" w:right="851" w:bottom="567" w:left="1701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535580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04502" w:rsidRPr="00EB7EA0">
        <w:pPr>
          <w:pStyle w:val="Header"/>
          <w:jc w:val="center"/>
          <w:rPr>
            <w:rFonts w:ascii="Times New Roman" w:hAnsi="Times New Roman" w:cs="Times New Roman"/>
          </w:rPr>
        </w:pPr>
        <w:r w:rsidRPr="00EB7EA0">
          <w:rPr>
            <w:rFonts w:ascii="Times New Roman" w:hAnsi="Times New Roman" w:cs="Times New Roman"/>
          </w:rPr>
          <w:fldChar w:fldCharType="begin"/>
        </w:r>
        <w:r w:rsidRPr="00EB7EA0">
          <w:rPr>
            <w:rFonts w:ascii="Times New Roman" w:hAnsi="Times New Roman" w:cs="Times New Roman"/>
          </w:rPr>
          <w:instrText>PAGE   \* MERGEFORMAT</w:instrText>
        </w:r>
        <w:r w:rsidRPr="00EB7EA0">
          <w:rPr>
            <w:rFonts w:ascii="Times New Roman" w:hAnsi="Times New Roman" w:cs="Times New Roman"/>
          </w:rPr>
          <w:fldChar w:fldCharType="separate"/>
        </w:r>
        <w:r w:rsidR="00C35DD2">
          <w:rPr>
            <w:rFonts w:ascii="Times New Roman" w:hAnsi="Times New Roman" w:cs="Times New Roman"/>
            <w:noProof/>
          </w:rPr>
          <w:t>2</w:t>
        </w:r>
        <w:r w:rsidRPr="00EB7EA0">
          <w:rPr>
            <w:rFonts w:ascii="Times New Roman" w:hAnsi="Times New Roman" w:cs="Times New Roman"/>
          </w:rPr>
          <w:fldChar w:fldCharType="end"/>
        </w:r>
      </w:p>
    </w:sdtContent>
  </w:sdt>
  <w:p w:rsidR="006045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E71C32"/>
    <w:multiLevelType w:val="multilevel"/>
    <w:tmpl w:val="D7D6C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5B312306"/>
    <w:multiLevelType w:val="hybridMultilevel"/>
    <w:tmpl w:val="08F27EC6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B610FBB"/>
    <w:multiLevelType w:val="hybridMultilevel"/>
    <w:tmpl w:val="D1400CD6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E6"/>
    <w:rsid w:val="00027871"/>
    <w:rsid w:val="00040CD0"/>
    <w:rsid w:val="00047E3D"/>
    <w:rsid w:val="00052641"/>
    <w:rsid w:val="000550B1"/>
    <w:rsid w:val="00056747"/>
    <w:rsid w:val="00056889"/>
    <w:rsid w:val="00060316"/>
    <w:rsid w:val="00064F03"/>
    <w:rsid w:val="00074779"/>
    <w:rsid w:val="00074897"/>
    <w:rsid w:val="00080305"/>
    <w:rsid w:val="000A1F99"/>
    <w:rsid w:val="000B5498"/>
    <w:rsid w:val="000C7857"/>
    <w:rsid w:val="000D56E4"/>
    <w:rsid w:val="000E3258"/>
    <w:rsid w:val="000E6513"/>
    <w:rsid w:val="00103739"/>
    <w:rsid w:val="0010778E"/>
    <w:rsid w:val="00115CA8"/>
    <w:rsid w:val="00124490"/>
    <w:rsid w:val="0013298D"/>
    <w:rsid w:val="00162971"/>
    <w:rsid w:val="001673E3"/>
    <w:rsid w:val="001723CD"/>
    <w:rsid w:val="001A61F0"/>
    <w:rsid w:val="001B4CF0"/>
    <w:rsid w:val="001E2ADF"/>
    <w:rsid w:val="001F24EF"/>
    <w:rsid w:val="00211E2F"/>
    <w:rsid w:val="00213B7E"/>
    <w:rsid w:val="002248D1"/>
    <w:rsid w:val="0023646E"/>
    <w:rsid w:val="0023707C"/>
    <w:rsid w:val="00250BCE"/>
    <w:rsid w:val="0025264A"/>
    <w:rsid w:val="00253FBD"/>
    <w:rsid w:val="00261118"/>
    <w:rsid w:val="00263D8C"/>
    <w:rsid w:val="0028231F"/>
    <w:rsid w:val="0028264E"/>
    <w:rsid w:val="00295111"/>
    <w:rsid w:val="002C1B02"/>
    <w:rsid w:val="002C583F"/>
    <w:rsid w:val="002D5E14"/>
    <w:rsid w:val="002E768D"/>
    <w:rsid w:val="002F3629"/>
    <w:rsid w:val="002F50C9"/>
    <w:rsid w:val="00306156"/>
    <w:rsid w:val="00307831"/>
    <w:rsid w:val="00312697"/>
    <w:rsid w:val="00317989"/>
    <w:rsid w:val="00324DB5"/>
    <w:rsid w:val="00334E45"/>
    <w:rsid w:val="00340AA7"/>
    <w:rsid w:val="00343F13"/>
    <w:rsid w:val="00371856"/>
    <w:rsid w:val="00375049"/>
    <w:rsid w:val="003757AA"/>
    <w:rsid w:val="003864B1"/>
    <w:rsid w:val="00392300"/>
    <w:rsid w:val="00392604"/>
    <w:rsid w:val="003A2F6E"/>
    <w:rsid w:val="003B40AB"/>
    <w:rsid w:val="003C1A1E"/>
    <w:rsid w:val="003C44C6"/>
    <w:rsid w:val="003D1E70"/>
    <w:rsid w:val="003E2617"/>
    <w:rsid w:val="003F2F02"/>
    <w:rsid w:val="003F6705"/>
    <w:rsid w:val="00403862"/>
    <w:rsid w:val="004042E9"/>
    <w:rsid w:val="0040657C"/>
    <w:rsid w:val="00406D7B"/>
    <w:rsid w:val="004252E2"/>
    <w:rsid w:val="00425B45"/>
    <w:rsid w:val="00427012"/>
    <w:rsid w:val="004447DC"/>
    <w:rsid w:val="00471127"/>
    <w:rsid w:val="00487671"/>
    <w:rsid w:val="00497068"/>
    <w:rsid w:val="00497C25"/>
    <w:rsid w:val="004A1311"/>
    <w:rsid w:val="004A22D3"/>
    <w:rsid w:val="004A3A76"/>
    <w:rsid w:val="004A7003"/>
    <w:rsid w:val="004B3398"/>
    <w:rsid w:val="004B4AA5"/>
    <w:rsid w:val="004F226B"/>
    <w:rsid w:val="004F6018"/>
    <w:rsid w:val="0051313F"/>
    <w:rsid w:val="00527A3C"/>
    <w:rsid w:val="00527E63"/>
    <w:rsid w:val="00544F77"/>
    <w:rsid w:val="005543C8"/>
    <w:rsid w:val="00565435"/>
    <w:rsid w:val="00580B1A"/>
    <w:rsid w:val="00581B80"/>
    <w:rsid w:val="00585BE2"/>
    <w:rsid w:val="00594EB8"/>
    <w:rsid w:val="0059644F"/>
    <w:rsid w:val="00596B84"/>
    <w:rsid w:val="00597537"/>
    <w:rsid w:val="005A2EFE"/>
    <w:rsid w:val="005A7F2E"/>
    <w:rsid w:val="005B2665"/>
    <w:rsid w:val="005C6F23"/>
    <w:rsid w:val="005C71E1"/>
    <w:rsid w:val="005D29B6"/>
    <w:rsid w:val="005E72E6"/>
    <w:rsid w:val="005F5A27"/>
    <w:rsid w:val="00604502"/>
    <w:rsid w:val="0062661B"/>
    <w:rsid w:val="00632C53"/>
    <w:rsid w:val="006411C6"/>
    <w:rsid w:val="00647510"/>
    <w:rsid w:val="00653287"/>
    <w:rsid w:val="0065342F"/>
    <w:rsid w:val="00683665"/>
    <w:rsid w:val="006B1A8A"/>
    <w:rsid w:val="006B3A65"/>
    <w:rsid w:val="006B48B7"/>
    <w:rsid w:val="006E2A9E"/>
    <w:rsid w:val="006F0187"/>
    <w:rsid w:val="006F2F94"/>
    <w:rsid w:val="006F3328"/>
    <w:rsid w:val="00700F05"/>
    <w:rsid w:val="0072298F"/>
    <w:rsid w:val="00725111"/>
    <w:rsid w:val="00727608"/>
    <w:rsid w:val="00730421"/>
    <w:rsid w:val="007332BC"/>
    <w:rsid w:val="00742EBF"/>
    <w:rsid w:val="0074435F"/>
    <w:rsid w:val="0074541A"/>
    <w:rsid w:val="00745D56"/>
    <w:rsid w:val="0075470F"/>
    <w:rsid w:val="00761248"/>
    <w:rsid w:val="0076534D"/>
    <w:rsid w:val="00765AA1"/>
    <w:rsid w:val="00774248"/>
    <w:rsid w:val="007751F6"/>
    <w:rsid w:val="00775AB4"/>
    <w:rsid w:val="007A30CE"/>
    <w:rsid w:val="007A33B4"/>
    <w:rsid w:val="007B1D5A"/>
    <w:rsid w:val="007D62F6"/>
    <w:rsid w:val="007E1772"/>
    <w:rsid w:val="007F5D61"/>
    <w:rsid w:val="00800989"/>
    <w:rsid w:val="0081394E"/>
    <w:rsid w:val="00821499"/>
    <w:rsid w:val="00826AD2"/>
    <w:rsid w:val="00836ECB"/>
    <w:rsid w:val="008514EE"/>
    <w:rsid w:val="00853A80"/>
    <w:rsid w:val="008579B8"/>
    <w:rsid w:val="008676CE"/>
    <w:rsid w:val="0089446D"/>
    <w:rsid w:val="008A6E57"/>
    <w:rsid w:val="008B7942"/>
    <w:rsid w:val="008C117D"/>
    <w:rsid w:val="008D31FA"/>
    <w:rsid w:val="008F000C"/>
    <w:rsid w:val="009127A1"/>
    <w:rsid w:val="00941D1B"/>
    <w:rsid w:val="00971E9D"/>
    <w:rsid w:val="00996E08"/>
    <w:rsid w:val="009A6146"/>
    <w:rsid w:val="009A7E20"/>
    <w:rsid w:val="009B2947"/>
    <w:rsid w:val="009B7DD9"/>
    <w:rsid w:val="009C247E"/>
    <w:rsid w:val="009D154E"/>
    <w:rsid w:val="009D24AD"/>
    <w:rsid w:val="009E7C64"/>
    <w:rsid w:val="009F1271"/>
    <w:rsid w:val="009F26B2"/>
    <w:rsid w:val="009F6A9A"/>
    <w:rsid w:val="00A16BE8"/>
    <w:rsid w:val="00A253BD"/>
    <w:rsid w:val="00A3580B"/>
    <w:rsid w:val="00A362C5"/>
    <w:rsid w:val="00A73F71"/>
    <w:rsid w:val="00A87329"/>
    <w:rsid w:val="00A914EC"/>
    <w:rsid w:val="00A95090"/>
    <w:rsid w:val="00A9704D"/>
    <w:rsid w:val="00AA0D4D"/>
    <w:rsid w:val="00AA4162"/>
    <w:rsid w:val="00AA7528"/>
    <w:rsid w:val="00AD0811"/>
    <w:rsid w:val="00AD08B0"/>
    <w:rsid w:val="00AD65DE"/>
    <w:rsid w:val="00AF3017"/>
    <w:rsid w:val="00AF3208"/>
    <w:rsid w:val="00AF7546"/>
    <w:rsid w:val="00B0716E"/>
    <w:rsid w:val="00B15815"/>
    <w:rsid w:val="00B30C25"/>
    <w:rsid w:val="00B423FA"/>
    <w:rsid w:val="00B54139"/>
    <w:rsid w:val="00B554D5"/>
    <w:rsid w:val="00B6072B"/>
    <w:rsid w:val="00B637EF"/>
    <w:rsid w:val="00B64047"/>
    <w:rsid w:val="00B73186"/>
    <w:rsid w:val="00B82E4D"/>
    <w:rsid w:val="00B93EAB"/>
    <w:rsid w:val="00B955FC"/>
    <w:rsid w:val="00BA478A"/>
    <w:rsid w:val="00BB5D07"/>
    <w:rsid w:val="00BC5FCC"/>
    <w:rsid w:val="00BD0F48"/>
    <w:rsid w:val="00BD4B6B"/>
    <w:rsid w:val="00BE3A2A"/>
    <w:rsid w:val="00BE592A"/>
    <w:rsid w:val="00BF2F61"/>
    <w:rsid w:val="00C17B07"/>
    <w:rsid w:val="00C35DD2"/>
    <w:rsid w:val="00C61923"/>
    <w:rsid w:val="00C7187C"/>
    <w:rsid w:val="00C72F90"/>
    <w:rsid w:val="00C83CEE"/>
    <w:rsid w:val="00CA4A2B"/>
    <w:rsid w:val="00CA53AC"/>
    <w:rsid w:val="00CC3FCC"/>
    <w:rsid w:val="00CE0C52"/>
    <w:rsid w:val="00CE2FA2"/>
    <w:rsid w:val="00CE49FB"/>
    <w:rsid w:val="00D17012"/>
    <w:rsid w:val="00D206F8"/>
    <w:rsid w:val="00D225B9"/>
    <w:rsid w:val="00D227C5"/>
    <w:rsid w:val="00D4167D"/>
    <w:rsid w:val="00D4235B"/>
    <w:rsid w:val="00D565A1"/>
    <w:rsid w:val="00D609B8"/>
    <w:rsid w:val="00D65F8D"/>
    <w:rsid w:val="00D70D5A"/>
    <w:rsid w:val="00D71FCE"/>
    <w:rsid w:val="00D72639"/>
    <w:rsid w:val="00D73AD4"/>
    <w:rsid w:val="00D77CAD"/>
    <w:rsid w:val="00D80118"/>
    <w:rsid w:val="00D83251"/>
    <w:rsid w:val="00D924A2"/>
    <w:rsid w:val="00D936FC"/>
    <w:rsid w:val="00DA2742"/>
    <w:rsid w:val="00DA71AE"/>
    <w:rsid w:val="00DC662C"/>
    <w:rsid w:val="00DD0EFC"/>
    <w:rsid w:val="00DD23A7"/>
    <w:rsid w:val="00DD5528"/>
    <w:rsid w:val="00DE6168"/>
    <w:rsid w:val="00E1174A"/>
    <w:rsid w:val="00E14131"/>
    <w:rsid w:val="00E20CBA"/>
    <w:rsid w:val="00E334CE"/>
    <w:rsid w:val="00E4312D"/>
    <w:rsid w:val="00E50BC2"/>
    <w:rsid w:val="00E53306"/>
    <w:rsid w:val="00E57EB9"/>
    <w:rsid w:val="00E66E9D"/>
    <w:rsid w:val="00E71852"/>
    <w:rsid w:val="00E77572"/>
    <w:rsid w:val="00E77D43"/>
    <w:rsid w:val="00E801FF"/>
    <w:rsid w:val="00E82883"/>
    <w:rsid w:val="00EA39FA"/>
    <w:rsid w:val="00EA5BCC"/>
    <w:rsid w:val="00EA7660"/>
    <w:rsid w:val="00EB781B"/>
    <w:rsid w:val="00EB7EA0"/>
    <w:rsid w:val="00EC0EDE"/>
    <w:rsid w:val="00EC1E8D"/>
    <w:rsid w:val="00EC4B0A"/>
    <w:rsid w:val="00EE15DD"/>
    <w:rsid w:val="00F05377"/>
    <w:rsid w:val="00F1620E"/>
    <w:rsid w:val="00F6780E"/>
    <w:rsid w:val="00F81D6C"/>
    <w:rsid w:val="00F82B58"/>
    <w:rsid w:val="00F9071F"/>
    <w:rsid w:val="00F91945"/>
    <w:rsid w:val="00FA0AFA"/>
    <w:rsid w:val="00FC203A"/>
    <w:rsid w:val="00FC56F0"/>
    <w:rsid w:val="00FD593E"/>
    <w:rsid w:val="00FD7A57"/>
    <w:rsid w:val="00FD7FEA"/>
    <w:rsid w:val="00FE65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A5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C1B02"/>
  </w:style>
  <w:style w:type="paragraph" w:styleId="Header">
    <w:name w:val="header"/>
    <w:basedOn w:val="Normal"/>
    <w:link w:val="a"/>
    <w:uiPriority w:val="99"/>
    <w:unhideWhenUsed/>
    <w:rsid w:val="00826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826AD2"/>
  </w:style>
  <w:style w:type="paragraph" w:styleId="Footer">
    <w:name w:val="footer"/>
    <w:basedOn w:val="Normal"/>
    <w:link w:val="a0"/>
    <w:uiPriority w:val="99"/>
    <w:unhideWhenUsed/>
    <w:rsid w:val="00826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26AD2"/>
  </w:style>
  <w:style w:type="paragraph" w:styleId="BalloonText">
    <w:name w:val="Balloon Text"/>
    <w:basedOn w:val="Normal"/>
    <w:link w:val="a1"/>
    <w:uiPriority w:val="99"/>
    <w:semiHidden/>
    <w:unhideWhenUsed/>
    <w:rsid w:val="0031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17989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0"/>
    <w:rsid w:val="00DA274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A2742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F2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