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F10" w:rsidP="005F4F10">
      <w:r>
        <w:t>Дело № 5-2-187/2022</w:t>
      </w:r>
    </w:p>
    <w:p w:rsidR="005F4F10" w:rsidP="005F4F10"/>
    <w:p w:rsidR="005F4F10" w:rsidP="005F4F10">
      <w:r>
        <w:t>П О С Т А Н О В Л Е Н И Е</w:t>
      </w:r>
    </w:p>
    <w:p w:rsidR="005F4F10" w:rsidP="005F4F10"/>
    <w:p w:rsidR="005F4F10" w:rsidP="005F4F10">
      <w:r>
        <w:t>31 марта 2022 года                                                                 г. Симферополь</w:t>
      </w:r>
    </w:p>
    <w:p w:rsidR="005F4F10" w:rsidP="005F4F10"/>
    <w:p w:rsidR="005F4F10" w:rsidP="005F4F10">
      <w:r>
        <w:t xml:space="preserve">Мировой судья судебного участка №2 Железнодорожного судебного района города Симферополь Цыганова Г.Ю., рассмотрев в открытом судебном заседании дело об административном правонарушении, предусмотренном ч. 1 ст. 20.25 КоАП РФ, , в отношении  </w:t>
      </w:r>
    </w:p>
    <w:p w:rsidR="005F4F10" w:rsidP="005F4F10">
      <w:r>
        <w:t xml:space="preserve">Пястолова Олега Викторовича, 26«информация изъята», </w:t>
      </w:r>
    </w:p>
    <w:p w:rsidR="005F4F10" w:rsidP="005F4F10">
      <w:r>
        <w:t xml:space="preserve">У С Т А Н О В И Л: </w:t>
      </w:r>
    </w:p>
    <w:p w:rsidR="005F4F10" w:rsidP="005F4F10">
      <w:r>
        <w:t>Пястолов Олег Викторович не уплатил в установленный срок административный штраф в размере 1000 рублей, наложенный постановлением Железнодорожного районного суда г.Симферополя  от «информация изъята» года, вступившим в законную силу «информация изъята» ., по делу об административном правонарушении, предусмотренный ч. 1 ст. 20.6.1 КоАП РФ, совершив тем самым административное правонарушение, ответственность за которое предусмотрена ч. 1 ст. 20.25 КоАП РФ.</w:t>
      </w:r>
    </w:p>
    <w:p w:rsidR="005F4F10" w:rsidP="005F4F10">
      <w:r>
        <w:t>Пястолов О.В. в судебном заседании вину признал, раскаялся, подтвердил обстоятельства, указанные в протоколе об административном правонарушении, дополнительно пояснил, что о штрафе не знал.</w:t>
      </w:r>
    </w:p>
    <w:p w:rsidR="005F4F10" w:rsidP="005F4F10"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приходит к следующему.</w:t>
      </w:r>
    </w:p>
    <w:p w:rsidR="005F4F10" w:rsidP="005F4F10">
      <w:r>
        <w:t>В соответствии с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4F10" w:rsidP="005F4F10">
      <w:r>
        <w:t xml:space="preserve">Факт совершения Пястоловым О.В. административного правонарушения, предусмотренного ч. 1 ст. 20.25 КоАП РФ, и его вина подтверждается исследованными доказательствами: протоколом об административном правонарушении  №«информация изъята» г., письменным объяснением Пястолова О.В. от «информация изъята» , копией постановления Железнодорожного районного суда г.Симферополя  от «информация изъята» года, вступившим в законную силу «информация изъята»  по делу об административном правонарушении, предусмотренный ч. 1 ст. 20.6.1 КоАП РФ, иными материалами дела, а также личными пояснениями привлекаемого лица, данными в судебном заседании. </w:t>
      </w:r>
    </w:p>
    <w:p w:rsidR="005F4F10" w:rsidP="005F4F10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5F4F10" w:rsidP="005F4F10">
      <w:r>
        <w:t>Принимая во внимание характер совершенного административного правонарушения, данные о личности правонарушителя, признавшего вину и раскаявшегося в содеянном,  прихожу  к выводу о возможности назначить административное наказанием в виде штрафа.</w:t>
      </w:r>
    </w:p>
    <w:p w:rsidR="005F4F10" w:rsidP="005F4F10">
      <w:r>
        <w:t>Руководствуясь ст. ст. 29.10, 29.11 КоАП РФ, -</w:t>
      </w:r>
    </w:p>
    <w:p w:rsidR="005F4F10" w:rsidP="005F4F10">
      <w:r>
        <w:t>П О С Т А Н О В И Л:</w:t>
      </w:r>
    </w:p>
    <w:p w:rsidR="005F4F10" w:rsidP="005F4F10">
      <w:r>
        <w:t xml:space="preserve">Пястолова Олега Викторовича, «информация изъята» года рождения, признать виновным в совершении административного правонарушения, предусмотренного частью 1 статьи 20.25 КоАП Российской Федерации и назначить ему административное наказание в виде штрафа в размере 2000 (две тысячи) рублей. </w:t>
      </w:r>
    </w:p>
    <w:p w:rsidR="005F4F10" w:rsidP="005F4F10">
      <w:r>
        <w:t>Реквизиты для оплаты штрафа: «информация изъята».</w:t>
      </w:r>
    </w:p>
    <w:p w:rsidR="005F4F10" w:rsidP="005F4F10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д. 55/2, каб. 63 – этаж 6, тел. 512-005; тел. моб. 8 978 722 56 21.  </w:t>
      </w:r>
    </w:p>
    <w:p w:rsidR="005F4F10" w:rsidP="005F4F10">
      <w:r>
        <w:t>Копию постановления направить лицу, привлеченному к административной ответственности, а также должностному лицу, составившему протокол об административном правонарушении.</w:t>
      </w:r>
    </w:p>
    <w:p w:rsidR="005F4F10" w:rsidP="005F4F10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5F4F10" w:rsidP="005F4F10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F4F10" w:rsidP="005F4F10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F4F10" w:rsidP="005F4F10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5F4F10" w:rsidP="005F4F10"/>
    <w:p w:rsidR="005F4F10" w:rsidP="005F4F10">
      <w:r>
        <w:t>Мировой судья                                 подпись</w:t>
      </w:r>
      <w:r>
        <w:tab/>
      </w:r>
      <w:r>
        <w:tab/>
        <w:t>Г.Ю.Цыганова</w:t>
      </w:r>
    </w:p>
    <w:p w:rsidR="00F92696" w:rsidRPr="005F4F10" w:rsidP="005F4F10"/>
    <w:sectPr w:rsidSect="00C85D79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A2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F4F10">
      <w:rPr>
        <w:noProof/>
      </w:rPr>
      <w:t>2</w:t>
    </w:r>
    <w:r>
      <w:fldChar w:fldCharType="end"/>
    </w:r>
  </w:p>
  <w:p w:rsidR="00E23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2F"/>
    <w:rsid w:val="000011CF"/>
    <w:rsid w:val="0005639C"/>
    <w:rsid w:val="0008066E"/>
    <w:rsid w:val="00095032"/>
    <w:rsid w:val="000E53CF"/>
    <w:rsid w:val="001315AA"/>
    <w:rsid w:val="001324D3"/>
    <w:rsid w:val="00134A10"/>
    <w:rsid w:val="001457A5"/>
    <w:rsid w:val="00161652"/>
    <w:rsid w:val="001F6924"/>
    <w:rsid w:val="00226653"/>
    <w:rsid w:val="002D44A3"/>
    <w:rsid w:val="002F27F4"/>
    <w:rsid w:val="00325887"/>
    <w:rsid w:val="00334344"/>
    <w:rsid w:val="00395A49"/>
    <w:rsid w:val="00437D8A"/>
    <w:rsid w:val="00443AFA"/>
    <w:rsid w:val="0044768C"/>
    <w:rsid w:val="00486B37"/>
    <w:rsid w:val="004F2A2F"/>
    <w:rsid w:val="00581222"/>
    <w:rsid w:val="005E7BD4"/>
    <w:rsid w:val="005F4F10"/>
    <w:rsid w:val="00637DA3"/>
    <w:rsid w:val="00646F4D"/>
    <w:rsid w:val="006633F0"/>
    <w:rsid w:val="006666DA"/>
    <w:rsid w:val="006A1D84"/>
    <w:rsid w:val="007551F5"/>
    <w:rsid w:val="00756B2C"/>
    <w:rsid w:val="007B7D3C"/>
    <w:rsid w:val="00806EDD"/>
    <w:rsid w:val="00823572"/>
    <w:rsid w:val="0085058E"/>
    <w:rsid w:val="00874560"/>
    <w:rsid w:val="00911D5D"/>
    <w:rsid w:val="0094200D"/>
    <w:rsid w:val="009523D2"/>
    <w:rsid w:val="009B0B09"/>
    <w:rsid w:val="009E5F33"/>
    <w:rsid w:val="00A55D19"/>
    <w:rsid w:val="00AA04F7"/>
    <w:rsid w:val="00BC17EA"/>
    <w:rsid w:val="00C22AAA"/>
    <w:rsid w:val="00C45CFA"/>
    <w:rsid w:val="00C80277"/>
    <w:rsid w:val="00C85D79"/>
    <w:rsid w:val="00C97CDA"/>
    <w:rsid w:val="00CF735C"/>
    <w:rsid w:val="00D034E6"/>
    <w:rsid w:val="00D12C3D"/>
    <w:rsid w:val="00D55CF6"/>
    <w:rsid w:val="00DB0055"/>
    <w:rsid w:val="00DF4623"/>
    <w:rsid w:val="00E23A28"/>
    <w:rsid w:val="00E371D1"/>
    <w:rsid w:val="00E41998"/>
    <w:rsid w:val="00E60EE2"/>
    <w:rsid w:val="00EE0BB5"/>
    <w:rsid w:val="00F14835"/>
    <w:rsid w:val="00F20011"/>
    <w:rsid w:val="00F92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6ED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06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806ED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806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806ED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06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