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43D" w:rsidRPr="001F1105" w:rsidP="00B2243D">
      <w:pPr>
        <w:pStyle w:val="Heading1"/>
        <w:jc w:val="right"/>
        <w:rPr>
          <w:b w:val="0"/>
          <w:color w:val="000000" w:themeColor="text1"/>
          <w:sz w:val="26"/>
          <w:szCs w:val="28"/>
        </w:rPr>
      </w:pPr>
      <w:r w:rsidRPr="001F1105">
        <w:rPr>
          <w:b w:val="0"/>
          <w:color w:val="000000" w:themeColor="text1"/>
          <w:sz w:val="26"/>
          <w:szCs w:val="28"/>
        </w:rPr>
        <w:t>Дело № 5-2-</w:t>
      </w:r>
      <w:r w:rsidRPr="001F1105" w:rsidR="00A50F68">
        <w:rPr>
          <w:b w:val="0"/>
          <w:color w:val="000000" w:themeColor="text1"/>
          <w:sz w:val="26"/>
          <w:szCs w:val="28"/>
        </w:rPr>
        <w:t>209</w:t>
      </w:r>
      <w:r w:rsidRPr="001F1105">
        <w:rPr>
          <w:b w:val="0"/>
          <w:color w:val="000000" w:themeColor="text1"/>
          <w:sz w:val="26"/>
          <w:szCs w:val="28"/>
        </w:rPr>
        <w:t>/202</w:t>
      </w:r>
      <w:r w:rsidRPr="001F1105" w:rsidR="00F77976">
        <w:rPr>
          <w:b w:val="0"/>
          <w:color w:val="000000" w:themeColor="text1"/>
          <w:sz w:val="26"/>
          <w:szCs w:val="28"/>
        </w:rPr>
        <w:t>5</w:t>
      </w:r>
      <w:r w:rsidRPr="001F1105">
        <w:rPr>
          <w:b w:val="0"/>
          <w:color w:val="000000" w:themeColor="text1"/>
          <w:sz w:val="26"/>
          <w:szCs w:val="28"/>
        </w:rPr>
        <w:t xml:space="preserve"> </w:t>
      </w:r>
    </w:p>
    <w:p w:rsidR="00B2243D" w:rsidRPr="001F1105" w:rsidP="00B2243D">
      <w:pPr>
        <w:pStyle w:val="Heading1"/>
        <w:rPr>
          <w:b w:val="0"/>
          <w:bCs w:val="0"/>
          <w:color w:val="000000" w:themeColor="text1"/>
          <w:sz w:val="26"/>
          <w:szCs w:val="28"/>
        </w:rPr>
      </w:pPr>
      <w:r w:rsidRPr="001F1105">
        <w:rPr>
          <w:b w:val="0"/>
          <w:bCs w:val="0"/>
          <w:color w:val="000000" w:themeColor="text1"/>
          <w:sz w:val="26"/>
          <w:szCs w:val="28"/>
        </w:rPr>
        <w:t>ПОСТАНОВЛЕНИЕ</w:t>
      </w:r>
    </w:p>
    <w:p w:rsidR="00B2243D" w:rsidRPr="001F1105" w:rsidP="00B2243D">
      <w:pPr>
        <w:jc w:val="center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>24</w:t>
      </w:r>
      <w:r w:rsidRPr="001F1105" w:rsidR="0057181F">
        <w:rPr>
          <w:color w:val="000000" w:themeColor="text1"/>
          <w:sz w:val="26"/>
          <w:szCs w:val="28"/>
        </w:rPr>
        <w:t xml:space="preserve"> июня 2025</w:t>
      </w:r>
      <w:r w:rsidRPr="001F1105" w:rsidR="008A69F6">
        <w:rPr>
          <w:color w:val="000000" w:themeColor="text1"/>
          <w:sz w:val="26"/>
          <w:szCs w:val="28"/>
        </w:rPr>
        <w:t xml:space="preserve"> </w:t>
      </w:r>
      <w:r w:rsidRPr="001F1105">
        <w:rPr>
          <w:color w:val="000000" w:themeColor="text1"/>
          <w:sz w:val="26"/>
          <w:szCs w:val="28"/>
        </w:rPr>
        <w:t>года</w:t>
      </w:r>
      <w:r w:rsidRPr="001F1105">
        <w:rPr>
          <w:color w:val="000000" w:themeColor="text1"/>
          <w:sz w:val="26"/>
          <w:szCs w:val="28"/>
        </w:rPr>
        <w:tab/>
      </w:r>
      <w:r w:rsidRPr="001F1105">
        <w:rPr>
          <w:color w:val="000000" w:themeColor="text1"/>
          <w:sz w:val="26"/>
          <w:szCs w:val="28"/>
        </w:rPr>
        <w:tab/>
      </w:r>
      <w:r w:rsidRPr="001F1105">
        <w:rPr>
          <w:color w:val="000000" w:themeColor="text1"/>
          <w:sz w:val="26"/>
          <w:szCs w:val="28"/>
        </w:rPr>
        <w:tab/>
      </w:r>
      <w:r w:rsidRPr="001F1105" w:rsidR="00137A3A">
        <w:rPr>
          <w:color w:val="000000" w:themeColor="text1"/>
          <w:sz w:val="26"/>
          <w:szCs w:val="28"/>
        </w:rPr>
        <w:t xml:space="preserve">      </w:t>
      </w:r>
      <w:r w:rsidRPr="001F1105">
        <w:rPr>
          <w:color w:val="000000" w:themeColor="text1"/>
          <w:sz w:val="26"/>
          <w:szCs w:val="28"/>
        </w:rPr>
        <w:t xml:space="preserve">     </w:t>
      </w:r>
      <w:r w:rsidRPr="001F1105">
        <w:rPr>
          <w:color w:val="000000" w:themeColor="text1"/>
          <w:sz w:val="26"/>
          <w:szCs w:val="28"/>
        </w:rPr>
        <w:tab/>
      </w:r>
      <w:r w:rsidRPr="001F1105">
        <w:rPr>
          <w:color w:val="000000" w:themeColor="text1"/>
          <w:sz w:val="26"/>
          <w:szCs w:val="28"/>
        </w:rPr>
        <w:tab/>
        <w:t xml:space="preserve">  г. Симферополь</w:t>
      </w:r>
    </w:p>
    <w:p w:rsidR="008A69F6" w:rsidRPr="001F1105" w:rsidP="00B2243D">
      <w:pPr>
        <w:ind w:firstLine="708"/>
        <w:jc w:val="both"/>
        <w:rPr>
          <w:rStyle w:val="s11"/>
          <w:color w:val="000000" w:themeColor="text1"/>
          <w:sz w:val="26"/>
          <w:szCs w:val="28"/>
        </w:rPr>
      </w:pPr>
    </w:p>
    <w:p w:rsidR="0057181F" w:rsidRPr="001F1105" w:rsidP="00B2243D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rStyle w:val="s11"/>
          <w:color w:val="000000" w:themeColor="text1"/>
          <w:sz w:val="26"/>
          <w:szCs w:val="28"/>
        </w:rPr>
        <w:t>Мировой судья судебного участка № 2 Железнодорожного судебного района города Симферополя Республики Крым Власенко А.Э.</w:t>
      </w:r>
      <w:r w:rsidRPr="001F1105">
        <w:rPr>
          <w:color w:val="000000" w:themeColor="text1"/>
          <w:sz w:val="26"/>
          <w:szCs w:val="28"/>
        </w:rPr>
        <w:t xml:space="preserve">, </w:t>
      </w:r>
    </w:p>
    <w:p w:rsidR="00636E7F" w:rsidRPr="001F1105" w:rsidP="00B2243D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>при участи</w:t>
      </w:r>
      <w:r w:rsidRPr="001F1105" w:rsidR="0057181F">
        <w:rPr>
          <w:color w:val="000000" w:themeColor="text1"/>
          <w:sz w:val="26"/>
          <w:szCs w:val="28"/>
        </w:rPr>
        <w:t>и</w:t>
      </w:r>
      <w:r w:rsidRPr="001F1105">
        <w:rPr>
          <w:color w:val="000000" w:themeColor="text1"/>
          <w:sz w:val="26"/>
          <w:szCs w:val="28"/>
        </w:rPr>
        <w:t xml:space="preserve"> лица, в отношении которого ведется производство по делу об административном правонарушении – </w:t>
      </w:r>
      <w:r w:rsidRPr="001F1105" w:rsidR="00A50F68">
        <w:rPr>
          <w:color w:val="000000" w:themeColor="text1"/>
          <w:sz w:val="26"/>
          <w:szCs w:val="28"/>
        </w:rPr>
        <w:t xml:space="preserve">Еременко </w:t>
      </w:r>
      <w:r w:rsidRPr="001F1105">
        <w:rPr>
          <w:color w:val="000000" w:themeColor="text1"/>
          <w:sz w:val="26"/>
          <w:szCs w:val="28"/>
        </w:rPr>
        <w:t>С</w:t>
      </w:r>
      <w:r w:rsidRPr="001F1105" w:rsidR="00BD6E95">
        <w:rPr>
          <w:color w:val="000000" w:themeColor="text1"/>
          <w:sz w:val="26"/>
          <w:szCs w:val="28"/>
        </w:rPr>
        <w:t>.</w:t>
      </w:r>
      <w:r w:rsidRPr="001F1105">
        <w:rPr>
          <w:color w:val="000000" w:themeColor="text1"/>
          <w:sz w:val="26"/>
          <w:szCs w:val="28"/>
        </w:rPr>
        <w:t>Н</w:t>
      </w:r>
      <w:r w:rsidRPr="001F1105" w:rsidR="00BD6E95">
        <w:rPr>
          <w:color w:val="000000" w:themeColor="text1"/>
          <w:sz w:val="26"/>
          <w:szCs w:val="28"/>
        </w:rPr>
        <w:t xml:space="preserve">., представителя потерпевшего – </w:t>
      </w:r>
      <w:r w:rsidRPr="00D96D4B" w:rsidR="00D96D4B">
        <w:rPr>
          <w:color w:val="000000" w:themeColor="text1"/>
          <w:sz w:val="26"/>
          <w:szCs w:val="28"/>
        </w:rPr>
        <w:t>/данные изъяты/</w:t>
      </w:r>
      <w:r w:rsidRPr="001F1105" w:rsidR="00C43439">
        <w:rPr>
          <w:color w:val="000000" w:themeColor="text1"/>
          <w:sz w:val="26"/>
          <w:szCs w:val="28"/>
        </w:rPr>
        <w:t>,</w:t>
      </w:r>
    </w:p>
    <w:p w:rsidR="00B2243D" w:rsidRPr="001F1105" w:rsidP="00B2243D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 xml:space="preserve">рассмотрев дело об административном правонарушении </w:t>
      </w:r>
      <w:r w:rsidRPr="001F1105">
        <w:rPr>
          <w:rStyle w:val="s11"/>
          <w:color w:val="000000" w:themeColor="text1"/>
          <w:sz w:val="26"/>
          <w:szCs w:val="28"/>
        </w:rPr>
        <w:t>в отношении</w:t>
      </w:r>
    </w:p>
    <w:p w:rsidR="00B2243D" w:rsidRPr="001F1105" w:rsidP="00EF07C8">
      <w:pPr>
        <w:ind w:left="1134"/>
        <w:jc w:val="both"/>
        <w:rPr>
          <w:color w:val="000000" w:themeColor="text1"/>
          <w:sz w:val="26"/>
          <w:szCs w:val="28"/>
        </w:rPr>
      </w:pPr>
      <w:r w:rsidRPr="001F1105">
        <w:rPr>
          <w:b/>
          <w:color w:val="000000" w:themeColor="text1"/>
          <w:sz w:val="26"/>
          <w:szCs w:val="28"/>
        </w:rPr>
        <w:t>Еременко Сергея Николаевича</w:t>
      </w:r>
      <w:r w:rsidRPr="001F1105">
        <w:rPr>
          <w:color w:val="000000" w:themeColor="text1"/>
          <w:sz w:val="26"/>
          <w:szCs w:val="28"/>
        </w:rPr>
        <w:t>,</w:t>
      </w:r>
      <w:r w:rsidRPr="001F1105" w:rsidR="00EF07C8">
        <w:rPr>
          <w:color w:val="000000" w:themeColor="text1"/>
          <w:sz w:val="26"/>
          <w:szCs w:val="28"/>
        </w:rPr>
        <w:t xml:space="preserve"> </w:t>
      </w:r>
      <w:r w:rsidRPr="00D96D4B" w:rsidR="00D96D4B">
        <w:rPr>
          <w:color w:val="000000" w:themeColor="text1"/>
          <w:sz w:val="26"/>
          <w:szCs w:val="28"/>
        </w:rPr>
        <w:t>/данные изъяты/</w:t>
      </w:r>
      <w:r w:rsidR="00D96D4B">
        <w:rPr>
          <w:color w:val="000000" w:themeColor="text1"/>
          <w:sz w:val="26"/>
          <w:szCs w:val="28"/>
        </w:rPr>
        <w:t xml:space="preserve"> </w:t>
      </w:r>
      <w:r w:rsidRPr="001F1105">
        <w:rPr>
          <w:color w:val="000000" w:themeColor="text1"/>
          <w:sz w:val="26"/>
          <w:szCs w:val="28"/>
        </w:rPr>
        <w:t xml:space="preserve">года рождения, </w:t>
      </w:r>
      <w:r w:rsidRPr="00D96D4B" w:rsidR="00D96D4B">
        <w:rPr>
          <w:color w:val="000000" w:themeColor="text1"/>
          <w:sz w:val="26"/>
          <w:szCs w:val="28"/>
        </w:rPr>
        <w:t>/данные изъяты/</w:t>
      </w:r>
      <w:r w:rsidRPr="001F1105" w:rsidR="00814D34">
        <w:rPr>
          <w:color w:val="000000" w:themeColor="text1"/>
          <w:sz w:val="26"/>
          <w:szCs w:val="28"/>
        </w:rPr>
        <w:t>,</w:t>
      </w:r>
      <w:r w:rsidRPr="001F1105">
        <w:rPr>
          <w:color w:val="000000" w:themeColor="text1"/>
          <w:sz w:val="26"/>
          <w:szCs w:val="28"/>
        </w:rPr>
        <w:t xml:space="preserve"> </w:t>
      </w:r>
      <w:r w:rsidRPr="001F1105" w:rsidR="00814D34">
        <w:rPr>
          <w:color w:val="000000" w:themeColor="text1"/>
          <w:sz w:val="26"/>
          <w:szCs w:val="28"/>
        </w:rPr>
        <w:t>гражданина Российской Федерации,</w:t>
      </w:r>
      <w:r w:rsidRPr="001F1105">
        <w:rPr>
          <w:color w:val="000000" w:themeColor="text1"/>
          <w:sz w:val="26"/>
          <w:szCs w:val="28"/>
        </w:rPr>
        <w:t xml:space="preserve"> паспорт серии </w:t>
      </w:r>
      <w:r w:rsidRPr="00D96D4B" w:rsidR="00D96D4B">
        <w:rPr>
          <w:color w:val="000000" w:themeColor="text1"/>
          <w:sz w:val="26"/>
          <w:szCs w:val="28"/>
        </w:rPr>
        <w:t>/данные изъяты/</w:t>
      </w:r>
      <w:r w:rsidRPr="001F1105" w:rsidR="008A69F6">
        <w:rPr>
          <w:color w:val="000000" w:themeColor="text1"/>
          <w:sz w:val="26"/>
          <w:szCs w:val="28"/>
        </w:rPr>
        <w:t xml:space="preserve"> </w:t>
      </w:r>
      <w:r w:rsidRPr="001F1105">
        <w:rPr>
          <w:color w:val="000000" w:themeColor="text1"/>
          <w:sz w:val="26"/>
          <w:szCs w:val="28"/>
        </w:rPr>
        <w:t>№</w:t>
      </w:r>
      <w:r w:rsidRPr="001F1105" w:rsidR="008A69F6">
        <w:rPr>
          <w:color w:val="000000" w:themeColor="text1"/>
          <w:sz w:val="26"/>
          <w:szCs w:val="28"/>
        </w:rPr>
        <w:t> </w:t>
      </w:r>
      <w:r w:rsidRPr="00D96D4B" w:rsidR="00D96D4B">
        <w:rPr>
          <w:color w:val="000000" w:themeColor="text1"/>
          <w:sz w:val="26"/>
          <w:szCs w:val="28"/>
        </w:rPr>
        <w:t>/данные изъяты/</w:t>
      </w:r>
      <w:r w:rsidRPr="001F1105">
        <w:rPr>
          <w:color w:val="000000" w:themeColor="text1"/>
          <w:sz w:val="26"/>
          <w:szCs w:val="28"/>
        </w:rPr>
        <w:t xml:space="preserve">; </w:t>
      </w:r>
      <w:r w:rsidRPr="001F1105" w:rsidR="004A2FAD">
        <w:rPr>
          <w:color w:val="000000" w:themeColor="text1"/>
          <w:sz w:val="26"/>
          <w:szCs w:val="28"/>
        </w:rPr>
        <w:t xml:space="preserve">водительское удостоверение серии </w:t>
      </w:r>
      <w:r w:rsidRPr="00D96D4B" w:rsidR="00D96D4B">
        <w:rPr>
          <w:color w:val="000000" w:themeColor="text1"/>
          <w:sz w:val="26"/>
          <w:szCs w:val="28"/>
        </w:rPr>
        <w:t>/данные изъяты/</w:t>
      </w:r>
      <w:r w:rsidRPr="001F1105" w:rsidR="004A2FAD">
        <w:rPr>
          <w:color w:val="000000" w:themeColor="text1"/>
          <w:sz w:val="26"/>
          <w:szCs w:val="28"/>
        </w:rPr>
        <w:t xml:space="preserve"> </w:t>
      </w:r>
      <w:r w:rsidRPr="001F1105" w:rsidR="004A2FAD">
        <w:rPr>
          <w:color w:val="000000" w:themeColor="text1"/>
          <w:sz w:val="26"/>
          <w:szCs w:val="28"/>
        </w:rPr>
        <w:t>от</w:t>
      </w:r>
      <w:r w:rsidRPr="001F1105" w:rsidR="004A2FAD">
        <w:rPr>
          <w:color w:val="000000" w:themeColor="text1"/>
          <w:sz w:val="26"/>
          <w:szCs w:val="28"/>
        </w:rPr>
        <w:t xml:space="preserve"> </w:t>
      </w:r>
      <w:r w:rsidRPr="00D96D4B" w:rsidR="00D96D4B">
        <w:rPr>
          <w:color w:val="000000" w:themeColor="text1"/>
          <w:sz w:val="26"/>
          <w:szCs w:val="28"/>
        </w:rPr>
        <w:t>/данные изъяты/</w:t>
      </w:r>
      <w:r w:rsidRPr="001F1105" w:rsidR="004A2FAD">
        <w:rPr>
          <w:color w:val="000000" w:themeColor="text1"/>
          <w:sz w:val="26"/>
          <w:szCs w:val="28"/>
        </w:rPr>
        <w:t xml:space="preserve">, </w:t>
      </w:r>
      <w:r w:rsidRPr="001F1105">
        <w:rPr>
          <w:color w:val="000000" w:themeColor="text1"/>
          <w:sz w:val="26"/>
          <w:szCs w:val="28"/>
        </w:rPr>
        <w:t xml:space="preserve">зарегистрированного и проживающего по адресу: </w:t>
      </w:r>
      <w:r w:rsidRPr="00D96D4B" w:rsidR="00D96D4B">
        <w:rPr>
          <w:color w:val="000000" w:themeColor="text1"/>
          <w:sz w:val="26"/>
          <w:szCs w:val="28"/>
        </w:rPr>
        <w:t>/данные изъяты/</w:t>
      </w:r>
      <w:r w:rsidRPr="001F1105" w:rsidR="009D098E">
        <w:rPr>
          <w:color w:val="000000" w:themeColor="text1"/>
          <w:sz w:val="26"/>
          <w:szCs w:val="28"/>
        </w:rPr>
        <w:t xml:space="preserve">, </w:t>
      </w:r>
      <w:r w:rsidRPr="001F1105" w:rsidR="008A69F6">
        <w:rPr>
          <w:color w:val="000000" w:themeColor="text1"/>
          <w:sz w:val="26"/>
          <w:szCs w:val="28"/>
        </w:rPr>
        <w:t>в браке не состоящего, трудоустроенного водителем</w:t>
      </w:r>
      <w:r w:rsidRPr="001F1105" w:rsidR="008E38EB">
        <w:rPr>
          <w:color w:val="000000" w:themeColor="text1"/>
          <w:sz w:val="26"/>
          <w:szCs w:val="28"/>
        </w:rPr>
        <w:t xml:space="preserve"> в</w:t>
      </w:r>
      <w:r w:rsidRPr="001F1105" w:rsidR="008A69F6">
        <w:rPr>
          <w:color w:val="000000" w:themeColor="text1"/>
          <w:sz w:val="26"/>
          <w:szCs w:val="28"/>
        </w:rPr>
        <w:t xml:space="preserve"> </w:t>
      </w:r>
      <w:r w:rsidRPr="00D96D4B" w:rsidR="00D96D4B">
        <w:rPr>
          <w:color w:val="000000" w:themeColor="text1"/>
          <w:sz w:val="26"/>
          <w:szCs w:val="28"/>
        </w:rPr>
        <w:t>/данные изъяты/</w:t>
      </w:r>
      <w:r w:rsidRPr="001F1105" w:rsidR="008A69F6">
        <w:rPr>
          <w:color w:val="000000" w:themeColor="text1"/>
          <w:sz w:val="26"/>
          <w:szCs w:val="28"/>
        </w:rPr>
        <w:t xml:space="preserve">,  </w:t>
      </w:r>
    </w:p>
    <w:p w:rsidR="00B2243D" w:rsidRPr="001F1105" w:rsidP="00B2243D">
      <w:pPr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 xml:space="preserve">по признакам состава правонарушения, </w:t>
      </w:r>
      <w:r w:rsidRPr="001F1105">
        <w:rPr>
          <w:color w:val="000000" w:themeColor="text1"/>
          <w:sz w:val="26"/>
          <w:szCs w:val="28"/>
        </w:rPr>
        <w:t>предусмотренно</w:t>
      </w:r>
      <w:r w:rsidRPr="001F1105">
        <w:rPr>
          <w:color w:val="000000" w:themeColor="text1"/>
          <w:sz w:val="26"/>
          <w:szCs w:val="28"/>
        </w:rPr>
        <w:t>го</w:t>
      </w:r>
      <w:r w:rsidRPr="001F1105">
        <w:rPr>
          <w:color w:val="000000" w:themeColor="text1"/>
          <w:sz w:val="26"/>
          <w:szCs w:val="28"/>
        </w:rPr>
        <w:t xml:space="preserve"> ч. 2 ст. 12.27 Кодекса Российской Федерации об административных правонарушениях, </w:t>
      </w:r>
      <w:r w:rsidRPr="001F1105" w:rsidR="008A69F6">
        <w:rPr>
          <w:color w:val="000000" w:themeColor="text1"/>
          <w:sz w:val="26"/>
          <w:szCs w:val="28"/>
        </w:rPr>
        <w:t>–</w:t>
      </w:r>
    </w:p>
    <w:p w:rsidR="000226D1" w:rsidRPr="001F1105" w:rsidP="000226D1">
      <w:pPr>
        <w:jc w:val="center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>УСТАНОВИЛ:</w:t>
      </w:r>
    </w:p>
    <w:p w:rsidR="006D6739" w:rsidRPr="001F1105" w:rsidP="006D6739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 xml:space="preserve">Еременко С.Н. </w:t>
      </w:r>
      <w:r w:rsidRPr="00D96D4B" w:rsidR="00D96D4B">
        <w:rPr>
          <w:color w:val="000000" w:themeColor="text1"/>
          <w:sz w:val="26"/>
          <w:szCs w:val="28"/>
        </w:rPr>
        <w:t>/данные изъяты/</w:t>
      </w:r>
      <w:r w:rsidR="00D96D4B">
        <w:rPr>
          <w:color w:val="000000" w:themeColor="text1"/>
          <w:sz w:val="26"/>
          <w:szCs w:val="28"/>
        </w:rPr>
        <w:t xml:space="preserve"> </w:t>
      </w:r>
      <w:r w:rsidRPr="001F1105">
        <w:rPr>
          <w:color w:val="000000" w:themeColor="text1"/>
          <w:sz w:val="26"/>
          <w:szCs w:val="28"/>
        </w:rPr>
        <w:t xml:space="preserve">в </w:t>
      </w:r>
      <w:r w:rsidR="00D96D4B">
        <w:rPr>
          <w:color w:val="000000" w:themeColor="text1"/>
          <w:sz w:val="26"/>
          <w:szCs w:val="28"/>
        </w:rPr>
        <w:t>00</w:t>
      </w:r>
      <w:r w:rsidRPr="001F1105">
        <w:rPr>
          <w:color w:val="000000" w:themeColor="text1"/>
          <w:sz w:val="26"/>
          <w:szCs w:val="28"/>
        </w:rPr>
        <w:t xml:space="preserve"> часов 0</w:t>
      </w:r>
      <w:r w:rsidRPr="001F1105" w:rsidR="00C43439">
        <w:rPr>
          <w:color w:val="000000" w:themeColor="text1"/>
          <w:sz w:val="26"/>
          <w:szCs w:val="28"/>
        </w:rPr>
        <w:t>0</w:t>
      </w:r>
      <w:r w:rsidRPr="001F1105">
        <w:rPr>
          <w:color w:val="000000" w:themeColor="text1"/>
          <w:sz w:val="26"/>
          <w:szCs w:val="28"/>
        </w:rPr>
        <w:t xml:space="preserve"> </w:t>
      </w:r>
      <w:r w:rsidRPr="001F1105">
        <w:rPr>
          <w:color w:val="000000" w:themeColor="text1"/>
          <w:sz w:val="26"/>
          <w:szCs w:val="28"/>
        </w:rPr>
        <w:t>минут</w:t>
      </w:r>
      <w:r w:rsidRPr="001F1105" w:rsidR="00C25FC6">
        <w:rPr>
          <w:color w:val="000000" w:themeColor="text1"/>
          <w:sz w:val="26"/>
          <w:szCs w:val="28"/>
        </w:rPr>
        <w:t xml:space="preserve"> </w:t>
      </w:r>
      <w:r w:rsidRPr="001F1105">
        <w:rPr>
          <w:color w:val="000000" w:themeColor="text1"/>
          <w:sz w:val="26"/>
          <w:szCs w:val="28"/>
        </w:rPr>
        <w:t xml:space="preserve">в </w:t>
      </w:r>
      <w:r w:rsidRPr="00D96D4B" w:rsidR="00D96D4B">
        <w:rPr>
          <w:color w:val="000000" w:themeColor="text1"/>
          <w:sz w:val="26"/>
          <w:szCs w:val="28"/>
        </w:rPr>
        <w:t>/данные изъяты/</w:t>
      </w:r>
      <w:r w:rsidRPr="001F1105" w:rsidR="00AF754A">
        <w:rPr>
          <w:color w:val="000000" w:themeColor="text1"/>
          <w:sz w:val="26"/>
          <w:szCs w:val="28"/>
        </w:rPr>
        <w:t>,</w:t>
      </w:r>
      <w:r w:rsidRPr="001F1105" w:rsidR="00893275">
        <w:rPr>
          <w:color w:val="000000" w:themeColor="text1"/>
          <w:sz w:val="26"/>
          <w:szCs w:val="28"/>
        </w:rPr>
        <w:t xml:space="preserve"> </w:t>
      </w:r>
      <w:r w:rsidRPr="001F1105">
        <w:rPr>
          <w:color w:val="000000" w:themeColor="text1"/>
          <w:sz w:val="26"/>
          <w:szCs w:val="28"/>
        </w:rPr>
        <w:t xml:space="preserve">управляя транспортным средством – </w:t>
      </w:r>
      <w:r w:rsidRPr="00D96D4B" w:rsidR="00D96D4B">
        <w:rPr>
          <w:color w:val="000000" w:themeColor="text1"/>
          <w:sz w:val="26"/>
          <w:szCs w:val="28"/>
        </w:rPr>
        <w:t>/данные изъяты/</w:t>
      </w:r>
      <w:r w:rsidRPr="001F1105" w:rsidR="00F347E1">
        <w:rPr>
          <w:color w:val="000000" w:themeColor="text1"/>
          <w:sz w:val="26"/>
          <w:szCs w:val="28"/>
        </w:rPr>
        <w:t xml:space="preserve">, государственный регистрационный знак </w:t>
      </w:r>
      <w:r w:rsidRPr="00D96D4B" w:rsidR="00D96D4B">
        <w:rPr>
          <w:color w:val="000000" w:themeColor="text1"/>
          <w:sz w:val="26"/>
          <w:szCs w:val="28"/>
        </w:rPr>
        <w:t>/данные изъяты/</w:t>
      </w:r>
      <w:r w:rsidRPr="001F1105" w:rsidR="00F347E1">
        <w:rPr>
          <w:color w:val="000000" w:themeColor="text1"/>
          <w:sz w:val="26"/>
          <w:szCs w:val="28"/>
        </w:rPr>
        <w:t>,</w:t>
      </w:r>
      <w:r w:rsidRPr="001F1105">
        <w:rPr>
          <w:color w:val="000000" w:themeColor="text1"/>
          <w:sz w:val="26"/>
          <w:szCs w:val="28"/>
        </w:rPr>
        <w:t xml:space="preserve"> </w:t>
      </w:r>
      <w:r w:rsidRPr="001F1105" w:rsidR="002C365D">
        <w:rPr>
          <w:color w:val="000000" w:themeColor="text1"/>
          <w:sz w:val="26"/>
          <w:szCs w:val="28"/>
        </w:rPr>
        <w:t xml:space="preserve">допустил </w:t>
      </w:r>
      <w:r w:rsidRPr="001F1105" w:rsidR="00AF72E2">
        <w:rPr>
          <w:color w:val="000000" w:themeColor="text1"/>
          <w:sz w:val="26"/>
          <w:szCs w:val="28"/>
        </w:rPr>
        <w:t>наезд на металлические ворота</w:t>
      </w:r>
      <w:r w:rsidRPr="001F1105" w:rsidR="002C365D">
        <w:rPr>
          <w:color w:val="000000" w:themeColor="text1"/>
          <w:sz w:val="26"/>
          <w:szCs w:val="28"/>
        </w:rPr>
        <w:t xml:space="preserve">, после чего, в нарушение п. 2.5 ПДД РФ, оставил место </w:t>
      </w:r>
      <w:r w:rsidRPr="001F1105" w:rsidR="00444D1F">
        <w:rPr>
          <w:color w:val="000000" w:themeColor="text1"/>
          <w:sz w:val="26"/>
          <w:szCs w:val="28"/>
        </w:rPr>
        <w:t>дорожно-транспортного происшествия</w:t>
      </w:r>
      <w:r w:rsidRPr="001F1105" w:rsidR="00B2243D">
        <w:rPr>
          <w:color w:val="000000" w:themeColor="text1"/>
          <w:sz w:val="26"/>
          <w:szCs w:val="28"/>
        </w:rPr>
        <w:t>, участником которого он являлся</w:t>
      </w:r>
      <w:r w:rsidRPr="001F1105" w:rsidR="00AF72E2">
        <w:rPr>
          <w:color w:val="000000" w:themeColor="text1"/>
          <w:sz w:val="26"/>
          <w:szCs w:val="28"/>
        </w:rPr>
        <w:t xml:space="preserve">. </w:t>
      </w:r>
      <w:r w:rsidRPr="001F1105" w:rsidR="00A92CF8">
        <w:rPr>
          <w:color w:val="000000" w:themeColor="text1"/>
          <w:sz w:val="26"/>
          <w:szCs w:val="28"/>
        </w:rPr>
        <w:t>Данные</w:t>
      </w:r>
      <w:r w:rsidRPr="001F1105" w:rsidR="00411F70">
        <w:rPr>
          <w:color w:val="000000" w:themeColor="text1"/>
          <w:sz w:val="26"/>
          <w:szCs w:val="28"/>
        </w:rPr>
        <w:t xml:space="preserve"> действия </w:t>
      </w:r>
      <w:r w:rsidRPr="001F1105" w:rsidR="00A92CF8">
        <w:rPr>
          <w:color w:val="000000" w:themeColor="text1"/>
          <w:sz w:val="26"/>
          <w:szCs w:val="28"/>
        </w:rPr>
        <w:t>не содержат</w:t>
      </w:r>
      <w:r w:rsidRPr="001F1105" w:rsidR="00411F70">
        <w:rPr>
          <w:color w:val="000000" w:themeColor="text1"/>
          <w:sz w:val="26"/>
          <w:szCs w:val="28"/>
        </w:rPr>
        <w:t xml:space="preserve"> </w:t>
      </w:r>
      <w:r w:rsidRPr="001F1105" w:rsidR="00607409">
        <w:rPr>
          <w:color w:val="000000" w:themeColor="text1"/>
          <w:sz w:val="26"/>
          <w:szCs w:val="28"/>
        </w:rPr>
        <w:t>признак</w:t>
      </w:r>
      <w:r w:rsidRPr="001F1105" w:rsidR="00A92CF8">
        <w:rPr>
          <w:color w:val="000000" w:themeColor="text1"/>
          <w:sz w:val="26"/>
          <w:szCs w:val="28"/>
        </w:rPr>
        <w:t>ов</w:t>
      </w:r>
      <w:r w:rsidRPr="001F1105" w:rsidR="00607409">
        <w:rPr>
          <w:color w:val="000000" w:themeColor="text1"/>
          <w:sz w:val="26"/>
          <w:szCs w:val="28"/>
        </w:rPr>
        <w:t xml:space="preserve"> уголовно-наказуемого деяния.</w:t>
      </w:r>
    </w:p>
    <w:p w:rsidR="008A69F6" w:rsidRPr="001F1105" w:rsidP="006D6739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 xml:space="preserve">В судебном заседании </w:t>
      </w:r>
      <w:r w:rsidRPr="001F1105" w:rsidR="009F4190">
        <w:rPr>
          <w:color w:val="000000" w:themeColor="text1"/>
          <w:sz w:val="26"/>
          <w:szCs w:val="28"/>
        </w:rPr>
        <w:t>Еременко С.Н.</w:t>
      </w:r>
      <w:r w:rsidRPr="001F1105" w:rsidR="00B6438F">
        <w:rPr>
          <w:color w:val="000000" w:themeColor="text1"/>
          <w:sz w:val="26"/>
          <w:szCs w:val="28"/>
        </w:rPr>
        <w:t xml:space="preserve"> </w:t>
      </w:r>
      <w:r w:rsidRPr="001F1105">
        <w:rPr>
          <w:color w:val="000000" w:themeColor="text1"/>
          <w:sz w:val="26"/>
          <w:szCs w:val="28"/>
        </w:rPr>
        <w:t>вину признал</w:t>
      </w:r>
      <w:r w:rsidRPr="001F1105" w:rsidR="00A92CF8">
        <w:rPr>
          <w:color w:val="000000" w:themeColor="text1"/>
          <w:sz w:val="26"/>
          <w:szCs w:val="28"/>
        </w:rPr>
        <w:t>,</w:t>
      </w:r>
      <w:r w:rsidRPr="001F1105" w:rsidR="00220458">
        <w:rPr>
          <w:color w:val="000000" w:themeColor="text1"/>
          <w:sz w:val="26"/>
          <w:szCs w:val="28"/>
        </w:rPr>
        <w:t xml:space="preserve"> в содеянном раскаялся, указав, что</w:t>
      </w:r>
      <w:r w:rsidRPr="001F1105" w:rsidR="0065398E">
        <w:rPr>
          <w:color w:val="000000" w:themeColor="text1"/>
          <w:sz w:val="26"/>
          <w:szCs w:val="28"/>
        </w:rPr>
        <w:t xml:space="preserve"> </w:t>
      </w:r>
      <w:r w:rsidRPr="00D96D4B" w:rsidR="00D96D4B">
        <w:rPr>
          <w:color w:val="000000" w:themeColor="text1"/>
          <w:sz w:val="26"/>
          <w:szCs w:val="28"/>
        </w:rPr>
        <w:t>/данные изъяты/</w:t>
      </w:r>
      <w:r w:rsidR="00D96D4B">
        <w:rPr>
          <w:color w:val="000000" w:themeColor="text1"/>
          <w:sz w:val="26"/>
          <w:szCs w:val="28"/>
        </w:rPr>
        <w:t xml:space="preserve"> </w:t>
      </w:r>
      <w:r w:rsidRPr="001F1105" w:rsidR="0065398E">
        <w:rPr>
          <w:color w:val="000000" w:themeColor="text1"/>
          <w:sz w:val="26"/>
          <w:szCs w:val="28"/>
        </w:rPr>
        <w:t xml:space="preserve">при выезде со двора </w:t>
      </w:r>
      <w:r w:rsidRPr="001F1105" w:rsidR="00FE2476">
        <w:rPr>
          <w:color w:val="000000" w:themeColor="text1"/>
          <w:sz w:val="26"/>
          <w:szCs w:val="28"/>
        </w:rPr>
        <w:t xml:space="preserve">по </w:t>
      </w:r>
      <w:r w:rsidRPr="00D96D4B" w:rsidR="00D96D4B">
        <w:rPr>
          <w:color w:val="000000" w:themeColor="text1"/>
          <w:sz w:val="26"/>
          <w:szCs w:val="28"/>
        </w:rPr>
        <w:t>/данные изъяты/</w:t>
      </w:r>
      <w:r w:rsidRPr="001F1105" w:rsidR="00121644">
        <w:rPr>
          <w:color w:val="000000" w:themeColor="text1"/>
          <w:sz w:val="26"/>
          <w:szCs w:val="28"/>
        </w:rPr>
        <w:t>,</w:t>
      </w:r>
      <w:r w:rsidRPr="001F1105" w:rsidR="00FE2476">
        <w:rPr>
          <w:color w:val="000000" w:themeColor="text1"/>
          <w:sz w:val="26"/>
          <w:szCs w:val="28"/>
        </w:rPr>
        <w:t xml:space="preserve"> </w:t>
      </w:r>
      <w:r w:rsidRPr="001F1105" w:rsidR="0065398E">
        <w:rPr>
          <w:color w:val="000000" w:themeColor="text1"/>
          <w:sz w:val="26"/>
          <w:szCs w:val="28"/>
        </w:rPr>
        <w:t xml:space="preserve">не заметил, что в это время начали закрываться </w:t>
      </w:r>
      <w:r w:rsidRPr="001F1105" w:rsidR="000549BA">
        <w:rPr>
          <w:color w:val="000000" w:themeColor="text1"/>
          <w:sz w:val="26"/>
          <w:szCs w:val="28"/>
        </w:rPr>
        <w:t xml:space="preserve">автоматические </w:t>
      </w:r>
      <w:r w:rsidRPr="001F1105" w:rsidR="0065398E">
        <w:rPr>
          <w:color w:val="000000" w:themeColor="text1"/>
          <w:sz w:val="26"/>
          <w:szCs w:val="28"/>
        </w:rPr>
        <w:t>ворота, то есть совершил наезд на край ворот</w:t>
      </w:r>
      <w:r w:rsidRPr="001F1105" w:rsidR="00D72D3F">
        <w:rPr>
          <w:color w:val="000000" w:themeColor="text1"/>
          <w:sz w:val="26"/>
          <w:szCs w:val="28"/>
        </w:rPr>
        <w:t xml:space="preserve"> по ул. </w:t>
      </w:r>
      <w:r w:rsidRPr="00D96D4B" w:rsidR="007D2928">
        <w:rPr>
          <w:color w:val="000000" w:themeColor="text1"/>
          <w:sz w:val="26"/>
          <w:szCs w:val="28"/>
        </w:rPr>
        <w:t>/данные изъяты/</w:t>
      </w:r>
      <w:r w:rsidRPr="001F1105" w:rsidR="00121644">
        <w:rPr>
          <w:color w:val="000000" w:themeColor="text1"/>
          <w:sz w:val="26"/>
          <w:szCs w:val="28"/>
        </w:rPr>
        <w:t xml:space="preserve">, в результате чего ворота сошли с полозьев и перестали двигаться, а на его автомобиле </w:t>
      </w:r>
      <w:r w:rsidRPr="001F1105" w:rsidR="009A5FB5">
        <w:rPr>
          <w:color w:val="000000" w:themeColor="text1"/>
          <w:sz w:val="26"/>
          <w:szCs w:val="28"/>
        </w:rPr>
        <w:t xml:space="preserve">повредилось </w:t>
      </w:r>
      <w:r w:rsidRPr="001F1105" w:rsidR="00121644">
        <w:rPr>
          <w:color w:val="000000" w:themeColor="text1"/>
          <w:sz w:val="26"/>
          <w:szCs w:val="28"/>
        </w:rPr>
        <w:t>крыло</w:t>
      </w:r>
      <w:r w:rsidRPr="001F1105" w:rsidR="00A31A87">
        <w:rPr>
          <w:color w:val="000000" w:themeColor="text1"/>
          <w:sz w:val="26"/>
          <w:szCs w:val="28"/>
        </w:rPr>
        <w:t>.</w:t>
      </w:r>
      <w:r w:rsidRPr="001F1105" w:rsidR="00A31A87">
        <w:rPr>
          <w:color w:val="000000" w:themeColor="text1"/>
          <w:sz w:val="26"/>
          <w:szCs w:val="28"/>
        </w:rPr>
        <w:t xml:space="preserve"> П</w:t>
      </w:r>
      <w:r w:rsidRPr="001F1105" w:rsidR="00D72D3F">
        <w:rPr>
          <w:color w:val="000000" w:themeColor="text1"/>
          <w:sz w:val="26"/>
          <w:szCs w:val="28"/>
        </w:rPr>
        <w:t>одождав некоторое время охранника</w:t>
      </w:r>
      <w:r w:rsidRPr="001F1105" w:rsidR="00A31A87">
        <w:rPr>
          <w:color w:val="000000" w:themeColor="text1"/>
          <w:sz w:val="26"/>
          <w:szCs w:val="28"/>
        </w:rPr>
        <w:t xml:space="preserve">, </w:t>
      </w:r>
      <w:r w:rsidRPr="001F1105" w:rsidR="000549BA">
        <w:rPr>
          <w:color w:val="000000" w:themeColor="text1"/>
          <w:sz w:val="26"/>
          <w:szCs w:val="28"/>
        </w:rPr>
        <w:t xml:space="preserve">и не дождавшись, Еременко С.Н. </w:t>
      </w:r>
      <w:r w:rsidRPr="001F1105" w:rsidR="00A31A87">
        <w:rPr>
          <w:color w:val="000000" w:themeColor="text1"/>
          <w:sz w:val="26"/>
          <w:szCs w:val="28"/>
        </w:rPr>
        <w:t>уехал домой. В дальнейшем планировал связаться с собственником</w:t>
      </w:r>
      <w:r w:rsidRPr="001F1105" w:rsidR="00C41536">
        <w:rPr>
          <w:color w:val="000000" w:themeColor="text1"/>
          <w:sz w:val="26"/>
          <w:szCs w:val="28"/>
        </w:rPr>
        <w:t xml:space="preserve"> ворот и договориться о ремонте или компенсации </w:t>
      </w:r>
      <w:r w:rsidRPr="001F1105" w:rsidR="00C86C92">
        <w:rPr>
          <w:color w:val="000000" w:themeColor="text1"/>
          <w:sz w:val="26"/>
          <w:szCs w:val="28"/>
        </w:rPr>
        <w:t>ущерба</w:t>
      </w:r>
      <w:r w:rsidRPr="001F1105" w:rsidR="000549BA">
        <w:rPr>
          <w:color w:val="000000" w:themeColor="text1"/>
          <w:sz w:val="26"/>
          <w:szCs w:val="28"/>
        </w:rPr>
        <w:t xml:space="preserve">, однако уехал в служебную командировку, а </w:t>
      </w:r>
      <w:r w:rsidRPr="00D96D4B" w:rsidR="007D2928">
        <w:rPr>
          <w:color w:val="000000" w:themeColor="text1"/>
          <w:sz w:val="26"/>
          <w:szCs w:val="28"/>
        </w:rPr>
        <w:t xml:space="preserve">/данные </w:t>
      </w:r>
      <w:r w:rsidRPr="00D96D4B" w:rsidR="007D2928">
        <w:rPr>
          <w:color w:val="000000" w:themeColor="text1"/>
          <w:sz w:val="26"/>
          <w:szCs w:val="28"/>
        </w:rPr>
        <w:t>изъяты/</w:t>
      </w:r>
      <w:r w:rsidR="007D2928">
        <w:rPr>
          <w:color w:val="000000" w:themeColor="text1"/>
          <w:sz w:val="26"/>
          <w:szCs w:val="28"/>
        </w:rPr>
        <w:t xml:space="preserve"> </w:t>
      </w:r>
      <w:r w:rsidRPr="001F1105" w:rsidR="000549BA">
        <w:rPr>
          <w:color w:val="000000" w:themeColor="text1"/>
          <w:sz w:val="26"/>
          <w:szCs w:val="28"/>
        </w:rPr>
        <w:t>ему позвонил</w:t>
      </w:r>
      <w:r w:rsidRPr="001F1105" w:rsidR="00274932">
        <w:rPr>
          <w:color w:val="000000" w:themeColor="text1"/>
          <w:sz w:val="26"/>
          <w:szCs w:val="28"/>
        </w:rPr>
        <w:t>и</w:t>
      </w:r>
      <w:r w:rsidRPr="001F1105" w:rsidR="00274932">
        <w:rPr>
          <w:color w:val="000000" w:themeColor="text1"/>
          <w:sz w:val="26"/>
          <w:szCs w:val="28"/>
        </w:rPr>
        <w:t xml:space="preserve"> из ГИБДД и сообщили о том, что он покинул место ДТП</w:t>
      </w:r>
      <w:r w:rsidRPr="001F1105" w:rsidR="00364817">
        <w:rPr>
          <w:color w:val="000000" w:themeColor="text1"/>
          <w:sz w:val="26"/>
          <w:szCs w:val="28"/>
        </w:rPr>
        <w:t xml:space="preserve">. Также </w:t>
      </w:r>
      <w:r w:rsidRPr="00D96D4B" w:rsidR="007D2928">
        <w:rPr>
          <w:color w:val="000000" w:themeColor="text1"/>
          <w:sz w:val="26"/>
          <w:szCs w:val="28"/>
        </w:rPr>
        <w:t xml:space="preserve">/данные </w:t>
      </w:r>
      <w:r w:rsidRPr="00D96D4B" w:rsidR="007D2928">
        <w:rPr>
          <w:color w:val="000000" w:themeColor="text1"/>
          <w:sz w:val="26"/>
          <w:szCs w:val="28"/>
        </w:rPr>
        <w:t>изъяты/</w:t>
      </w:r>
      <w:r w:rsidR="007D2928">
        <w:rPr>
          <w:color w:val="000000" w:themeColor="text1"/>
          <w:sz w:val="26"/>
          <w:szCs w:val="28"/>
        </w:rPr>
        <w:t xml:space="preserve"> </w:t>
      </w:r>
      <w:r w:rsidRPr="001F1105" w:rsidR="00364817">
        <w:rPr>
          <w:color w:val="000000" w:themeColor="text1"/>
          <w:sz w:val="26"/>
          <w:szCs w:val="28"/>
        </w:rPr>
        <w:t>ему позвонил</w:t>
      </w:r>
      <w:r w:rsidRPr="001F1105" w:rsidR="00364817">
        <w:rPr>
          <w:color w:val="000000" w:themeColor="text1"/>
          <w:sz w:val="26"/>
          <w:szCs w:val="28"/>
        </w:rPr>
        <w:t xml:space="preserve"> </w:t>
      </w:r>
      <w:r w:rsidRPr="001F1105" w:rsidR="000549BA">
        <w:rPr>
          <w:color w:val="000000" w:themeColor="text1"/>
          <w:sz w:val="26"/>
          <w:szCs w:val="28"/>
        </w:rPr>
        <w:t>представитель потерпевшего</w:t>
      </w:r>
      <w:r w:rsidRPr="001F1105" w:rsidR="00274932">
        <w:rPr>
          <w:color w:val="000000" w:themeColor="text1"/>
          <w:sz w:val="26"/>
          <w:szCs w:val="28"/>
        </w:rPr>
        <w:t xml:space="preserve">, который </w:t>
      </w:r>
      <w:r w:rsidRPr="001F1105" w:rsidR="000549BA">
        <w:rPr>
          <w:color w:val="000000" w:themeColor="text1"/>
          <w:sz w:val="26"/>
          <w:szCs w:val="28"/>
        </w:rPr>
        <w:t xml:space="preserve">сообщил сумму ущерба, </w:t>
      </w:r>
      <w:r w:rsidRPr="001F1105" w:rsidR="0039236B">
        <w:rPr>
          <w:color w:val="000000" w:themeColor="text1"/>
          <w:sz w:val="26"/>
          <w:szCs w:val="28"/>
        </w:rPr>
        <w:t>однако он посчитал ее завышенной</w:t>
      </w:r>
      <w:r w:rsidRPr="001F1105" w:rsidR="00C41536">
        <w:rPr>
          <w:color w:val="000000" w:themeColor="text1"/>
          <w:sz w:val="26"/>
          <w:szCs w:val="28"/>
        </w:rPr>
        <w:t xml:space="preserve">. Он сразу не осознал, что </w:t>
      </w:r>
      <w:r w:rsidRPr="001F1105" w:rsidR="00174B4C">
        <w:rPr>
          <w:color w:val="000000" w:themeColor="text1"/>
          <w:sz w:val="26"/>
          <w:szCs w:val="28"/>
        </w:rPr>
        <w:t xml:space="preserve">уехал с места ДТП, </w:t>
      </w:r>
      <w:r w:rsidRPr="001F1105" w:rsidR="00972A2D">
        <w:rPr>
          <w:color w:val="000000" w:themeColor="text1"/>
          <w:sz w:val="26"/>
          <w:szCs w:val="28"/>
        </w:rPr>
        <w:t xml:space="preserve">поскольку считал, что наезд на ворота не является дорожно-транспортным происшествием, </w:t>
      </w:r>
      <w:r w:rsidRPr="001F1105" w:rsidR="00174B4C">
        <w:rPr>
          <w:color w:val="000000" w:themeColor="text1"/>
          <w:sz w:val="26"/>
          <w:szCs w:val="28"/>
        </w:rPr>
        <w:t>хотел решить все вопросы с собственником ворот</w:t>
      </w:r>
      <w:r w:rsidRPr="001F1105" w:rsidR="00636669">
        <w:rPr>
          <w:color w:val="000000" w:themeColor="text1"/>
          <w:sz w:val="26"/>
          <w:szCs w:val="28"/>
        </w:rPr>
        <w:t>, после возвращения из служебной командировки</w:t>
      </w:r>
      <w:r w:rsidRPr="001F1105" w:rsidR="005F1627">
        <w:rPr>
          <w:color w:val="000000" w:themeColor="text1"/>
          <w:sz w:val="26"/>
          <w:szCs w:val="28"/>
        </w:rPr>
        <w:t xml:space="preserve">.   </w:t>
      </w:r>
      <w:r w:rsidRPr="001F1105" w:rsidR="00220458">
        <w:rPr>
          <w:color w:val="000000" w:themeColor="text1"/>
          <w:sz w:val="26"/>
          <w:szCs w:val="28"/>
        </w:rPr>
        <w:t xml:space="preserve">  </w:t>
      </w:r>
      <w:r w:rsidRPr="001F1105" w:rsidR="00A92CF8">
        <w:rPr>
          <w:color w:val="000000" w:themeColor="text1"/>
          <w:sz w:val="26"/>
          <w:szCs w:val="28"/>
        </w:rPr>
        <w:t xml:space="preserve"> </w:t>
      </w:r>
    </w:p>
    <w:p w:rsidR="00BD33D8" w:rsidRPr="001F1105" w:rsidP="006D6739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 xml:space="preserve">Представитель потерпевшего </w:t>
      </w:r>
      <w:r w:rsidRPr="00D96D4B" w:rsidR="007D2928">
        <w:rPr>
          <w:color w:val="000000" w:themeColor="text1"/>
          <w:sz w:val="26"/>
          <w:szCs w:val="28"/>
        </w:rPr>
        <w:t>/данные изъяты/</w:t>
      </w:r>
      <w:r w:rsidRPr="001F1105" w:rsidR="00E23AD2">
        <w:rPr>
          <w:color w:val="000000" w:themeColor="text1"/>
          <w:sz w:val="26"/>
          <w:szCs w:val="28"/>
        </w:rPr>
        <w:t xml:space="preserve"> </w:t>
      </w:r>
      <w:r w:rsidRPr="001F1105">
        <w:rPr>
          <w:color w:val="000000" w:themeColor="text1"/>
          <w:sz w:val="26"/>
          <w:szCs w:val="28"/>
        </w:rPr>
        <w:t xml:space="preserve">в судебном заседании пояснил, что </w:t>
      </w:r>
      <w:r w:rsidRPr="00D96D4B" w:rsidR="007D2928">
        <w:rPr>
          <w:color w:val="000000" w:themeColor="text1"/>
          <w:sz w:val="26"/>
          <w:szCs w:val="28"/>
        </w:rPr>
        <w:t xml:space="preserve">/данные </w:t>
      </w:r>
      <w:r w:rsidRPr="00D96D4B" w:rsidR="007D2928">
        <w:rPr>
          <w:color w:val="000000" w:themeColor="text1"/>
          <w:sz w:val="26"/>
          <w:szCs w:val="28"/>
        </w:rPr>
        <w:t>изъяты/</w:t>
      </w:r>
      <w:r w:rsidR="007D2928">
        <w:rPr>
          <w:color w:val="000000" w:themeColor="text1"/>
          <w:sz w:val="26"/>
          <w:szCs w:val="28"/>
        </w:rPr>
        <w:t xml:space="preserve"> </w:t>
      </w:r>
      <w:r w:rsidRPr="001F1105" w:rsidR="006D0ACF">
        <w:rPr>
          <w:color w:val="000000" w:themeColor="text1"/>
          <w:sz w:val="26"/>
          <w:szCs w:val="28"/>
        </w:rPr>
        <w:t xml:space="preserve">в </w:t>
      </w:r>
      <w:r w:rsidRPr="00D96D4B" w:rsidR="007D2928">
        <w:rPr>
          <w:color w:val="000000" w:themeColor="text1"/>
          <w:sz w:val="26"/>
          <w:szCs w:val="28"/>
        </w:rPr>
        <w:t>/данные изъяты</w:t>
      </w:r>
      <w:r w:rsidRPr="00D96D4B" w:rsidR="007D2928">
        <w:rPr>
          <w:color w:val="000000" w:themeColor="text1"/>
          <w:sz w:val="26"/>
          <w:szCs w:val="28"/>
        </w:rPr>
        <w:t>/</w:t>
      </w:r>
      <w:r w:rsidRPr="001F1105" w:rsidR="006D0ACF">
        <w:rPr>
          <w:color w:val="000000" w:themeColor="text1"/>
          <w:sz w:val="26"/>
          <w:szCs w:val="28"/>
        </w:rPr>
        <w:t xml:space="preserve">, </w:t>
      </w:r>
      <w:r w:rsidRPr="001F1105" w:rsidR="00E17249">
        <w:rPr>
          <w:color w:val="000000" w:themeColor="text1"/>
          <w:sz w:val="26"/>
          <w:szCs w:val="28"/>
        </w:rPr>
        <w:t>к</w:t>
      </w:r>
      <w:r w:rsidRPr="001F1105" w:rsidR="006D0ACF">
        <w:rPr>
          <w:color w:val="000000" w:themeColor="text1"/>
          <w:sz w:val="26"/>
          <w:szCs w:val="28"/>
        </w:rPr>
        <w:t>оторая является управляющей организацией в многоквартирном доме по ул</w:t>
      </w:r>
      <w:r w:rsidR="007D2928">
        <w:rPr>
          <w:color w:val="000000" w:themeColor="text1"/>
          <w:sz w:val="26"/>
          <w:szCs w:val="28"/>
        </w:rPr>
        <w:t xml:space="preserve">. </w:t>
      </w:r>
      <w:r w:rsidRPr="00D96D4B" w:rsidR="007D2928">
        <w:rPr>
          <w:color w:val="000000" w:themeColor="text1"/>
          <w:sz w:val="26"/>
          <w:szCs w:val="28"/>
        </w:rPr>
        <w:t>/данные изъяты/</w:t>
      </w:r>
      <w:r w:rsidRPr="001F1105" w:rsidR="000926BA">
        <w:rPr>
          <w:color w:val="000000" w:themeColor="text1"/>
          <w:sz w:val="26"/>
          <w:szCs w:val="28"/>
        </w:rPr>
        <w:t xml:space="preserve">, поступила </w:t>
      </w:r>
      <w:r w:rsidRPr="001F1105">
        <w:rPr>
          <w:color w:val="000000" w:themeColor="text1"/>
          <w:sz w:val="26"/>
          <w:szCs w:val="28"/>
        </w:rPr>
        <w:t>информация</w:t>
      </w:r>
      <w:r w:rsidRPr="001F1105" w:rsidR="000926BA">
        <w:rPr>
          <w:color w:val="000000" w:themeColor="text1"/>
          <w:sz w:val="26"/>
          <w:szCs w:val="28"/>
        </w:rPr>
        <w:t xml:space="preserve"> о том, что </w:t>
      </w:r>
      <w:r w:rsidRPr="001F1105" w:rsidR="00E17249">
        <w:rPr>
          <w:color w:val="000000" w:themeColor="text1"/>
          <w:sz w:val="26"/>
          <w:szCs w:val="28"/>
        </w:rPr>
        <w:t xml:space="preserve">входные автоматические </w:t>
      </w:r>
      <w:r w:rsidRPr="001F1105" w:rsidR="000926BA">
        <w:rPr>
          <w:color w:val="000000" w:themeColor="text1"/>
          <w:sz w:val="26"/>
          <w:szCs w:val="28"/>
        </w:rPr>
        <w:t>ворота повреждены</w:t>
      </w:r>
      <w:r w:rsidRPr="001F1105">
        <w:rPr>
          <w:color w:val="000000" w:themeColor="text1"/>
          <w:sz w:val="26"/>
          <w:szCs w:val="28"/>
        </w:rPr>
        <w:t>. П</w:t>
      </w:r>
      <w:r w:rsidRPr="001F1105" w:rsidR="000926BA">
        <w:rPr>
          <w:color w:val="000000" w:themeColor="text1"/>
          <w:sz w:val="26"/>
          <w:szCs w:val="28"/>
        </w:rPr>
        <w:t xml:space="preserve">о результатам изучения видеоматериалов с камер внешнего наблюдения было установлено, что </w:t>
      </w:r>
      <w:r w:rsidRPr="00D96D4B" w:rsidR="007D2928">
        <w:rPr>
          <w:color w:val="000000" w:themeColor="text1"/>
          <w:sz w:val="26"/>
          <w:szCs w:val="28"/>
        </w:rPr>
        <w:t>/данные изъяты/</w:t>
      </w:r>
      <w:r w:rsidR="007D2928">
        <w:rPr>
          <w:color w:val="000000" w:themeColor="text1"/>
          <w:sz w:val="26"/>
          <w:szCs w:val="28"/>
        </w:rPr>
        <w:t xml:space="preserve"> </w:t>
      </w:r>
      <w:r w:rsidRPr="001F1105" w:rsidR="000926BA">
        <w:rPr>
          <w:color w:val="000000" w:themeColor="text1"/>
          <w:sz w:val="26"/>
          <w:szCs w:val="28"/>
        </w:rPr>
        <w:t xml:space="preserve">автомобиль </w:t>
      </w:r>
      <w:r w:rsidRPr="001F1105" w:rsidR="000926BA">
        <w:rPr>
          <w:color w:val="000000" w:themeColor="text1"/>
          <w:sz w:val="26"/>
          <w:szCs w:val="28"/>
        </w:rPr>
        <w:t>марки</w:t>
      </w:r>
      <w:r w:rsidRPr="001F1105" w:rsidR="000926BA">
        <w:rPr>
          <w:color w:val="000000" w:themeColor="text1"/>
          <w:sz w:val="26"/>
          <w:szCs w:val="28"/>
        </w:rPr>
        <w:t xml:space="preserve"> </w:t>
      </w:r>
      <w:r w:rsidRPr="00D96D4B" w:rsidR="007D2928">
        <w:rPr>
          <w:color w:val="000000" w:themeColor="text1"/>
          <w:sz w:val="26"/>
          <w:szCs w:val="28"/>
        </w:rPr>
        <w:t>/данные изъяты/</w:t>
      </w:r>
      <w:r w:rsidRPr="001F1105" w:rsidR="000926BA">
        <w:rPr>
          <w:color w:val="000000" w:themeColor="text1"/>
          <w:sz w:val="26"/>
          <w:szCs w:val="28"/>
        </w:rPr>
        <w:t xml:space="preserve"> </w:t>
      </w:r>
      <w:r w:rsidRPr="001F1105" w:rsidR="00E17249">
        <w:rPr>
          <w:color w:val="000000" w:themeColor="text1"/>
          <w:sz w:val="26"/>
          <w:szCs w:val="28"/>
        </w:rPr>
        <w:t xml:space="preserve">с </w:t>
      </w:r>
      <w:r w:rsidRPr="001F1105">
        <w:rPr>
          <w:color w:val="000000" w:themeColor="text1"/>
          <w:sz w:val="26"/>
          <w:szCs w:val="28"/>
        </w:rPr>
        <w:t>государственны</w:t>
      </w:r>
      <w:r w:rsidRPr="001F1105" w:rsidR="00E17249">
        <w:rPr>
          <w:color w:val="000000" w:themeColor="text1"/>
          <w:sz w:val="26"/>
          <w:szCs w:val="28"/>
        </w:rPr>
        <w:t>м</w:t>
      </w:r>
      <w:r w:rsidRPr="001F1105">
        <w:rPr>
          <w:color w:val="000000" w:themeColor="text1"/>
          <w:sz w:val="26"/>
          <w:szCs w:val="28"/>
        </w:rPr>
        <w:t xml:space="preserve"> регистрационны</w:t>
      </w:r>
      <w:r w:rsidRPr="001F1105" w:rsidR="00E17249">
        <w:rPr>
          <w:color w:val="000000" w:themeColor="text1"/>
          <w:sz w:val="26"/>
          <w:szCs w:val="28"/>
        </w:rPr>
        <w:t>м</w:t>
      </w:r>
      <w:r w:rsidRPr="001F1105">
        <w:rPr>
          <w:color w:val="000000" w:themeColor="text1"/>
          <w:sz w:val="26"/>
          <w:szCs w:val="28"/>
        </w:rPr>
        <w:t xml:space="preserve"> знак</w:t>
      </w:r>
      <w:r w:rsidRPr="001F1105" w:rsidR="00E17249">
        <w:rPr>
          <w:color w:val="000000" w:themeColor="text1"/>
          <w:sz w:val="26"/>
          <w:szCs w:val="28"/>
        </w:rPr>
        <w:t>ом</w:t>
      </w:r>
      <w:r w:rsidRPr="001F1105">
        <w:rPr>
          <w:color w:val="000000" w:themeColor="text1"/>
          <w:sz w:val="26"/>
          <w:szCs w:val="28"/>
        </w:rPr>
        <w:t xml:space="preserve"> </w:t>
      </w:r>
      <w:r w:rsidRPr="00D96D4B" w:rsidR="007D2928">
        <w:rPr>
          <w:color w:val="000000" w:themeColor="text1"/>
          <w:sz w:val="26"/>
          <w:szCs w:val="28"/>
        </w:rPr>
        <w:t>/данные изъяты/</w:t>
      </w:r>
      <w:r w:rsidRPr="001F1105">
        <w:rPr>
          <w:color w:val="000000" w:themeColor="text1"/>
          <w:sz w:val="26"/>
          <w:szCs w:val="28"/>
        </w:rPr>
        <w:t xml:space="preserve">, стал причиной повреждений путем столкновения с конструкцией </w:t>
      </w:r>
      <w:r w:rsidRPr="001F1105" w:rsidR="00E17249">
        <w:rPr>
          <w:color w:val="000000" w:themeColor="text1"/>
          <w:sz w:val="26"/>
          <w:szCs w:val="28"/>
        </w:rPr>
        <w:t xml:space="preserve">входных </w:t>
      </w:r>
      <w:r w:rsidRPr="001F1105">
        <w:rPr>
          <w:color w:val="000000" w:themeColor="text1"/>
          <w:sz w:val="26"/>
          <w:szCs w:val="28"/>
        </w:rPr>
        <w:t>автоматических ворот.</w:t>
      </w:r>
      <w:r w:rsidRPr="001F1105" w:rsidR="007A107B">
        <w:rPr>
          <w:color w:val="000000" w:themeColor="text1"/>
          <w:sz w:val="26"/>
          <w:szCs w:val="28"/>
        </w:rPr>
        <w:t xml:space="preserve"> В связи с отсутствием возможности самостоятельно установить принадлежность данного автомобиля, управляющая организация обратилась в органы внутренних дел</w:t>
      </w:r>
      <w:r w:rsidRPr="001F1105" w:rsidR="00E17249">
        <w:rPr>
          <w:color w:val="000000" w:themeColor="text1"/>
          <w:sz w:val="26"/>
          <w:szCs w:val="28"/>
        </w:rPr>
        <w:t>,</w:t>
      </w:r>
      <w:r w:rsidRPr="001F1105" w:rsidR="007A107B">
        <w:rPr>
          <w:color w:val="000000" w:themeColor="text1"/>
          <w:sz w:val="26"/>
          <w:szCs w:val="28"/>
        </w:rPr>
        <w:t xml:space="preserve"> в результате чего был установлен </w:t>
      </w:r>
      <w:r w:rsidRPr="001F1105" w:rsidR="00397EDC">
        <w:rPr>
          <w:color w:val="000000" w:themeColor="text1"/>
          <w:sz w:val="26"/>
          <w:szCs w:val="28"/>
        </w:rPr>
        <w:t xml:space="preserve">собственник автомобиля Еременко С.Н. </w:t>
      </w:r>
      <w:r w:rsidRPr="001F1105" w:rsidR="007A107B">
        <w:rPr>
          <w:color w:val="000000" w:themeColor="text1"/>
          <w:sz w:val="26"/>
          <w:szCs w:val="28"/>
        </w:rPr>
        <w:t xml:space="preserve">  </w:t>
      </w:r>
      <w:r w:rsidRPr="001F1105">
        <w:rPr>
          <w:color w:val="000000" w:themeColor="text1"/>
          <w:sz w:val="26"/>
          <w:szCs w:val="28"/>
        </w:rPr>
        <w:t xml:space="preserve"> </w:t>
      </w:r>
    </w:p>
    <w:p w:rsidR="006D6739" w:rsidRPr="001F1105" w:rsidP="006D6739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 xml:space="preserve">Выслушав </w:t>
      </w:r>
      <w:r w:rsidRPr="001F1105" w:rsidR="00C25FC6">
        <w:rPr>
          <w:color w:val="000000" w:themeColor="text1"/>
          <w:sz w:val="26"/>
          <w:szCs w:val="28"/>
        </w:rPr>
        <w:t>лицо, в отношении которого ведется производство по делу об административном правонарушении</w:t>
      </w:r>
      <w:r w:rsidRPr="001F1105" w:rsidR="009B3F68">
        <w:rPr>
          <w:color w:val="000000" w:themeColor="text1"/>
          <w:sz w:val="26"/>
          <w:szCs w:val="28"/>
        </w:rPr>
        <w:t xml:space="preserve"> –</w:t>
      </w:r>
      <w:r w:rsidRPr="001F1105" w:rsidR="00C25FC6">
        <w:rPr>
          <w:color w:val="000000" w:themeColor="text1"/>
          <w:sz w:val="26"/>
          <w:szCs w:val="28"/>
        </w:rPr>
        <w:t xml:space="preserve"> </w:t>
      </w:r>
      <w:r w:rsidRPr="001F1105" w:rsidR="001C5F61">
        <w:rPr>
          <w:color w:val="000000" w:themeColor="text1"/>
          <w:sz w:val="26"/>
          <w:szCs w:val="28"/>
        </w:rPr>
        <w:t>Еременко С.Н.</w:t>
      </w:r>
      <w:r w:rsidRPr="001F1105" w:rsidR="003615F1">
        <w:rPr>
          <w:color w:val="000000" w:themeColor="text1"/>
          <w:sz w:val="26"/>
          <w:szCs w:val="28"/>
        </w:rPr>
        <w:t xml:space="preserve">, </w:t>
      </w:r>
      <w:r w:rsidRPr="001F1105" w:rsidR="005D2715">
        <w:rPr>
          <w:color w:val="000000" w:themeColor="text1"/>
          <w:sz w:val="26"/>
          <w:szCs w:val="28"/>
        </w:rPr>
        <w:t xml:space="preserve">представителя потерпевшего </w:t>
      </w:r>
      <w:r w:rsidRPr="00D96D4B" w:rsidR="007D2928">
        <w:rPr>
          <w:color w:val="000000" w:themeColor="text1"/>
          <w:sz w:val="26"/>
          <w:szCs w:val="28"/>
        </w:rPr>
        <w:t>/данные изъяты/</w:t>
      </w:r>
      <w:r w:rsidRPr="001F1105" w:rsidR="005D2715">
        <w:rPr>
          <w:color w:val="000000" w:themeColor="text1"/>
          <w:sz w:val="26"/>
          <w:szCs w:val="28"/>
        </w:rPr>
        <w:t xml:space="preserve">, </w:t>
      </w:r>
      <w:r w:rsidRPr="001F1105">
        <w:rPr>
          <w:color w:val="000000" w:themeColor="text1"/>
          <w:sz w:val="26"/>
          <w:szCs w:val="28"/>
        </w:rPr>
        <w:t xml:space="preserve">исследовав материалы дела, мировой судья пришел к выводу о наличии в действиях </w:t>
      </w:r>
      <w:r w:rsidRPr="001F1105" w:rsidR="001C5F61">
        <w:rPr>
          <w:color w:val="000000" w:themeColor="text1"/>
          <w:sz w:val="26"/>
          <w:szCs w:val="28"/>
        </w:rPr>
        <w:t xml:space="preserve">Еременко С.Н. </w:t>
      </w:r>
      <w:r w:rsidRPr="001F1105">
        <w:rPr>
          <w:color w:val="000000" w:themeColor="text1"/>
          <w:sz w:val="26"/>
          <w:szCs w:val="28"/>
        </w:rPr>
        <w:t>состава правонарушения, предусмотренного ч. 2</w:t>
      </w:r>
      <w:r w:rsidRPr="001F1105" w:rsidR="00C25FC6">
        <w:rPr>
          <w:color w:val="000000" w:themeColor="text1"/>
          <w:sz w:val="26"/>
          <w:szCs w:val="28"/>
        </w:rPr>
        <w:t xml:space="preserve"> </w:t>
      </w:r>
      <w:r w:rsidRPr="001F1105">
        <w:rPr>
          <w:color w:val="000000" w:themeColor="text1"/>
          <w:sz w:val="26"/>
          <w:szCs w:val="28"/>
        </w:rPr>
        <w:t>ст. 12.27 КоАП РФ, исходя из следующего.</w:t>
      </w:r>
    </w:p>
    <w:p w:rsidR="00EB08EF" w:rsidRPr="001F1105" w:rsidP="006D6739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 xml:space="preserve"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7B4420" w:rsidRPr="001F1105" w:rsidP="007B4420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>В соответствии с п.4 ст. 22 и п.4 ст. 24 Федерального закона от 10.12.1995 №196-ФЗ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 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7B4420" w:rsidRPr="001F1105" w:rsidP="007B4420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>Постановлением Совета Министров - Правительства Российской Федерации от 23.10.1993 №1090 утверждены Правила дорожного движения Российской Федерации.</w:t>
      </w:r>
    </w:p>
    <w:p w:rsidR="007B4420" w:rsidRPr="001F1105" w:rsidP="007B4420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 xml:space="preserve">Согласно п. 2.5 Правил дорожного движения Российской Федерации при дорожно-транспортном происшествии водитель, причастный к нему, обязан: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происшествию; </w:t>
      </w:r>
      <w:r w:rsidRPr="001F1105">
        <w:rPr>
          <w:color w:val="000000" w:themeColor="text1"/>
          <w:sz w:val="26"/>
          <w:szCs w:val="28"/>
        </w:rPr>
        <w:t>принять меры для оказания первой помощи пострадавшим, вызвать «Скорую медицинскую помощь»,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</w:t>
      </w:r>
      <w:r w:rsidRPr="001F1105">
        <w:rPr>
          <w:color w:val="000000" w:themeColor="text1"/>
          <w:sz w:val="26"/>
          <w:szCs w:val="28"/>
        </w:rPr>
        <w:t xml:space="preserve"> освободить проезжую часть, если движение других транспортных средств невозможно. </w:t>
      </w:r>
      <w:r w:rsidRPr="001F1105">
        <w:rPr>
          <w:color w:val="000000" w:themeColor="text1"/>
          <w:sz w:val="26"/>
          <w:szCs w:val="28"/>
        </w:rPr>
        <w:t>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происшествия; сообщить о случившемся в полицию, записать фамилии и адреса очевидцев и ожидать прибытия сотрудников полиции.</w:t>
      </w:r>
    </w:p>
    <w:p w:rsidR="007B4420" w:rsidRPr="001F1105" w:rsidP="007B4420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 образует объективную сторону состава правонарушения, предусмотренного ч. 2 ст. 12.27 Кодекса Российской Федерации об административных правонарушениях.</w:t>
      </w:r>
    </w:p>
    <w:p w:rsidR="007B4420" w:rsidRPr="001F1105" w:rsidP="007B4420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>В силу п. 20 Постановления Пленума Верховного Суда Российской Федерации от 25.06.2019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оставление водителем в нарушение требований ПДД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</w:t>
      </w:r>
      <w:r w:rsidRPr="001F1105">
        <w:rPr>
          <w:color w:val="000000" w:themeColor="text1"/>
          <w:sz w:val="26"/>
          <w:szCs w:val="28"/>
        </w:rPr>
        <w:t xml:space="preserve"> с таким происшествием либо до заполнения бланка извещения о дорожно-</w:t>
      </w:r>
      <w:r w:rsidRPr="001F1105">
        <w:rPr>
          <w:color w:val="000000" w:themeColor="text1"/>
          <w:sz w:val="26"/>
          <w:szCs w:val="28"/>
        </w:rPr>
        <w:t>транспортном происшествии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предусмотренного частью 2 статьи 12.27 КоАП РФ.</w:t>
      </w:r>
    </w:p>
    <w:p w:rsidR="007B4420" w:rsidRPr="001F1105" w:rsidP="007B4420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>По смыслу изложенных норм следует, что к числу имеющих правовое значение обстоятельств по делу об административном правонарушении, предусмотренном частью 2 статьи 12.27 Кодекса Российской  Федерации об  административных правонарушениях, относится наличие непосредственно дорожно-транспортного происшествия, а также вины одного из его участников в оставлении места происшествия.</w:t>
      </w:r>
    </w:p>
    <w:p w:rsidR="007B4420" w:rsidRPr="001F1105" w:rsidP="007B4420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>Согласно статье 2 Федерального закона от 10</w:t>
      </w:r>
      <w:r w:rsidRPr="001F1105" w:rsidR="006C7BD6">
        <w:rPr>
          <w:color w:val="000000" w:themeColor="text1"/>
          <w:sz w:val="26"/>
          <w:szCs w:val="28"/>
        </w:rPr>
        <w:t>.12.</w:t>
      </w:r>
      <w:r w:rsidRPr="001F1105">
        <w:rPr>
          <w:color w:val="000000" w:themeColor="text1"/>
          <w:sz w:val="26"/>
          <w:szCs w:val="28"/>
        </w:rPr>
        <w:t>1995 №196-ФЗ «О безопасности дорожного движения»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7B4420" w:rsidRPr="001F1105" w:rsidP="007B4420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>Аналогичное понятие дорожно-транспортного происшествия содержится в пункте 1.2 Правил дорожного движения Российской Федерации.</w:t>
      </w:r>
    </w:p>
    <w:p w:rsidR="0098337B" w:rsidRPr="001F1105" w:rsidP="007B4420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1F1105">
        <w:rPr>
          <w:rFonts w:eastAsia="Calibri"/>
          <w:color w:val="000000" w:themeColor="text1"/>
          <w:sz w:val="26"/>
          <w:szCs w:val="28"/>
        </w:rPr>
        <w:t xml:space="preserve">Субъективная сторона состава административного правонарушения, предусмотренного частью 2 статьи 12.27 КоАП РФ, характеризуется умышленной формой вины. </w:t>
      </w:r>
      <w:r w:rsidRPr="001F1105">
        <w:rPr>
          <w:rFonts w:eastAsia="Calibri"/>
          <w:color w:val="000000" w:themeColor="text1"/>
          <w:sz w:val="26"/>
          <w:szCs w:val="28"/>
        </w:rPr>
        <w:t>При рассмотрении дел об административных правонарушениях, предусмотренных данной нормой, судье в каждом случае необходимо устанавливать вину водителя в оставлении им места дорожно-транспортного происшествия, учитывая при этом конкретные фактические обстоятельства (например, погодные условия, габариты транспортного средства, характер наезда или столкновения, размер и локализацию повреждений), которые могут быть подтверждены любыми полученными с соблюдением требований закона доказательствами, в том числе показаниями свидетелей.</w:t>
      </w:r>
    </w:p>
    <w:p w:rsidR="0098337B" w:rsidRPr="001F1105" w:rsidP="00326F88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1F1105">
        <w:rPr>
          <w:rFonts w:eastAsia="Calibri"/>
          <w:color w:val="000000" w:themeColor="text1"/>
          <w:sz w:val="26"/>
          <w:szCs w:val="28"/>
        </w:rPr>
        <w:t xml:space="preserve">Как установлено в ходе рассмотрения дела, </w:t>
      </w:r>
      <w:r w:rsidRPr="00D96D4B" w:rsidR="007D2928">
        <w:rPr>
          <w:color w:val="000000" w:themeColor="text1"/>
          <w:sz w:val="26"/>
          <w:szCs w:val="28"/>
        </w:rPr>
        <w:t>/данные изъяты/</w:t>
      </w:r>
      <w:r w:rsidRPr="001F1105" w:rsidR="00F9455F">
        <w:rPr>
          <w:color w:val="000000" w:themeColor="text1"/>
          <w:sz w:val="26"/>
          <w:szCs w:val="28"/>
        </w:rPr>
        <w:t xml:space="preserve">в </w:t>
      </w:r>
      <w:r w:rsidR="007D2928">
        <w:rPr>
          <w:color w:val="000000" w:themeColor="text1"/>
          <w:sz w:val="26"/>
          <w:szCs w:val="28"/>
        </w:rPr>
        <w:t>00</w:t>
      </w:r>
      <w:r w:rsidRPr="001F1105" w:rsidR="001C5F61">
        <w:rPr>
          <w:color w:val="000000" w:themeColor="text1"/>
          <w:sz w:val="26"/>
          <w:szCs w:val="28"/>
        </w:rPr>
        <w:t xml:space="preserve">:00 часов в </w:t>
      </w:r>
      <w:r w:rsidRPr="00D96D4B" w:rsidR="007D2928">
        <w:rPr>
          <w:color w:val="000000" w:themeColor="text1"/>
          <w:sz w:val="26"/>
          <w:szCs w:val="28"/>
        </w:rPr>
        <w:t>/данные изъяты/</w:t>
      </w:r>
      <w:r w:rsidRPr="001F1105" w:rsidR="00E24C7B">
        <w:rPr>
          <w:color w:val="000000" w:themeColor="text1"/>
          <w:sz w:val="26"/>
          <w:szCs w:val="28"/>
        </w:rPr>
        <w:t xml:space="preserve">, Еременко С.Н., управляя транспортным средством – </w:t>
      </w:r>
      <w:r w:rsidRPr="00D96D4B" w:rsidR="007D2928">
        <w:rPr>
          <w:color w:val="000000" w:themeColor="text1"/>
          <w:sz w:val="26"/>
          <w:szCs w:val="28"/>
        </w:rPr>
        <w:t>/данные изъяты/</w:t>
      </w:r>
      <w:r w:rsidRPr="001F1105" w:rsidR="00E24C7B">
        <w:rPr>
          <w:color w:val="000000" w:themeColor="text1"/>
          <w:sz w:val="26"/>
          <w:szCs w:val="28"/>
        </w:rPr>
        <w:t xml:space="preserve">, государственный регистрационный знак </w:t>
      </w:r>
      <w:r w:rsidRPr="00D96D4B" w:rsidR="007D2928">
        <w:rPr>
          <w:color w:val="000000" w:themeColor="text1"/>
          <w:sz w:val="26"/>
          <w:szCs w:val="28"/>
        </w:rPr>
        <w:t>/данные изъяты/</w:t>
      </w:r>
      <w:r w:rsidRPr="001F1105" w:rsidR="00E24C7B">
        <w:rPr>
          <w:color w:val="000000" w:themeColor="text1"/>
          <w:sz w:val="26"/>
          <w:szCs w:val="28"/>
        </w:rPr>
        <w:t>, допустил наезд на металлические ворота, после чего, в нарушение п. 2.5 ПДД РФ, оставил место дорожно-транспортного происшествия, участником которого он являлся</w:t>
      </w:r>
      <w:r w:rsidRPr="001F1105" w:rsidR="00FA65C0">
        <w:rPr>
          <w:color w:val="000000" w:themeColor="text1"/>
          <w:sz w:val="26"/>
          <w:szCs w:val="28"/>
        </w:rPr>
        <w:t>.</w:t>
      </w:r>
    </w:p>
    <w:p w:rsidR="00F477E7" w:rsidRPr="001F1105" w:rsidP="0094577C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1F1105">
        <w:rPr>
          <w:rFonts w:eastAsia="Calibri"/>
          <w:color w:val="000000" w:themeColor="text1"/>
          <w:sz w:val="26"/>
          <w:szCs w:val="28"/>
        </w:rPr>
        <w:t xml:space="preserve">Мировой судья приходит к выводу, что факт совершения ДТП с участием </w:t>
      </w:r>
      <w:r w:rsidRPr="001F1105" w:rsidR="002C365D">
        <w:rPr>
          <w:rFonts w:eastAsia="Calibri"/>
          <w:color w:val="000000" w:themeColor="text1"/>
          <w:sz w:val="26"/>
          <w:szCs w:val="28"/>
        </w:rPr>
        <w:t xml:space="preserve">транспортного средства </w:t>
      </w:r>
      <w:r w:rsidRPr="001F1105" w:rsidR="00C25FC6">
        <w:rPr>
          <w:rFonts w:eastAsia="Calibri"/>
          <w:color w:val="000000" w:themeColor="text1"/>
          <w:sz w:val="26"/>
          <w:szCs w:val="28"/>
        </w:rPr>
        <w:t xml:space="preserve"> </w:t>
      </w:r>
      <w:r w:rsidRPr="00D96D4B" w:rsidR="00DB6A97">
        <w:rPr>
          <w:color w:val="000000" w:themeColor="text1"/>
          <w:sz w:val="26"/>
          <w:szCs w:val="28"/>
        </w:rPr>
        <w:t>/данные изъяты/</w:t>
      </w:r>
      <w:r w:rsidRPr="001F1105" w:rsidR="002C365D">
        <w:rPr>
          <w:color w:val="000000" w:themeColor="text1"/>
          <w:sz w:val="26"/>
          <w:szCs w:val="28"/>
        </w:rPr>
        <w:t xml:space="preserve">, </w:t>
      </w:r>
      <w:r w:rsidRPr="001F1105" w:rsidR="00326F88">
        <w:rPr>
          <w:rFonts w:eastAsia="Calibri"/>
          <w:color w:val="000000" w:themeColor="text1"/>
          <w:sz w:val="26"/>
          <w:szCs w:val="28"/>
        </w:rPr>
        <w:t xml:space="preserve">государственный регистрационный знак </w:t>
      </w:r>
      <w:r w:rsidRPr="00D96D4B" w:rsidR="00DB6A97">
        <w:rPr>
          <w:color w:val="000000" w:themeColor="text1"/>
          <w:sz w:val="26"/>
          <w:szCs w:val="28"/>
        </w:rPr>
        <w:t>/данные изъяты/</w:t>
      </w:r>
      <w:r w:rsidRPr="001F1105">
        <w:rPr>
          <w:rFonts w:eastAsia="Calibri"/>
          <w:color w:val="000000" w:themeColor="text1"/>
          <w:sz w:val="26"/>
          <w:szCs w:val="28"/>
        </w:rPr>
        <w:t>, под управлением</w:t>
      </w:r>
      <w:r w:rsidRPr="001F1105" w:rsidR="00326F88">
        <w:rPr>
          <w:rFonts w:eastAsia="Calibri"/>
          <w:color w:val="000000" w:themeColor="text1"/>
          <w:sz w:val="26"/>
          <w:szCs w:val="28"/>
        </w:rPr>
        <w:t xml:space="preserve"> </w:t>
      </w:r>
      <w:r w:rsidRPr="001F1105">
        <w:rPr>
          <w:color w:val="000000" w:themeColor="text1"/>
          <w:sz w:val="26"/>
          <w:szCs w:val="28"/>
        </w:rPr>
        <w:t xml:space="preserve">Еременко С.Н. 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нашел свое подтверждение в судебном разбирательстве и не отрицается самим </w:t>
      </w:r>
      <w:r w:rsidRPr="001F1105">
        <w:rPr>
          <w:rFonts w:eastAsia="Calibri"/>
          <w:color w:val="000000" w:themeColor="text1"/>
          <w:sz w:val="26"/>
          <w:szCs w:val="28"/>
        </w:rPr>
        <w:t>Еременко С.Н.</w:t>
      </w:r>
    </w:p>
    <w:p w:rsidR="0094577C" w:rsidRPr="001F1105" w:rsidP="0094577C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1F1105">
        <w:rPr>
          <w:rFonts w:eastAsia="Calibri"/>
          <w:color w:val="000000" w:themeColor="text1"/>
          <w:sz w:val="26"/>
          <w:szCs w:val="28"/>
        </w:rPr>
        <w:t xml:space="preserve">При таких обстоятельствах у </w:t>
      </w:r>
      <w:r w:rsidRPr="001F1105" w:rsidR="00F477E7">
        <w:rPr>
          <w:rFonts w:eastAsia="Calibri"/>
          <w:color w:val="000000" w:themeColor="text1"/>
          <w:sz w:val="26"/>
          <w:szCs w:val="28"/>
        </w:rPr>
        <w:t xml:space="preserve">Еременко С.Н. </w:t>
      </w:r>
      <w:r w:rsidRPr="001F1105">
        <w:rPr>
          <w:rFonts w:eastAsia="Calibri"/>
          <w:color w:val="000000" w:themeColor="text1"/>
          <w:sz w:val="26"/>
          <w:szCs w:val="28"/>
        </w:rPr>
        <w:t>возникли обязанности выполнить требования пунктов 2.5</w:t>
      </w:r>
      <w:r w:rsidRPr="001F1105" w:rsidR="00A37F66">
        <w:rPr>
          <w:rFonts w:eastAsia="Calibri"/>
          <w:color w:val="000000" w:themeColor="text1"/>
          <w:sz w:val="26"/>
          <w:szCs w:val="28"/>
        </w:rPr>
        <w:t xml:space="preserve"> 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Правил дорожного движения Российской Федерации. Однако </w:t>
      </w:r>
      <w:r w:rsidRPr="001F1105" w:rsidR="00F477E7">
        <w:rPr>
          <w:rFonts w:eastAsia="Calibri"/>
          <w:color w:val="000000" w:themeColor="text1"/>
          <w:sz w:val="26"/>
          <w:szCs w:val="28"/>
        </w:rPr>
        <w:t xml:space="preserve">Еременко С.Н. </w:t>
      </w:r>
      <w:r w:rsidRPr="001F1105">
        <w:rPr>
          <w:rFonts w:eastAsia="Calibri"/>
          <w:color w:val="000000" w:themeColor="text1"/>
          <w:sz w:val="26"/>
          <w:szCs w:val="28"/>
        </w:rPr>
        <w:t>предусмотренные законодательством обязанности не выполнил</w:t>
      </w:r>
      <w:r w:rsidRPr="001F1105" w:rsidR="005C1072">
        <w:rPr>
          <w:rFonts w:eastAsia="Calibri"/>
          <w:color w:val="000000" w:themeColor="text1"/>
          <w:sz w:val="26"/>
          <w:szCs w:val="28"/>
        </w:rPr>
        <w:t xml:space="preserve">, в </w:t>
      </w:r>
      <w:r w:rsidRPr="001F1105" w:rsidR="005C1072">
        <w:rPr>
          <w:rFonts w:eastAsia="Calibri"/>
          <w:color w:val="000000" w:themeColor="text1"/>
          <w:sz w:val="26"/>
          <w:szCs w:val="28"/>
        </w:rPr>
        <w:t>связи</w:t>
      </w:r>
      <w:r w:rsidRPr="001F1105" w:rsidR="005C1072">
        <w:rPr>
          <w:rFonts w:eastAsia="Calibri"/>
          <w:color w:val="000000" w:themeColor="text1"/>
          <w:sz w:val="26"/>
          <w:szCs w:val="28"/>
        </w:rPr>
        <w:t xml:space="preserve"> с чем доводы </w:t>
      </w:r>
      <w:r w:rsidRPr="001F1105" w:rsidR="000F2618">
        <w:rPr>
          <w:rFonts w:eastAsia="Calibri"/>
          <w:color w:val="000000" w:themeColor="text1"/>
          <w:sz w:val="26"/>
          <w:szCs w:val="28"/>
        </w:rPr>
        <w:t xml:space="preserve">Еременко С.Н. </w:t>
      </w:r>
      <w:r w:rsidRPr="001F1105" w:rsidR="00F63489">
        <w:rPr>
          <w:rFonts w:eastAsia="Calibri"/>
          <w:color w:val="000000" w:themeColor="text1"/>
          <w:sz w:val="26"/>
          <w:szCs w:val="28"/>
        </w:rPr>
        <w:t xml:space="preserve">о том, что </w:t>
      </w:r>
      <w:r w:rsidRPr="001F1105" w:rsidR="005362E1">
        <w:rPr>
          <w:rFonts w:eastAsia="Calibri"/>
          <w:color w:val="000000" w:themeColor="text1"/>
          <w:sz w:val="26"/>
          <w:szCs w:val="28"/>
        </w:rPr>
        <w:t xml:space="preserve">он в дальнейшем планировал связаться с собственником ворот и договориться о ремонте или компенсации </w:t>
      </w:r>
      <w:r w:rsidRPr="001F1105" w:rsidR="00041A79">
        <w:rPr>
          <w:rFonts w:eastAsia="Calibri"/>
          <w:color w:val="000000" w:themeColor="text1"/>
          <w:sz w:val="26"/>
          <w:szCs w:val="28"/>
        </w:rPr>
        <w:t>ущерба</w:t>
      </w:r>
      <w:r w:rsidRPr="001F1105" w:rsidR="005E1A1F">
        <w:rPr>
          <w:rFonts w:eastAsia="Calibri"/>
          <w:color w:val="000000" w:themeColor="text1"/>
          <w:sz w:val="26"/>
          <w:szCs w:val="28"/>
        </w:rPr>
        <w:t>,</w:t>
      </w:r>
      <w:r w:rsidRPr="001F1105" w:rsidR="00CF56C8">
        <w:rPr>
          <w:rFonts w:eastAsia="Calibri"/>
          <w:color w:val="000000" w:themeColor="text1"/>
          <w:sz w:val="26"/>
          <w:szCs w:val="28"/>
        </w:rPr>
        <w:t xml:space="preserve"> </w:t>
      </w:r>
      <w:r w:rsidRPr="001F1105" w:rsidR="00F63489">
        <w:rPr>
          <w:rFonts w:eastAsia="Calibri"/>
          <w:color w:val="000000" w:themeColor="text1"/>
          <w:sz w:val="26"/>
          <w:szCs w:val="28"/>
        </w:rPr>
        <w:t>являются несостоятельными и не освобождают его от административной ответственности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. </w:t>
      </w:r>
    </w:p>
    <w:p w:rsidR="0098337B" w:rsidRPr="001F1105" w:rsidP="0094292D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1F1105">
        <w:rPr>
          <w:rFonts w:eastAsia="Calibri"/>
          <w:color w:val="000000" w:themeColor="text1"/>
          <w:sz w:val="26"/>
          <w:szCs w:val="28"/>
        </w:rPr>
        <w:t xml:space="preserve">Вина </w:t>
      </w:r>
      <w:r w:rsidRPr="001F1105" w:rsidR="005362E1">
        <w:rPr>
          <w:rFonts w:eastAsia="Calibri"/>
          <w:color w:val="000000" w:themeColor="text1"/>
          <w:sz w:val="26"/>
          <w:szCs w:val="28"/>
        </w:rPr>
        <w:t xml:space="preserve">Еременко С.Н. 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в совершении административного правонарушения подтверждается следующими материалами дела: </w:t>
      </w:r>
    </w:p>
    <w:p w:rsidR="00EB08EF" w:rsidRPr="001F1105" w:rsidP="00E824C2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1F1105">
        <w:rPr>
          <w:rFonts w:eastAsia="Calibri"/>
          <w:color w:val="000000" w:themeColor="text1"/>
          <w:sz w:val="26"/>
          <w:szCs w:val="28"/>
        </w:rPr>
        <w:t xml:space="preserve">- </w:t>
      </w:r>
      <w:r w:rsidRPr="001F1105" w:rsidR="006D6739">
        <w:rPr>
          <w:rFonts w:eastAsia="Calibri"/>
          <w:color w:val="000000" w:themeColor="text1"/>
          <w:sz w:val="26"/>
          <w:szCs w:val="28"/>
        </w:rPr>
        <w:t>протокол</w:t>
      </w:r>
      <w:r w:rsidRPr="001F1105">
        <w:rPr>
          <w:rFonts w:eastAsia="Calibri"/>
          <w:color w:val="000000" w:themeColor="text1"/>
          <w:sz w:val="26"/>
          <w:szCs w:val="28"/>
        </w:rPr>
        <w:t>ом</w:t>
      </w:r>
      <w:r w:rsidRPr="001F1105" w:rsidR="006D6739">
        <w:rPr>
          <w:rFonts w:eastAsia="Calibri"/>
          <w:color w:val="000000" w:themeColor="text1"/>
          <w:sz w:val="26"/>
          <w:szCs w:val="28"/>
        </w:rPr>
        <w:t xml:space="preserve"> </w:t>
      </w:r>
      <w:r w:rsidRPr="00D96D4B" w:rsidR="00DB6A97">
        <w:rPr>
          <w:color w:val="000000" w:themeColor="text1"/>
          <w:sz w:val="26"/>
          <w:szCs w:val="28"/>
        </w:rPr>
        <w:t>/данные изъяты/</w:t>
      </w:r>
      <w:r w:rsidR="00DB6A97">
        <w:rPr>
          <w:color w:val="000000" w:themeColor="text1"/>
          <w:sz w:val="26"/>
          <w:szCs w:val="28"/>
        </w:rPr>
        <w:t xml:space="preserve"> </w:t>
      </w:r>
      <w:r w:rsidRPr="001F1105" w:rsidR="006D6739">
        <w:rPr>
          <w:rFonts w:eastAsia="Calibri"/>
          <w:color w:val="000000" w:themeColor="text1"/>
          <w:sz w:val="26"/>
          <w:szCs w:val="28"/>
        </w:rPr>
        <w:t xml:space="preserve">об административном правонарушении </w:t>
      </w:r>
      <w:r w:rsidRPr="001F1105" w:rsidR="006D6739">
        <w:rPr>
          <w:rFonts w:eastAsia="Calibri"/>
          <w:color w:val="000000" w:themeColor="text1"/>
          <w:sz w:val="26"/>
          <w:szCs w:val="28"/>
        </w:rPr>
        <w:t>от</w:t>
      </w:r>
      <w:r w:rsidRPr="001F1105" w:rsidR="006D6739">
        <w:rPr>
          <w:rFonts w:eastAsia="Calibri"/>
          <w:color w:val="000000" w:themeColor="text1"/>
          <w:sz w:val="26"/>
          <w:szCs w:val="28"/>
        </w:rPr>
        <w:t xml:space="preserve"> </w:t>
      </w:r>
      <w:r w:rsidRPr="00D96D4B" w:rsidR="00DB6A97">
        <w:rPr>
          <w:color w:val="000000" w:themeColor="text1"/>
          <w:sz w:val="26"/>
          <w:szCs w:val="28"/>
        </w:rPr>
        <w:t>/данные изъяты/</w:t>
      </w:r>
      <w:r w:rsidRPr="001F1105" w:rsidR="00D65F38">
        <w:rPr>
          <w:rFonts w:eastAsia="Calibri"/>
          <w:color w:val="000000" w:themeColor="text1"/>
          <w:sz w:val="26"/>
          <w:szCs w:val="28"/>
        </w:rPr>
        <w:t>;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 </w:t>
      </w:r>
    </w:p>
    <w:p w:rsidR="003E6BC3" w:rsidRPr="001F1105" w:rsidP="003E6BC3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1F1105">
        <w:rPr>
          <w:rFonts w:eastAsia="Calibri"/>
          <w:color w:val="000000" w:themeColor="text1"/>
          <w:sz w:val="26"/>
          <w:szCs w:val="28"/>
        </w:rPr>
        <w:t xml:space="preserve">- копией определения </w:t>
      </w:r>
      <w:r w:rsidRPr="00D96D4B" w:rsidR="00DB6A97">
        <w:rPr>
          <w:color w:val="000000" w:themeColor="text1"/>
          <w:sz w:val="26"/>
          <w:szCs w:val="28"/>
        </w:rPr>
        <w:t>/данные изъяты/</w:t>
      </w:r>
      <w:r w:rsidR="00DB6A97">
        <w:rPr>
          <w:color w:val="000000" w:themeColor="text1"/>
          <w:sz w:val="26"/>
          <w:szCs w:val="28"/>
        </w:rPr>
        <w:t xml:space="preserve"> </w:t>
      </w:r>
      <w:r w:rsidRPr="001F1105">
        <w:rPr>
          <w:rFonts w:eastAsia="Calibri"/>
          <w:color w:val="000000" w:themeColor="text1"/>
          <w:sz w:val="26"/>
          <w:szCs w:val="28"/>
        </w:rPr>
        <w:t>от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 </w:t>
      </w:r>
      <w:r w:rsidRPr="00D96D4B" w:rsidR="00DB6A97">
        <w:rPr>
          <w:color w:val="000000" w:themeColor="text1"/>
          <w:sz w:val="26"/>
          <w:szCs w:val="28"/>
        </w:rPr>
        <w:t>/</w:t>
      </w:r>
      <w:r w:rsidRPr="00D96D4B" w:rsidR="00DB6A97">
        <w:rPr>
          <w:color w:val="000000" w:themeColor="text1"/>
          <w:sz w:val="26"/>
          <w:szCs w:val="28"/>
        </w:rPr>
        <w:t>данные</w:t>
      </w:r>
      <w:r w:rsidRPr="00D96D4B" w:rsidR="00DB6A97">
        <w:rPr>
          <w:color w:val="000000" w:themeColor="text1"/>
          <w:sz w:val="26"/>
          <w:szCs w:val="28"/>
        </w:rPr>
        <w:t xml:space="preserve"> изъяты/</w:t>
      </w:r>
      <w:r w:rsidR="00DB6A97">
        <w:rPr>
          <w:color w:val="000000" w:themeColor="text1"/>
          <w:sz w:val="26"/>
          <w:szCs w:val="28"/>
        </w:rPr>
        <w:t xml:space="preserve"> 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об отказе в возбуждении дела об административном правонарушении;    </w:t>
      </w:r>
    </w:p>
    <w:p w:rsidR="003E6BC3" w:rsidRPr="001F1105" w:rsidP="003E6BC3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1F1105">
        <w:rPr>
          <w:rFonts w:eastAsia="Calibri"/>
          <w:color w:val="000000" w:themeColor="text1"/>
          <w:sz w:val="26"/>
          <w:szCs w:val="28"/>
        </w:rPr>
        <w:t xml:space="preserve">- копией приложения к определению </w:t>
      </w:r>
      <w:r w:rsidRPr="001F1105">
        <w:rPr>
          <w:rFonts w:eastAsia="Calibri"/>
          <w:color w:val="000000" w:themeColor="text1"/>
          <w:sz w:val="26"/>
          <w:szCs w:val="28"/>
        </w:rPr>
        <w:t>от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 </w:t>
      </w:r>
      <w:r w:rsidRPr="00D96D4B" w:rsidR="00DB6A97">
        <w:rPr>
          <w:color w:val="000000" w:themeColor="text1"/>
          <w:sz w:val="26"/>
          <w:szCs w:val="28"/>
        </w:rPr>
        <w:t>/</w:t>
      </w:r>
      <w:r w:rsidRPr="00D96D4B" w:rsidR="00DB6A97">
        <w:rPr>
          <w:color w:val="000000" w:themeColor="text1"/>
          <w:sz w:val="26"/>
          <w:szCs w:val="28"/>
        </w:rPr>
        <w:t>данные</w:t>
      </w:r>
      <w:r w:rsidRPr="00D96D4B" w:rsidR="00DB6A97">
        <w:rPr>
          <w:color w:val="000000" w:themeColor="text1"/>
          <w:sz w:val="26"/>
          <w:szCs w:val="28"/>
        </w:rPr>
        <w:t xml:space="preserve"> изъяты/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, согласно которого </w:t>
      </w:r>
      <w:r w:rsidRPr="001F1105" w:rsidR="00D46D56">
        <w:rPr>
          <w:rFonts w:eastAsia="Calibri"/>
          <w:color w:val="000000" w:themeColor="text1"/>
          <w:sz w:val="26"/>
          <w:szCs w:val="28"/>
        </w:rPr>
        <w:t xml:space="preserve">металлические ворота </w:t>
      </w:r>
      <w:r w:rsidRPr="001F1105">
        <w:rPr>
          <w:rFonts w:eastAsia="Calibri"/>
          <w:color w:val="000000" w:themeColor="text1"/>
          <w:sz w:val="26"/>
          <w:szCs w:val="28"/>
        </w:rPr>
        <w:t>в результате ДТП</w:t>
      </w:r>
      <w:r w:rsidRPr="001F1105" w:rsidR="00206AD0">
        <w:rPr>
          <w:rFonts w:eastAsia="Calibri"/>
          <w:color w:val="000000" w:themeColor="text1"/>
          <w:sz w:val="26"/>
          <w:szCs w:val="28"/>
        </w:rPr>
        <w:t xml:space="preserve"> повреждены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;  </w:t>
      </w:r>
    </w:p>
    <w:p w:rsidR="00A61E73" w:rsidRPr="001F1105" w:rsidP="00A61E73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1F1105">
        <w:rPr>
          <w:rFonts w:eastAsia="Calibri"/>
          <w:color w:val="000000" w:themeColor="text1"/>
          <w:sz w:val="26"/>
          <w:szCs w:val="28"/>
        </w:rPr>
        <w:t xml:space="preserve">- копией схемы места совершения административного правонарушения от </w:t>
      </w:r>
      <w:r w:rsidRPr="00D96D4B" w:rsidR="00DB6A97">
        <w:rPr>
          <w:color w:val="000000" w:themeColor="text1"/>
          <w:sz w:val="26"/>
          <w:szCs w:val="28"/>
        </w:rPr>
        <w:t>/данные изъяты/</w:t>
      </w:r>
      <w:r w:rsidRPr="001F1105">
        <w:rPr>
          <w:rFonts w:eastAsia="Calibri"/>
          <w:color w:val="000000" w:themeColor="text1"/>
          <w:sz w:val="26"/>
          <w:szCs w:val="28"/>
        </w:rPr>
        <w:t>, согласно которой указано место ДТП, обозначены ориентиры;</w:t>
      </w:r>
    </w:p>
    <w:p w:rsidR="006001A9" w:rsidRPr="001F1105" w:rsidP="00141D4B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1F1105">
        <w:rPr>
          <w:rFonts w:eastAsia="Calibri"/>
          <w:color w:val="000000" w:themeColor="text1"/>
          <w:sz w:val="26"/>
          <w:szCs w:val="28"/>
        </w:rPr>
        <w:t xml:space="preserve">- письменными объяснениями </w:t>
      </w:r>
      <w:r w:rsidRPr="001F1105" w:rsidR="005362E1">
        <w:rPr>
          <w:rFonts w:eastAsia="Calibri"/>
          <w:color w:val="000000" w:themeColor="text1"/>
          <w:sz w:val="26"/>
          <w:szCs w:val="28"/>
        </w:rPr>
        <w:t xml:space="preserve">Еременко С.Н. 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от </w:t>
      </w:r>
      <w:r w:rsidRPr="00D96D4B" w:rsidR="00DB6A97">
        <w:rPr>
          <w:color w:val="000000" w:themeColor="text1"/>
          <w:sz w:val="26"/>
          <w:szCs w:val="28"/>
        </w:rPr>
        <w:t>/данные изъяты/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, из которых следует, что </w:t>
      </w:r>
      <w:r w:rsidRPr="00D96D4B" w:rsidR="00DB6A97">
        <w:rPr>
          <w:color w:val="000000" w:themeColor="text1"/>
          <w:sz w:val="26"/>
          <w:szCs w:val="28"/>
        </w:rPr>
        <w:t>/данные изъяты/</w:t>
      </w:r>
      <w:r w:rsidR="00DB6A97">
        <w:rPr>
          <w:color w:val="000000" w:themeColor="text1"/>
          <w:sz w:val="26"/>
          <w:szCs w:val="28"/>
        </w:rPr>
        <w:t xml:space="preserve"> 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около </w:t>
      </w:r>
      <w:r w:rsidR="00DB6A97">
        <w:rPr>
          <w:rFonts w:eastAsia="Calibri"/>
          <w:color w:val="000000" w:themeColor="text1"/>
          <w:sz w:val="26"/>
          <w:szCs w:val="28"/>
        </w:rPr>
        <w:t>00</w:t>
      </w:r>
      <w:r w:rsidRPr="001F1105" w:rsidR="005362E1">
        <w:rPr>
          <w:rFonts w:eastAsia="Calibri"/>
          <w:color w:val="000000" w:themeColor="text1"/>
          <w:sz w:val="26"/>
          <w:szCs w:val="28"/>
        </w:rPr>
        <w:t>:0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0 он управлял </w:t>
      </w:r>
      <w:r w:rsidRPr="001F1105" w:rsidR="00540D4A">
        <w:rPr>
          <w:rFonts w:eastAsia="Calibri"/>
          <w:color w:val="000000" w:themeColor="text1"/>
          <w:sz w:val="26"/>
          <w:szCs w:val="28"/>
        </w:rPr>
        <w:t xml:space="preserve">транспортным средством – </w:t>
      </w:r>
      <w:r w:rsidRPr="00D96D4B" w:rsidR="00DB6A97">
        <w:rPr>
          <w:color w:val="000000" w:themeColor="text1"/>
          <w:sz w:val="26"/>
          <w:szCs w:val="28"/>
        </w:rPr>
        <w:t>/данные изъяты/</w:t>
      </w:r>
      <w:r w:rsidRPr="001F1105" w:rsidR="00540D4A">
        <w:rPr>
          <w:rFonts w:eastAsia="Calibri"/>
          <w:color w:val="000000" w:themeColor="text1"/>
          <w:sz w:val="26"/>
          <w:szCs w:val="28"/>
        </w:rPr>
        <w:t xml:space="preserve">, государственный регистрационный знак </w:t>
      </w:r>
      <w:r w:rsidRPr="00D96D4B" w:rsidR="00DB6A97">
        <w:rPr>
          <w:color w:val="000000" w:themeColor="text1"/>
          <w:sz w:val="26"/>
          <w:szCs w:val="28"/>
        </w:rPr>
        <w:t>/данные изъяты/</w:t>
      </w:r>
      <w:r w:rsidRPr="001F1105" w:rsidR="00540D4A">
        <w:rPr>
          <w:rFonts w:eastAsia="Calibri"/>
          <w:color w:val="000000" w:themeColor="text1"/>
          <w:sz w:val="26"/>
          <w:szCs w:val="28"/>
        </w:rPr>
        <w:t xml:space="preserve">, при выезде со двора не заметил, что в это время начали закрываться ворота, то есть совершил наезд на край ворот по ул. </w:t>
      </w:r>
      <w:r w:rsidRPr="00D96D4B" w:rsidR="00DB6A97">
        <w:rPr>
          <w:color w:val="000000" w:themeColor="text1"/>
          <w:sz w:val="26"/>
          <w:szCs w:val="28"/>
        </w:rPr>
        <w:t>/данные изъяты/</w:t>
      </w:r>
      <w:r w:rsidRPr="001F1105" w:rsidR="00540D4A">
        <w:rPr>
          <w:rFonts w:eastAsia="Calibri"/>
          <w:color w:val="000000" w:themeColor="text1"/>
          <w:sz w:val="26"/>
          <w:szCs w:val="28"/>
        </w:rPr>
        <w:t>. Подождав некоторое время охранника, он так и не</w:t>
      </w:r>
      <w:r w:rsidRPr="001F1105" w:rsidR="00540D4A">
        <w:rPr>
          <w:rFonts w:eastAsia="Calibri"/>
          <w:color w:val="000000" w:themeColor="text1"/>
          <w:sz w:val="26"/>
          <w:szCs w:val="28"/>
        </w:rPr>
        <w:t xml:space="preserve"> вышел, уехал домой. В дальнейшем планировал связаться с собственником ворот и договориться о ремонте или компенсации ворот. Он сразу не осознал, что уехал с места ДТП, хотел решить все вопр</w:t>
      </w:r>
      <w:r w:rsidRPr="001F1105" w:rsidR="003E6BC3">
        <w:rPr>
          <w:rFonts w:eastAsia="Calibri"/>
          <w:color w:val="000000" w:themeColor="text1"/>
          <w:sz w:val="26"/>
          <w:szCs w:val="28"/>
        </w:rPr>
        <w:t>осы с собственником ворот;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 </w:t>
      </w:r>
    </w:p>
    <w:p w:rsidR="00066301" w:rsidRPr="001F1105" w:rsidP="0002128C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1F1105">
        <w:rPr>
          <w:rFonts w:eastAsia="Calibri"/>
          <w:color w:val="000000" w:themeColor="text1"/>
          <w:sz w:val="26"/>
          <w:szCs w:val="28"/>
        </w:rPr>
        <w:t>- письменны</w:t>
      </w:r>
      <w:r w:rsidRPr="001F1105" w:rsidR="00235A33">
        <w:rPr>
          <w:rFonts w:eastAsia="Calibri"/>
          <w:color w:val="000000" w:themeColor="text1"/>
          <w:sz w:val="26"/>
          <w:szCs w:val="28"/>
        </w:rPr>
        <w:t>ми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 объяснени</w:t>
      </w:r>
      <w:r w:rsidRPr="001F1105" w:rsidR="00235A33">
        <w:rPr>
          <w:rFonts w:eastAsia="Calibri"/>
          <w:color w:val="000000" w:themeColor="text1"/>
          <w:sz w:val="26"/>
          <w:szCs w:val="28"/>
        </w:rPr>
        <w:t>ями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 </w:t>
      </w:r>
      <w:r w:rsidRPr="001F1105" w:rsidR="00325EAF">
        <w:rPr>
          <w:rFonts w:eastAsia="Calibri"/>
          <w:color w:val="000000" w:themeColor="text1"/>
          <w:sz w:val="26"/>
          <w:szCs w:val="28"/>
        </w:rPr>
        <w:t>представителя потерпевшего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 </w:t>
      </w:r>
      <w:r w:rsidRPr="00D96D4B" w:rsidR="00DB6A97">
        <w:rPr>
          <w:color w:val="000000" w:themeColor="text1"/>
          <w:sz w:val="26"/>
          <w:szCs w:val="28"/>
        </w:rPr>
        <w:t>/данные изъяты/</w:t>
      </w:r>
      <w:r w:rsidR="00DB6A97">
        <w:rPr>
          <w:color w:val="000000" w:themeColor="text1"/>
          <w:sz w:val="26"/>
          <w:szCs w:val="28"/>
        </w:rPr>
        <w:t xml:space="preserve"> 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от </w:t>
      </w:r>
      <w:r w:rsidRPr="00D96D4B" w:rsidR="00DB6A97">
        <w:rPr>
          <w:color w:val="000000" w:themeColor="text1"/>
          <w:sz w:val="26"/>
          <w:szCs w:val="28"/>
        </w:rPr>
        <w:t>/данные изъяты/</w:t>
      </w:r>
      <w:r w:rsidRPr="001F1105" w:rsidR="008D71D0">
        <w:rPr>
          <w:rFonts w:eastAsia="Calibri"/>
          <w:color w:val="000000" w:themeColor="text1"/>
          <w:sz w:val="26"/>
          <w:szCs w:val="28"/>
        </w:rPr>
        <w:t xml:space="preserve">, из которых следует, что </w:t>
      </w:r>
      <w:r w:rsidRPr="00D96D4B" w:rsidR="00DB6A97">
        <w:rPr>
          <w:color w:val="000000" w:themeColor="text1"/>
          <w:sz w:val="26"/>
          <w:szCs w:val="28"/>
        </w:rPr>
        <w:t>/данные изъяты/</w:t>
      </w:r>
      <w:r w:rsidR="00DB6A97">
        <w:rPr>
          <w:color w:val="000000" w:themeColor="text1"/>
          <w:sz w:val="26"/>
          <w:szCs w:val="28"/>
        </w:rPr>
        <w:t xml:space="preserve"> </w:t>
      </w:r>
      <w:r w:rsidRPr="001F1105" w:rsidR="008D71D0">
        <w:rPr>
          <w:rFonts w:eastAsia="Calibri"/>
          <w:color w:val="000000" w:themeColor="text1"/>
          <w:sz w:val="26"/>
          <w:szCs w:val="28"/>
        </w:rPr>
        <w:t xml:space="preserve">около </w:t>
      </w:r>
      <w:r w:rsidR="00DB6A97">
        <w:rPr>
          <w:rFonts w:eastAsia="Calibri"/>
          <w:color w:val="000000" w:themeColor="text1"/>
          <w:sz w:val="26"/>
          <w:szCs w:val="28"/>
        </w:rPr>
        <w:t>00</w:t>
      </w:r>
      <w:r w:rsidRPr="001F1105" w:rsidR="008D71D0">
        <w:rPr>
          <w:rFonts w:eastAsia="Calibri"/>
          <w:color w:val="000000" w:themeColor="text1"/>
          <w:sz w:val="26"/>
          <w:szCs w:val="28"/>
        </w:rPr>
        <w:t xml:space="preserve">:00 по адресу: </w:t>
      </w:r>
      <w:r w:rsidRPr="00D96D4B" w:rsidR="00DB6A97">
        <w:rPr>
          <w:color w:val="000000" w:themeColor="text1"/>
          <w:sz w:val="26"/>
          <w:szCs w:val="28"/>
        </w:rPr>
        <w:t>/данные изъяты/</w:t>
      </w:r>
      <w:r w:rsidRPr="001F1105" w:rsidR="008D71D0">
        <w:rPr>
          <w:rFonts w:eastAsia="Calibri"/>
          <w:color w:val="000000" w:themeColor="text1"/>
          <w:sz w:val="26"/>
          <w:szCs w:val="28"/>
        </w:rPr>
        <w:t>,</w:t>
      </w:r>
      <w:r w:rsidRPr="001F1105" w:rsidR="0002128C">
        <w:rPr>
          <w:rFonts w:eastAsia="Calibri"/>
          <w:color w:val="000000" w:themeColor="text1"/>
          <w:sz w:val="26"/>
          <w:szCs w:val="28"/>
        </w:rPr>
        <w:t xml:space="preserve"> водитель автомобиля </w:t>
      </w:r>
      <w:r w:rsidRPr="00D96D4B" w:rsidR="00DB6A97">
        <w:rPr>
          <w:color w:val="000000" w:themeColor="text1"/>
          <w:sz w:val="26"/>
          <w:szCs w:val="28"/>
        </w:rPr>
        <w:t>/данные изъяты/</w:t>
      </w:r>
      <w:r w:rsidR="00DB6A97">
        <w:rPr>
          <w:color w:val="000000" w:themeColor="text1"/>
          <w:sz w:val="26"/>
          <w:szCs w:val="28"/>
        </w:rPr>
        <w:t xml:space="preserve"> </w:t>
      </w:r>
      <w:r w:rsidRPr="001F1105" w:rsidR="008D71D0">
        <w:rPr>
          <w:rFonts w:eastAsia="Calibri"/>
          <w:color w:val="000000" w:themeColor="text1"/>
          <w:sz w:val="26"/>
          <w:szCs w:val="28"/>
        </w:rPr>
        <w:t xml:space="preserve">при выезде </w:t>
      </w:r>
      <w:r w:rsidRPr="001F1105" w:rsidR="0002128C">
        <w:rPr>
          <w:rFonts w:eastAsia="Calibri"/>
          <w:color w:val="000000" w:themeColor="text1"/>
          <w:sz w:val="26"/>
          <w:szCs w:val="28"/>
        </w:rPr>
        <w:t xml:space="preserve">на территорию ЖК повредил металлические откатные ворота путем наезда, после чего </w:t>
      </w:r>
      <w:r w:rsidRPr="001F1105" w:rsidR="000D187A">
        <w:rPr>
          <w:rFonts w:eastAsia="Calibri"/>
          <w:color w:val="000000" w:themeColor="text1"/>
          <w:sz w:val="26"/>
          <w:szCs w:val="28"/>
        </w:rPr>
        <w:t>уехал с места ДТП.</w:t>
      </w:r>
      <w:r w:rsidRPr="001F1105" w:rsidR="000D187A">
        <w:rPr>
          <w:rFonts w:eastAsia="Calibri"/>
          <w:color w:val="000000" w:themeColor="text1"/>
          <w:sz w:val="26"/>
          <w:szCs w:val="28"/>
        </w:rPr>
        <w:t xml:space="preserve"> Об этом стало известно </w:t>
      </w:r>
      <w:r w:rsidRPr="00D96D4B" w:rsidR="00DB6A97">
        <w:rPr>
          <w:color w:val="000000" w:themeColor="text1"/>
          <w:sz w:val="26"/>
          <w:szCs w:val="28"/>
        </w:rPr>
        <w:t>/данные изъяты/</w:t>
      </w:r>
      <w:r w:rsidR="00DB6A97">
        <w:rPr>
          <w:color w:val="000000" w:themeColor="text1"/>
          <w:sz w:val="26"/>
          <w:szCs w:val="28"/>
        </w:rPr>
        <w:t xml:space="preserve"> </w:t>
      </w:r>
      <w:r w:rsidRPr="001F1105" w:rsidR="000D187A">
        <w:rPr>
          <w:rFonts w:eastAsia="Calibri"/>
          <w:color w:val="000000" w:themeColor="text1"/>
          <w:sz w:val="26"/>
          <w:szCs w:val="28"/>
        </w:rPr>
        <w:t>после просмотра видеозаписи с камер наружного наблюдения, о чём</w:t>
      </w:r>
      <w:r w:rsidRPr="001F1105" w:rsidR="008D71D0">
        <w:rPr>
          <w:rFonts w:eastAsia="Calibri"/>
          <w:color w:val="000000" w:themeColor="text1"/>
          <w:sz w:val="26"/>
          <w:szCs w:val="28"/>
        </w:rPr>
        <w:t xml:space="preserve"> </w:t>
      </w:r>
      <w:r w:rsidRPr="001F1105" w:rsidR="000D187A">
        <w:rPr>
          <w:rFonts w:eastAsia="Calibri"/>
          <w:color w:val="000000" w:themeColor="text1"/>
          <w:sz w:val="26"/>
          <w:szCs w:val="28"/>
        </w:rPr>
        <w:t>представитель потерпевшего сообщил в ГИБДД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; </w:t>
      </w:r>
    </w:p>
    <w:p w:rsidR="005A30DD" w:rsidRPr="001F1105" w:rsidP="005A30DD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1F1105">
        <w:rPr>
          <w:rFonts w:eastAsia="Calibri"/>
          <w:color w:val="000000" w:themeColor="text1"/>
          <w:sz w:val="26"/>
          <w:szCs w:val="28"/>
        </w:rPr>
        <w:t xml:space="preserve">-  </w:t>
      </w:r>
      <w:r w:rsidRPr="001F1105">
        <w:rPr>
          <w:rFonts w:eastAsia="Calibri"/>
          <w:color w:val="000000" w:themeColor="text1"/>
          <w:sz w:val="26"/>
          <w:szCs w:val="28"/>
        </w:rPr>
        <w:t>фототаблицами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 места ДТП;  </w:t>
      </w:r>
    </w:p>
    <w:p w:rsidR="00753B56" w:rsidRPr="001F1105" w:rsidP="005A30DD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1F1105">
        <w:rPr>
          <w:rFonts w:eastAsia="Calibri"/>
          <w:color w:val="000000" w:themeColor="text1"/>
          <w:sz w:val="26"/>
          <w:szCs w:val="28"/>
        </w:rPr>
        <w:t>- диском с видеозаписью события ДТП, просмотренного в судебном заседании;</w:t>
      </w:r>
    </w:p>
    <w:p w:rsidR="005A60A3" w:rsidRPr="001F1105" w:rsidP="0094292D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1F1105">
        <w:rPr>
          <w:rFonts w:eastAsia="Calibri"/>
          <w:color w:val="000000" w:themeColor="text1"/>
          <w:sz w:val="26"/>
          <w:szCs w:val="28"/>
        </w:rPr>
        <w:t>-</w:t>
      </w:r>
      <w:r w:rsidRPr="001F1105" w:rsidR="00753B56">
        <w:rPr>
          <w:rFonts w:eastAsia="Calibri"/>
          <w:color w:val="000000" w:themeColor="text1"/>
          <w:sz w:val="26"/>
          <w:szCs w:val="28"/>
        </w:rPr>
        <w:t xml:space="preserve"> 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объяснениями </w:t>
      </w:r>
      <w:r w:rsidRPr="001F1105" w:rsidR="00313563">
        <w:rPr>
          <w:rFonts w:eastAsia="Calibri"/>
          <w:color w:val="000000" w:themeColor="text1"/>
          <w:sz w:val="26"/>
          <w:szCs w:val="28"/>
        </w:rPr>
        <w:t>Еременко С.Н.</w:t>
      </w:r>
      <w:r w:rsidRPr="001F1105">
        <w:rPr>
          <w:rFonts w:eastAsia="Calibri"/>
          <w:color w:val="000000" w:themeColor="text1"/>
          <w:sz w:val="26"/>
          <w:szCs w:val="28"/>
        </w:rPr>
        <w:t>,</w:t>
      </w:r>
      <w:r w:rsidRPr="001F1105" w:rsidR="00313563">
        <w:rPr>
          <w:rFonts w:eastAsia="Calibri"/>
          <w:color w:val="000000" w:themeColor="text1"/>
          <w:sz w:val="26"/>
          <w:szCs w:val="28"/>
        </w:rPr>
        <w:t xml:space="preserve"> представителя потерпевшего </w:t>
      </w:r>
      <w:r w:rsidRPr="00D96D4B" w:rsidR="00F42188">
        <w:rPr>
          <w:color w:val="000000" w:themeColor="text1"/>
          <w:sz w:val="26"/>
          <w:szCs w:val="28"/>
        </w:rPr>
        <w:t>/данные изъяты/</w:t>
      </w:r>
      <w:r w:rsidRPr="001F1105" w:rsidR="00313563">
        <w:rPr>
          <w:rFonts w:eastAsia="Calibri"/>
          <w:color w:val="000000" w:themeColor="text1"/>
          <w:sz w:val="26"/>
          <w:szCs w:val="28"/>
        </w:rPr>
        <w:t>,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 данными им</w:t>
      </w:r>
      <w:r w:rsidRPr="001F1105" w:rsidR="00313563">
        <w:rPr>
          <w:rFonts w:eastAsia="Calibri"/>
          <w:color w:val="000000" w:themeColor="text1"/>
          <w:sz w:val="26"/>
          <w:szCs w:val="28"/>
        </w:rPr>
        <w:t>и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 </w:t>
      </w:r>
      <w:r w:rsidRPr="001F1105">
        <w:rPr>
          <w:rFonts w:eastAsia="Calibri"/>
          <w:color w:val="000000" w:themeColor="text1"/>
          <w:sz w:val="26"/>
          <w:szCs w:val="28"/>
        </w:rPr>
        <w:t xml:space="preserve">в судебном заседании.   </w:t>
      </w:r>
    </w:p>
    <w:p w:rsidR="00F63489" w:rsidRPr="001F1105" w:rsidP="00F63489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1F1105">
        <w:rPr>
          <w:rFonts w:eastAsia="Calibri"/>
          <w:color w:val="000000" w:themeColor="text1"/>
          <w:sz w:val="26"/>
          <w:szCs w:val="28"/>
        </w:rPr>
        <w:t>Таким образом, оценивая представленные доказательства в их совокупности, которые мировой судья признает допустимыми и достаточными, прихожу к выводу, что в деянии</w:t>
      </w:r>
      <w:r w:rsidRPr="001F1105" w:rsidR="0022788F">
        <w:rPr>
          <w:rFonts w:eastAsia="Calibri"/>
          <w:color w:val="000000" w:themeColor="text1"/>
          <w:sz w:val="26"/>
          <w:szCs w:val="28"/>
        </w:rPr>
        <w:t xml:space="preserve"> </w:t>
      </w:r>
      <w:r w:rsidRPr="001F1105" w:rsidR="00313563">
        <w:rPr>
          <w:rFonts w:eastAsia="Calibri"/>
          <w:color w:val="000000" w:themeColor="text1"/>
          <w:sz w:val="26"/>
          <w:szCs w:val="28"/>
        </w:rPr>
        <w:t xml:space="preserve">Еременко С.Н. </w:t>
      </w:r>
      <w:r w:rsidRPr="001F1105">
        <w:rPr>
          <w:rFonts w:eastAsia="Calibri"/>
          <w:color w:val="000000" w:themeColor="text1"/>
          <w:sz w:val="26"/>
          <w:szCs w:val="28"/>
        </w:rPr>
        <w:t>имеется состав административного правонарушения, предусмотренного ч. 2 ст. 12.27 КоАП РФ, а именно,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деяния.</w:t>
      </w:r>
    </w:p>
    <w:p w:rsidR="004A0960" w:rsidRPr="001F1105" w:rsidP="00BF31F8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1F1105">
        <w:rPr>
          <w:rFonts w:eastAsia="Calibri"/>
          <w:color w:val="000000" w:themeColor="text1"/>
          <w:sz w:val="26"/>
          <w:szCs w:val="28"/>
        </w:rPr>
        <w:t xml:space="preserve">Оснований для признания совершенного </w:t>
      </w:r>
      <w:r w:rsidRPr="001F1105" w:rsidR="00622637">
        <w:rPr>
          <w:rFonts w:eastAsia="Calibri"/>
          <w:color w:val="000000" w:themeColor="text1"/>
          <w:sz w:val="26"/>
          <w:szCs w:val="28"/>
        </w:rPr>
        <w:t xml:space="preserve">Еременко С.Н. </w:t>
      </w:r>
      <w:r w:rsidRPr="001F1105">
        <w:rPr>
          <w:rFonts w:eastAsia="Calibri"/>
          <w:color w:val="000000" w:themeColor="text1"/>
          <w:sz w:val="26"/>
          <w:szCs w:val="28"/>
        </w:rPr>
        <w:t>административного правонарушения малозначительным в соответствии со статьей 2.9 Кодекса Российской Федерации об административных правонарушениях не имеется.</w:t>
      </w:r>
    </w:p>
    <w:p w:rsidR="00977A1A" w:rsidRPr="001F1105" w:rsidP="00BF31F8">
      <w:pPr>
        <w:ind w:firstLine="708"/>
        <w:jc w:val="both"/>
        <w:rPr>
          <w:rFonts w:eastAsia="Calibri"/>
          <w:color w:val="000000" w:themeColor="text1"/>
          <w:sz w:val="26"/>
          <w:szCs w:val="26"/>
        </w:rPr>
      </w:pPr>
      <w:r w:rsidRPr="001F1105">
        <w:rPr>
          <w:rFonts w:eastAsia="Calibri"/>
          <w:color w:val="000000" w:themeColor="text1"/>
          <w:sz w:val="26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и другие </w:t>
      </w:r>
      <w:r w:rsidRPr="001F1105">
        <w:rPr>
          <w:rFonts w:eastAsia="Calibri"/>
          <w:color w:val="000000" w:themeColor="text1"/>
          <w:sz w:val="26"/>
          <w:szCs w:val="26"/>
        </w:rPr>
        <w:t>процессуальные документы составлены с соблюдением требований закона, противоречий не содержат. Права и законные интересы Еременко С.Н. при возбуждении дела об административном правонарушении нарушены не были.</w:t>
      </w:r>
    </w:p>
    <w:p w:rsidR="00977A1A" w:rsidRPr="001F1105" w:rsidP="00977A1A">
      <w:pPr>
        <w:pStyle w:val="NoSpacing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F1105">
        <w:rPr>
          <w:rFonts w:ascii="Times New Roman" w:hAnsi="Times New Roman"/>
          <w:color w:val="000000" w:themeColor="text1"/>
          <w:sz w:val="26"/>
          <w:szCs w:val="26"/>
        </w:rPr>
        <w:t xml:space="preserve"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опасности, а также данные о личности </w:t>
      </w:r>
      <w:r w:rsidRPr="001F1105" w:rsidR="009831F6">
        <w:rPr>
          <w:rFonts w:ascii="Times New Roman" w:hAnsi="Times New Roman"/>
          <w:color w:val="000000" w:themeColor="text1"/>
          <w:sz w:val="26"/>
          <w:szCs w:val="26"/>
        </w:rPr>
        <w:t>Еременко С.Н.</w:t>
      </w:r>
    </w:p>
    <w:p w:rsidR="00977A1A" w:rsidRPr="001F1105" w:rsidP="00977A1A">
      <w:pPr>
        <w:pStyle w:val="NoSpacing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F1105">
        <w:rPr>
          <w:rFonts w:ascii="Times New Roman" w:hAnsi="Times New Roman"/>
          <w:color w:val="000000" w:themeColor="text1"/>
          <w:sz w:val="26"/>
          <w:szCs w:val="26"/>
        </w:rPr>
        <w:t xml:space="preserve">Обстоятельством, смягчающим ответственность </w:t>
      </w:r>
      <w:r w:rsidRPr="001F1105" w:rsidR="009831F6">
        <w:rPr>
          <w:rFonts w:ascii="Times New Roman" w:hAnsi="Times New Roman"/>
          <w:color w:val="000000" w:themeColor="text1"/>
          <w:sz w:val="26"/>
          <w:szCs w:val="26"/>
        </w:rPr>
        <w:t>Еременко С.Н.</w:t>
      </w:r>
      <w:r w:rsidRPr="001F1105">
        <w:rPr>
          <w:rFonts w:ascii="Times New Roman" w:hAnsi="Times New Roman"/>
          <w:color w:val="000000" w:themeColor="text1"/>
          <w:sz w:val="26"/>
          <w:szCs w:val="26"/>
        </w:rPr>
        <w:t xml:space="preserve"> является раскаяние лица, совершившего административное правонарушение.</w:t>
      </w:r>
    </w:p>
    <w:p w:rsidR="00977A1A" w:rsidRPr="001F1105" w:rsidP="00977A1A">
      <w:pPr>
        <w:pStyle w:val="NoSpacing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F1105">
        <w:rPr>
          <w:rFonts w:ascii="Times New Roman" w:hAnsi="Times New Roman"/>
          <w:color w:val="000000" w:themeColor="text1"/>
          <w:sz w:val="26"/>
          <w:szCs w:val="26"/>
        </w:rPr>
        <w:t xml:space="preserve">Обстоятельств, отягчающих ответственность лица, в отношении которого возбуждено производство по делу об административном правонарушении, не установлено. </w:t>
      </w:r>
    </w:p>
    <w:p w:rsidR="005A60A3" w:rsidRPr="001F1105" w:rsidP="005A60A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6"/>
        </w:rPr>
        <w:t xml:space="preserve">При назначении административного наказания следует учесть характер совершенного </w:t>
      </w:r>
      <w:r w:rsidRPr="001F1105" w:rsidR="00B053AD">
        <w:rPr>
          <w:rFonts w:eastAsia="Calibri"/>
          <w:color w:val="000000" w:themeColor="text1"/>
          <w:sz w:val="26"/>
          <w:szCs w:val="26"/>
        </w:rPr>
        <w:t>Еременко С.Н.</w:t>
      </w:r>
      <w:r w:rsidRPr="001F1105" w:rsidR="0022788F">
        <w:rPr>
          <w:rFonts w:eastAsia="Calibri"/>
          <w:color w:val="000000" w:themeColor="text1"/>
          <w:sz w:val="26"/>
          <w:szCs w:val="26"/>
        </w:rPr>
        <w:t xml:space="preserve"> </w:t>
      </w:r>
      <w:r w:rsidRPr="001F1105">
        <w:rPr>
          <w:color w:val="000000" w:themeColor="text1"/>
          <w:sz w:val="26"/>
          <w:szCs w:val="26"/>
        </w:rPr>
        <w:t xml:space="preserve">административного правонарушения, данные о личности виновного, его имущественное положение, </w:t>
      </w:r>
      <w:r w:rsidRPr="001F1105">
        <w:rPr>
          <w:color w:val="000000" w:themeColor="text1"/>
          <w:sz w:val="26"/>
          <w:szCs w:val="26"/>
        </w:rPr>
        <w:t>наличие обстоятельства, смягчающего административную ответственность</w:t>
      </w:r>
      <w:r w:rsidRPr="001F1105">
        <w:rPr>
          <w:color w:val="000000" w:themeColor="text1"/>
          <w:sz w:val="26"/>
          <w:szCs w:val="28"/>
        </w:rPr>
        <w:t xml:space="preserve"> в виде признания </w:t>
      </w:r>
      <w:r w:rsidRPr="001F1105" w:rsidR="00B053AD">
        <w:rPr>
          <w:rFonts w:eastAsia="Calibri"/>
          <w:color w:val="000000" w:themeColor="text1"/>
          <w:sz w:val="26"/>
          <w:szCs w:val="28"/>
        </w:rPr>
        <w:t xml:space="preserve">Еременко С.Н. </w:t>
      </w:r>
      <w:r w:rsidRPr="001F1105">
        <w:rPr>
          <w:color w:val="000000" w:themeColor="text1"/>
          <w:sz w:val="26"/>
          <w:szCs w:val="28"/>
        </w:rPr>
        <w:t xml:space="preserve">вины и отсутствие  обстоятельств, отягчающих административную ответственность, мировой судья считает необходимым применить наказание </w:t>
      </w:r>
      <w:r w:rsidRPr="001F1105" w:rsidR="001B49D3">
        <w:rPr>
          <w:color w:val="000000" w:themeColor="text1"/>
          <w:sz w:val="26"/>
          <w:szCs w:val="28"/>
        </w:rPr>
        <w:t>в виде лишения права управления транспортными средствами, в пределах санкции статьи, по которой квалифицированы его действия</w:t>
      </w:r>
      <w:r w:rsidRPr="001F1105" w:rsidR="001B49D3">
        <w:rPr>
          <w:color w:val="000000" w:themeColor="text1"/>
          <w:sz w:val="26"/>
          <w:szCs w:val="28"/>
        </w:rPr>
        <w:t>, поскольку данный вид наказания будет способствовать целям, установленным ст. 3.1 КоАП РФ, а также предупреждению совершения им новых административных правонарушений.</w:t>
      </w:r>
    </w:p>
    <w:p w:rsidR="004F0A95" w:rsidRPr="001F1105" w:rsidP="005A60A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>Оснований для применения иных альтернативных видов наказания, исходя из обстоятельств дела, не имеется.</w:t>
      </w:r>
    </w:p>
    <w:p w:rsidR="006D6739" w:rsidRPr="001F1105" w:rsidP="006D6739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 xml:space="preserve">На основании </w:t>
      </w:r>
      <w:r w:rsidRPr="001F1105">
        <w:rPr>
          <w:color w:val="000000" w:themeColor="text1"/>
          <w:sz w:val="26"/>
          <w:szCs w:val="28"/>
        </w:rPr>
        <w:t>изложенного</w:t>
      </w:r>
      <w:r w:rsidRPr="001F1105">
        <w:rPr>
          <w:color w:val="000000" w:themeColor="text1"/>
          <w:sz w:val="26"/>
          <w:szCs w:val="28"/>
        </w:rPr>
        <w:t xml:space="preserve">, руководствуясь ст. ст. 12.27, 29.9, 29.10 КоАП РФ, мировой судья </w:t>
      </w:r>
      <w:r w:rsidRPr="001F1105" w:rsidR="005A60A3">
        <w:rPr>
          <w:color w:val="000000" w:themeColor="text1"/>
          <w:sz w:val="26"/>
          <w:szCs w:val="28"/>
        </w:rPr>
        <w:t>–</w:t>
      </w:r>
    </w:p>
    <w:p w:rsidR="006D6739" w:rsidRPr="001F1105" w:rsidP="006D6739">
      <w:pPr>
        <w:jc w:val="center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>ПОСТАНОВИЛ:</w:t>
      </w:r>
    </w:p>
    <w:p w:rsidR="00635D6A" w:rsidRPr="001F1105" w:rsidP="00635D6A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 xml:space="preserve">Еременко Сергея Николаевича </w:t>
      </w:r>
      <w:r w:rsidRPr="001F1105" w:rsidR="005A60A3">
        <w:rPr>
          <w:color w:val="000000" w:themeColor="text1"/>
          <w:sz w:val="26"/>
          <w:szCs w:val="28"/>
        </w:rPr>
        <w:t xml:space="preserve">признать 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 наказание </w:t>
      </w:r>
      <w:r w:rsidRPr="001F1105">
        <w:rPr>
          <w:color w:val="000000" w:themeColor="text1"/>
          <w:sz w:val="26"/>
          <w:szCs w:val="28"/>
        </w:rPr>
        <w:t>в виде лишения права управления транспортными средствами на срок 1 (один) год.</w:t>
      </w:r>
    </w:p>
    <w:p w:rsidR="00635D6A" w:rsidRPr="001F1105" w:rsidP="00635D6A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1F1105">
        <w:rPr>
          <w:color w:val="000000" w:themeColor="text1"/>
          <w:sz w:val="26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1F1105">
        <w:rPr>
          <w:color w:val="000000" w:themeColor="text1"/>
          <w:sz w:val="26"/>
          <w:szCs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6D6739" w:rsidRPr="001F1105" w:rsidP="00635D6A">
      <w:pPr>
        <w:ind w:firstLine="708"/>
        <w:jc w:val="both"/>
        <w:rPr>
          <w:rStyle w:val="s11"/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 xml:space="preserve">Постановление может быть обжаловано в течение 10 </w:t>
      </w:r>
      <w:r w:rsidRPr="001F1105" w:rsidR="00AF3B51">
        <w:rPr>
          <w:color w:val="000000" w:themeColor="text1"/>
          <w:sz w:val="26"/>
          <w:szCs w:val="28"/>
        </w:rPr>
        <w:t>дней</w:t>
      </w:r>
      <w:r w:rsidRPr="001F1105">
        <w:rPr>
          <w:color w:val="000000" w:themeColor="text1"/>
          <w:sz w:val="26"/>
          <w:szCs w:val="28"/>
        </w:rPr>
        <w:t xml:space="preserve"> со дня вручения или получения копии постановления в</w:t>
      </w:r>
      <w:r w:rsidRPr="001F1105">
        <w:rPr>
          <w:rStyle w:val="s11"/>
          <w:color w:val="000000" w:themeColor="text1"/>
          <w:sz w:val="26"/>
          <w:szCs w:val="28"/>
        </w:rPr>
        <w:t xml:space="preserve"> Железнодорожный районный суд г. Симферополя Республики Крым через мирового судью судебного участка № </w:t>
      </w:r>
      <w:r w:rsidRPr="001F1105" w:rsidR="00DD1478">
        <w:rPr>
          <w:rStyle w:val="s11"/>
          <w:color w:val="000000" w:themeColor="text1"/>
          <w:sz w:val="26"/>
          <w:szCs w:val="28"/>
        </w:rPr>
        <w:t>2</w:t>
      </w:r>
      <w:r w:rsidRPr="001F1105">
        <w:rPr>
          <w:rStyle w:val="s11"/>
          <w:color w:val="000000" w:themeColor="text1"/>
          <w:sz w:val="26"/>
          <w:szCs w:val="28"/>
        </w:rPr>
        <w:t xml:space="preserve"> Железнодорожного судебного района г. Симферополя (295034, Республика Крым, г. Симферополь, ул. Киевская 55/2).</w:t>
      </w:r>
    </w:p>
    <w:p w:rsidR="006D6739" w:rsidRPr="001F1105" w:rsidP="006D6739">
      <w:pPr>
        <w:jc w:val="both"/>
        <w:rPr>
          <w:color w:val="000000" w:themeColor="text1"/>
          <w:sz w:val="26"/>
          <w:szCs w:val="28"/>
        </w:rPr>
      </w:pPr>
    </w:p>
    <w:p w:rsidR="000E4D4B" w:rsidRPr="001F1105" w:rsidP="007103A4">
      <w:pPr>
        <w:ind w:firstLine="708"/>
        <w:jc w:val="both"/>
        <w:rPr>
          <w:color w:val="000000" w:themeColor="text1"/>
          <w:sz w:val="26"/>
          <w:szCs w:val="28"/>
        </w:rPr>
      </w:pPr>
      <w:r w:rsidRPr="001F1105">
        <w:rPr>
          <w:color w:val="000000" w:themeColor="text1"/>
          <w:sz w:val="26"/>
          <w:szCs w:val="28"/>
        </w:rPr>
        <w:t>Мировой судья</w:t>
      </w:r>
      <w:r w:rsidRPr="001F1105">
        <w:rPr>
          <w:color w:val="000000" w:themeColor="text1"/>
          <w:sz w:val="26"/>
          <w:szCs w:val="28"/>
        </w:rPr>
        <w:tab/>
      </w:r>
      <w:r w:rsidRPr="001F1105">
        <w:rPr>
          <w:color w:val="000000" w:themeColor="text1"/>
          <w:sz w:val="26"/>
          <w:szCs w:val="28"/>
        </w:rPr>
        <w:tab/>
      </w:r>
      <w:r w:rsidRPr="001F1105">
        <w:rPr>
          <w:color w:val="000000" w:themeColor="text1"/>
          <w:sz w:val="26"/>
          <w:szCs w:val="28"/>
        </w:rPr>
        <w:tab/>
      </w:r>
      <w:r w:rsidRPr="001F1105">
        <w:rPr>
          <w:color w:val="000000" w:themeColor="text1"/>
          <w:sz w:val="26"/>
          <w:szCs w:val="28"/>
        </w:rPr>
        <w:tab/>
      </w:r>
      <w:r w:rsidRPr="001F1105" w:rsidR="00ED5573">
        <w:rPr>
          <w:color w:val="000000" w:themeColor="text1"/>
          <w:sz w:val="26"/>
          <w:szCs w:val="28"/>
        </w:rPr>
        <w:t xml:space="preserve">   </w:t>
      </w:r>
      <w:r w:rsidRPr="001F1105">
        <w:rPr>
          <w:color w:val="000000" w:themeColor="text1"/>
          <w:sz w:val="26"/>
          <w:szCs w:val="28"/>
        </w:rPr>
        <w:tab/>
      </w:r>
      <w:r w:rsidRPr="001F1105" w:rsidR="00881F05">
        <w:rPr>
          <w:color w:val="000000" w:themeColor="text1"/>
          <w:sz w:val="26"/>
          <w:szCs w:val="28"/>
        </w:rPr>
        <w:tab/>
      </w:r>
      <w:r w:rsidRPr="001F1105" w:rsidR="00881F05">
        <w:rPr>
          <w:color w:val="000000" w:themeColor="text1"/>
          <w:sz w:val="26"/>
          <w:szCs w:val="28"/>
        </w:rPr>
        <w:tab/>
      </w:r>
      <w:r w:rsidRPr="001F1105" w:rsidR="00ED5573">
        <w:rPr>
          <w:color w:val="000000" w:themeColor="text1"/>
          <w:sz w:val="26"/>
          <w:szCs w:val="28"/>
        </w:rPr>
        <w:t xml:space="preserve">    </w:t>
      </w:r>
      <w:r w:rsidRPr="001F1105" w:rsidR="00881F05">
        <w:rPr>
          <w:color w:val="000000" w:themeColor="text1"/>
          <w:sz w:val="26"/>
          <w:szCs w:val="28"/>
        </w:rPr>
        <w:t xml:space="preserve">А.Э. Власенко </w:t>
      </w:r>
    </w:p>
    <w:sectPr w:rsidSect="004E5949">
      <w:headerReference w:type="default" r:id="rId5"/>
      <w:pgSz w:w="11906" w:h="16838"/>
      <w:pgMar w:top="709" w:right="707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67887348"/>
      <w:docPartObj>
        <w:docPartGallery w:val="Page Numbers (Top of Page)"/>
        <w:docPartUnique/>
      </w:docPartObj>
    </w:sdtPr>
    <w:sdtContent>
      <w:p w:rsidR="00D654C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9C5">
          <w:rPr>
            <w:noProof/>
          </w:rPr>
          <w:t>2</w:t>
        </w:r>
        <w:r>
          <w:fldChar w:fldCharType="end"/>
        </w:r>
      </w:p>
    </w:sdtContent>
  </w:sdt>
  <w:p w:rsidR="00D654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1"/>
    <w:rsid w:val="00003F03"/>
    <w:rsid w:val="00007BFE"/>
    <w:rsid w:val="000177CE"/>
    <w:rsid w:val="0002128C"/>
    <w:rsid w:val="000226D1"/>
    <w:rsid w:val="000278B1"/>
    <w:rsid w:val="00027E4E"/>
    <w:rsid w:val="00041A79"/>
    <w:rsid w:val="000549BA"/>
    <w:rsid w:val="00065605"/>
    <w:rsid w:val="00066301"/>
    <w:rsid w:val="000664E6"/>
    <w:rsid w:val="00075F3D"/>
    <w:rsid w:val="00087425"/>
    <w:rsid w:val="000926BA"/>
    <w:rsid w:val="000A54E2"/>
    <w:rsid w:val="000C67CC"/>
    <w:rsid w:val="000D187A"/>
    <w:rsid w:val="000E039D"/>
    <w:rsid w:val="000E4D4B"/>
    <w:rsid w:val="000F04D1"/>
    <w:rsid w:val="000F156B"/>
    <w:rsid w:val="000F2618"/>
    <w:rsid w:val="000F4E1B"/>
    <w:rsid w:val="00121644"/>
    <w:rsid w:val="00122349"/>
    <w:rsid w:val="00137A3A"/>
    <w:rsid w:val="00141D4B"/>
    <w:rsid w:val="00145153"/>
    <w:rsid w:val="001544BF"/>
    <w:rsid w:val="001709D1"/>
    <w:rsid w:val="00173DED"/>
    <w:rsid w:val="00174B4C"/>
    <w:rsid w:val="0019456E"/>
    <w:rsid w:val="001B49D3"/>
    <w:rsid w:val="001C5F61"/>
    <w:rsid w:val="001E752F"/>
    <w:rsid w:val="001F1105"/>
    <w:rsid w:val="00201329"/>
    <w:rsid w:val="00206AD0"/>
    <w:rsid w:val="00206C0F"/>
    <w:rsid w:val="00220458"/>
    <w:rsid w:val="00226E4A"/>
    <w:rsid w:val="0022788F"/>
    <w:rsid w:val="00235A33"/>
    <w:rsid w:val="00263FCC"/>
    <w:rsid w:val="00271C47"/>
    <w:rsid w:val="00274932"/>
    <w:rsid w:val="00277EE4"/>
    <w:rsid w:val="002922D8"/>
    <w:rsid w:val="00296A50"/>
    <w:rsid w:val="002B71B5"/>
    <w:rsid w:val="002C365D"/>
    <w:rsid w:val="002E0CED"/>
    <w:rsid w:val="00313563"/>
    <w:rsid w:val="00316EAA"/>
    <w:rsid w:val="00321E8E"/>
    <w:rsid w:val="00325EAF"/>
    <w:rsid w:val="00326F88"/>
    <w:rsid w:val="00335EED"/>
    <w:rsid w:val="003530E5"/>
    <w:rsid w:val="00357272"/>
    <w:rsid w:val="003615F1"/>
    <w:rsid w:val="00364817"/>
    <w:rsid w:val="003876F0"/>
    <w:rsid w:val="0039236B"/>
    <w:rsid w:val="00397EDC"/>
    <w:rsid w:val="003A1C3D"/>
    <w:rsid w:val="003B5406"/>
    <w:rsid w:val="003C789D"/>
    <w:rsid w:val="003E6BC3"/>
    <w:rsid w:val="00411F70"/>
    <w:rsid w:val="00417025"/>
    <w:rsid w:val="004279BE"/>
    <w:rsid w:val="00444D1F"/>
    <w:rsid w:val="0045045D"/>
    <w:rsid w:val="00487913"/>
    <w:rsid w:val="004A0960"/>
    <w:rsid w:val="004A2FAD"/>
    <w:rsid w:val="004B2161"/>
    <w:rsid w:val="004B52B8"/>
    <w:rsid w:val="004D0FD4"/>
    <w:rsid w:val="004E5949"/>
    <w:rsid w:val="004F0A95"/>
    <w:rsid w:val="005362E1"/>
    <w:rsid w:val="00540D4A"/>
    <w:rsid w:val="00554061"/>
    <w:rsid w:val="0057181F"/>
    <w:rsid w:val="005719F2"/>
    <w:rsid w:val="00582C90"/>
    <w:rsid w:val="00593BDE"/>
    <w:rsid w:val="005956AB"/>
    <w:rsid w:val="005A30DD"/>
    <w:rsid w:val="005A60A3"/>
    <w:rsid w:val="005A69C5"/>
    <w:rsid w:val="005A7034"/>
    <w:rsid w:val="005C1072"/>
    <w:rsid w:val="005D2715"/>
    <w:rsid w:val="005E1A1F"/>
    <w:rsid w:val="005F1627"/>
    <w:rsid w:val="006001A9"/>
    <w:rsid w:val="00607409"/>
    <w:rsid w:val="00622637"/>
    <w:rsid w:val="006271D9"/>
    <w:rsid w:val="00635D6A"/>
    <w:rsid w:val="00636669"/>
    <w:rsid w:val="00636E7F"/>
    <w:rsid w:val="0065398E"/>
    <w:rsid w:val="00655D5D"/>
    <w:rsid w:val="00670324"/>
    <w:rsid w:val="00682D97"/>
    <w:rsid w:val="00690EC9"/>
    <w:rsid w:val="006C7BD6"/>
    <w:rsid w:val="006D0ACF"/>
    <w:rsid w:val="006D27AC"/>
    <w:rsid w:val="006D6739"/>
    <w:rsid w:val="007103A4"/>
    <w:rsid w:val="00714750"/>
    <w:rsid w:val="0071583B"/>
    <w:rsid w:val="00717825"/>
    <w:rsid w:val="00753B56"/>
    <w:rsid w:val="00783BDC"/>
    <w:rsid w:val="007A107B"/>
    <w:rsid w:val="007A149A"/>
    <w:rsid w:val="007A3CAE"/>
    <w:rsid w:val="007A791F"/>
    <w:rsid w:val="007B30AA"/>
    <w:rsid w:val="007B4420"/>
    <w:rsid w:val="007C003B"/>
    <w:rsid w:val="007C146D"/>
    <w:rsid w:val="007D2928"/>
    <w:rsid w:val="007D451D"/>
    <w:rsid w:val="007F06D0"/>
    <w:rsid w:val="00814D34"/>
    <w:rsid w:val="0083279F"/>
    <w:rsid w:val="00842875"/>
    <w:rsid w:val="00881F05"/>
    <w:rsid w:val="00882F94"/>
    <w:rsid w:val="00893275"/>
    <w:rsid w:val="008A69F6"/>
    <w:rsid w:val="008D71D0"/>
    <w:rsid w:val="008E38EB"/>
    <w:rsid w:val="0094292D"/>
    <w:rsid w:val="00942AB8"/>
    <w:rsid w:val="0094577C"/>
    <w:rsid w:val="00972A2D"/>
    <w:rsid w:val="009742F3"/>
    <w:rsid w:val="00977A1A"/>
    <w:rsid w:val="009831F6"/>
    <w:rsid w:val="0098337B"/>
    <w:rsid w:val="009A5FB5"/>
    <w:rsid w:val="009B3F68"/>
    <w:rsid w:val="009B4223"/>
    <w:rsid w:val="009C07C1"/>
    <w:rsid w:val="009D098E"/>
    <w:rsid w:val="009E41E4"/>
    <w:rsid w:val="009F1479"/>
    <w:rsid w:val="009F1D4E"/>
    <w:rsid w:val="009F4190"/>
    <w:rsid w:val="00A0021C"/>
    <w:rsid w:val="00A208A7"/>
    <w:rsid w:val="00A2184C"/>
    <w:rsid w:val="00A31A87"/>
    <w:rsid w:val="00A37F66"/>
    <w:rsid w:val="00A460F1"/>
    <w:rsid w:val="00A46C98"/>
    <w:rsid w:val="00A50F68"/>
    <w:rsid w:val="00A61E73"/>
    <w:rsid w:val="00A77F90"/>
    <w:rsid w:val="00A84DD1"/>
    <w:rsid w:val="00A854B9"/>
    <w:rsid w:val="00A86310"/>
    <w:rsid w:val="00A87109"/>
    <w:rsid w:val="00A90A6B"/>
    <w:rsid w:val="00A92CF8"/>
    <w:rsid w:val="00AB050F"/>
    <w:rsid w:val="00AF00A1"/>
    <w:rsid w:val="00AF3158"/>
    <w:rsid w:val="00AF3B51"/>
    <w:rsid w:val="00AF689E"/>
    <w:rsid w:val="00AF72E2"/>
    <w:rsid w:val="00AF754A"/>
    <w:rsid w:val="00B053AD"/>
    <w:rsid w:val="00B10CAD"/>
    <w:rsid w:val="00B20EF9"/>
    <w:rsid w:val="00B2243D"/>
    <w:rsid w:val="00B322EA"/>
    <w:rsid w:val="00B6438F"/>
    <w:rsid w:val="00B84D78"/>
    <w:rsid w:val="00B923E7"/>
    <w:rsid w:val="00BD33D8"/>
    <w:rsid w:val="00BD5041"/>
    <w:rsid w:val="00BD578E"/>
    <w:rsid w:val="00BD6E95"/>
    <w:rsid w:val="00BF31F8"/>
    <w:rsid w:val="00C17FAF"/>
    <w:rsid w:val="00C22D48"/>
    <w:rsid w:val="00C25FC6"/>
    <w:rsid w:val="00C37B0E"/>
    <w:rsid w:val="00C41536"/>
    <w:rsid w:val="00C43439"/>
    <w:rsid w:val="00C86125"/>
    <w:rsid w:val="00C86C92"/>
    <w:rsid w:val="00CD7B33"/>
    <w:rsid w:val="00CE3681"/>
    <w:rsid w:val="00CE4D3C"/>
    <w:rsid w:val="00CF56C8"/>
    <w:rsid w:val="00D42A93"/>
    <w:rsid w:val="00D46D56"/>
    <w:rsid w:val="00D54F60"/>
    <w:rsid w:val="00D57309"/>
    <w:rsid w:val="00D579C2"/>
    <w:rsid w:val="00D654CC"/>
    <w:rsid w:val="00D65E52"/>
    <w:rsid w:val="00D65F38"/>
    <w:rsid w:val="00D72D3F"/>
    <w:rsid w:val="00D96D4B"/>
    <w:rsid w:val="00DB6A97"/>
    <w:rsid w:val="00DC2C33"/>
    <w:rsid w:val="00DD1478"/>
    <w:rsid w:val="00E17249"/>
    <w:rsid w:val="00E23AD2"/>
    <w:rsid w:val="00E248AE"/>
    <w:rsid w:val="00E24C7B"/>
    <w:rsid w:val="00E377BC"/>
    <w:rsid w:val="00E65ACD"/>
    <w:rsid w:val="00E75856"/>
    <w:rsid w:val="00E824C2"/>
    <w:rsid w:val="00EA3DCA"/>
    <w:rsid w:val="00EB08EF"/>
    <w:rsid w:val="00ED5573"/>
    <w:rsid w:val="00EF07C8"/>
    <w:rsid w:val="00F00D48"/>
    <w:rsid w:val="00F056FD"/>
    <w:rsid w:val="00F347E1"/>
    <w:rsid w:val="00F42188"/>
    <w:rsid w:val="00F44BC3"/>
    <w:rsid w:val="00F477E7"/>
    <w:rsid w:val="00F63489"/>
    <w:rsid w:val="00F77976"/>
    <w:rsid w:val="00F85EA7"/>
    <w:rsid w:val="00F9455F"/>
    <w:rsid w:val="00FA65C0"/>
    <w:rsid w:val="00FB65D6"/>
    <w:rsid w:val="00FC28EB"/>
    <w:rsid w:val="00FC6607"/>
    <w:rsid w:val="00FC74EC"/>
    <w:rsid w:val="00FE05D3"/>
    <w:rsid w:val="00FE2476"/>
    <w:rsid w:val="00FF0E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226D1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22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0226D1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0226D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82C9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2C90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82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82F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201329"/>
    <w:pPr>
      <w:jc w:val="both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201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4E594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E5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4E594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E5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B42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81806-8CCE-490D-B56D-2EE566D2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