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DBA" w:rsidP="00153DBA">
      <w:r>
        <w:t>Дело № 5-2-244/2022</w:t>
      </w:r>
    </w:p>
    <w:p w:rsidR="00153DBA" w:rsidP="00153DBA"/>
    <w:p w:rsidR="00153DBA" w:rsidP="00153DBA">
      <w:r>
        <w:t>П О С Т А Н О В Л Е Н И Е</w:t>
      </w:r>
    </w:p>
    <w:p w:rsidR="00153DBA" w:rsidP="00153DBA"/>
    <w:p w:rsidR="00153DBA" w:rsidP="00153DBA">
      <w:r>
        <w:t xml:space="preserve">09 июня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153DBA" w:rsidP="00153DBA"/>
    <w:p w:rsidR="00153DBA" w:rsidP="00153DBA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153DBA" w:rsidP="00153DBA">
      <w:r>
        <w:t>Зиновкиной Ирины Петровны, «информация изъята»,</w:t>
      </w:r>
    </w:p>
    <w:p w:rsidR="00153DBA" w:rsidP="00153DBA">
      <w:r>
        <w:t>У С Т А Н О В И Л:</w:t>
      </w:r>
    </w:p>
    <w:p w:rsidR="00153DBA" w:rsidP="00153DBA">
      <w:r>
        <w:t xml:space="preserve">Зиновкина Ирина Петровна, являясь директором ООО «ЮГМАШПОСТАВКА», не предоставила в Государственное учреждение - Отделение Пенсионного фонда Российской Федерации по Республике Крым сведения для ведения индивидуального (персонифицированного) учета в системе обязательного пенсионного страхования за август 2021 года, при сроке предоставления сведений не позднее «информация изъята» года представив данные сведения «информация изъята» года, чем совершила правонарушение, предусмотренное ч. 1 ст.15.33.2 КоАП. </w:t>
      </w:r>
    </w:p>
    <w:p w:rsidR="00153DBA" w:rsidP="00153DBA">
      <w:r>
        <w:t xml:space="preserve">В судебное заседание Зиновкина И.П. явилась, вину признала, подтвердила обстоятельства, указанные в протоколе об административном правонарушении. </w:t>
      </w:r>
    </w:p>
    <w:p w:rsidR="00153DBA" w:rsidP="00153DBA">
      <w:r>
        <w:t xml:space="preserve">Выслушав пояснения Зиновкиной И.П., изучив материалы дела об административном правонарушении, прихожу к следующему. </w:t>
      </w:r>
    </w:p>
    <w:p w:rsidR="00153DBA" w:rsidP="00153DBA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153DBA" w:rsidP="00153DBA">
      <w:r>
        <w:t xml:space="preserve"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</w:t>
      </w:r>
      <w:r>
        <w:t>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53DBA" w:rsidP="00153DBA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доказательствами: протоколом об административном правонарушении № 479 от 12.05.2022 года (л.д.1), «информация изъята».</w:t>
      </w:r>
    </w:p>
    <w:p w:rsidR="00153DBA" w:rsidP="00153DBA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53DBA" w:rsidP="00153DBA">
      <w:r>
        <w:t xml:space="preserve">Обстоятельств, смягчающих и отягчающих ответственность правонарушителя, не усматривается. </w:t>
      </w:r>
    </w:p>
    <w:p w:rsidR="00153DBA" w:rsidP="00153DBA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153DBA" w:rsidP="00153DBA">
      <w:r>
        <w:t>Учитывая обстоятельства совершенного правонарушения, считаю необходимым подвергнуть директора ООО «ЮГМАШПОСТАВКА» Зиновкину И.П. административному наказанию в виде штрафа, в минимально предусмотренном санкцией данной части статьи размере.</w:t>
      </w:r>
    </w:p>
    <w:p w:rsidR="00153DBA" w:rsidP="00153DBA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153DBA" w:rsidP="00153DBA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53DBA" w:rsidP="00153DBA">
      <w:r>
        <w:t>Согласно сведениям из Единого реестра субъектов малого и среднего предпринимательства ООО «ЮГМАШПОСТАВКА» (ИНН 9102026149) является микропредприятием.</w:t>
      </w:r>
    </w:p>
    <w:p w:rsidR="00153DBA" w:rsidP="00153DBA">
      <w:r>
        <w:t xml:space="preserve">Таким образом, учитывая вышеизложенное, а также отсутствие сведений о привлечении директора ООО «ЮГМАШПОСТАВКА» Зиновкину И.П.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</w:t>
      </w:r>
      <w:r>
        <w:t>наказание в виде минимального административного штрафа, предусмотренного санкцией данной статьи, на предупреждение.</w:t>
      </w:r>
    </w:p>
    <w:p w:rsidR="00153DBA" w:rsidP="00153DBA">
      <w:r>
        <w:t>Руководствуясь ст. ст. 4.1.1, 29.10-29.11 КоАП РФ,</w:t>
      </w:r>
    </w:p>
    <w:p w:rsidR="00153DBA" w:rsidP="00153DBA">
      <w:r>
        <w:t>П О С Т А Н О В И Л:</w:t>
      </w:r>
    </w:p>
    <w:p w:rsidR="00153DBA" w:rsidP="00153DBA">
      <w:r>
        <w:t xml:space="preserve">Зиновкину Ирину Петровну, директора ООО «ЮГМАШПОСТАВКА», признать виновной в совершении административного правонарушения, предусмотренного ст. 15.33.2 КоАП РФ, и назначить ей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153DBA" w:rsidP="00153DBA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153DBA" w:rsidP="00153DBA"/>
    <w:p w:rsidR="002B6042" w:rsidRPr="00153DBA" w:rsidP="00153DBA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BA">
          <w:rPr>
            <w:noProof/>
          </w:rPr>
          <w:t>2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939E1"/>
    <w:rsid w:val="0009757F"/>
    <w:rsid w:val="000A08A7"/>
    <w:rsid w:val="000C44D3"/>
    <w:rsid w:val="0010402A"/>
    <w:rsid w:val="001109E7"/>
    <w:rsid w:val="00126563"/>
    <w:rsid w:val="00131756"/>
    <w:rsid w:val="00132BC4"/>
    <w:rsid w:val="0014756D"/>
    <w:rsid w:val="00153DBA"/>
    <w:rsid w:val="00162CAA"/>
    <w:rsid w:val="001662CE"/>
    <w:rsid w:val="00167552"/>
    <w:rsid w:val="00181C73"/>
    <w:rsid w:val="001846D9"/>
    <w:rsid w:val="001F1DD7"/>
    <w:rsid w:val="00205C68"/>
    <w:rsid w:val="00232F69"/>
    <w:rsid w:val="00250DA6"/>
    <w:rsid w:val="002522C5"/>
    <w:rsid w:val="00281C44"/>
    <w:rsid w:val="00287BCE"/>
    <w:rsid w:val="00295107"/>
    <w:rsid w:val="002B3810"/>
    <w:rsid w:val="002B4899"/>
    <w:rsid w:val="002B6042"/>
    <w:rsid w:val="002D33D5"/>
    <w:rsid w:val="002D7FCC"/>
    <w:rsid w:val="00304CEF"/>
    <w:rsid w:val="00307131"/>
    <w:rsid w:val="003265D8"/>
    <w:rsid w:val="003348C9"/>
    <w:rsid w:val="00343911"/>
    <w:rsid w:val="00363D89"/>
    <w:rsid w:val="003A0B48"/>
    <w:rsid w:val="004449A4"/>
    <w:rsid w:val="00447A2D"/>
    <w:rsid w:val="00481651"/>
    <w:rsid w:val="004C17B8"/>
    <w:rsid w:val="0051570F"/>
    <w:rsid w:val="005514ED"/>
    <w:rsid w:val="00590CFA"/>
    <w:rsid w:val="005D691D"/>
    <w:rsid w:val="00601B0D"/>
    <w:rsid w:val="00630EF1"/>
    <w:rsid w:val="0063523D"/>
    <w:rsid w:val="00671D55"/>
    <w:rsid w:val="006A7253"/>
    <w:rsid w:val="006B7FD5"/>
    <w:rsid w:val="006D523B"/>
    <w:rsid w:val="006F6ADB"/>
    <w:rsid w:val="006F7BA2"/>
    <w:rsid w:val="00704F4E"/>
    <w:rsid w:val="00715697"/>
    <w:rsid w:val="00723C89"/>
    <w:rsid w:val="0073786C"/>
    <w:rsid w:val="00767ABB"/>
    <w:rsid w:val="00783288"/>
    <w:rsid w:val="00795EB1"/>
    <w:rsid w:val="007C2DFA"/>
    <w:rsid w:val="007C636E"/>
    <w:rsid w:val="008337D7"/>
    <w:rsid w:val="0087452E"/>
    <w:rsid w:val="00896626"/>
    <w:rsid w:val="008A1D29"/>
    <w:rsid w:val="008D4F23"/>
    <w:rsid w:val="008D53C5"/>
    <w:rsid w:val="008E46BB"/>
    <w:rsid w:val="00912597"/>
    <w:rsid w:val="00930502"/>
    <w:rsid w:val="009359DF"/>
    <w:rsid w:val="00953A2F"/>
    <w:rsid w:val="0095606E"/>
    <w:rsid w:val="00967590"/>
    <w:rsid w:val="009D1A0E"/>
    <w:rsid w:val="009D27F4"/>
    <w:rsid w:val="009D3545"/>
    <w:rsid w:val="00A32701"/>
    <w:rsid w:val="00A56468"/>
    <w:rsid w:val="00A61542"/>
    <w:rsid w:val="00A94103"/>
    <w:rsid w:val="00AB2828"/>
    <w:rsid w:val="00AD7988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202B5"/>
    <w:rsid w:val="00D43533"/>
    <w:rsid w:val="00D6140D"/>
    <w:rsid w:val="00D942DB"/>
    <w:rsid w:val="00DE692E"/>
    <w:rsid w:val="00DE73D9"/>
    <w:rsid w:val="00E00BC9"/>
    <w:rsid w:val="00E36D2D"/>
    <w:rsid w:val="00E42CA8"/>
    <w:rsid w:val="00E54C8F"/>
    <w:rsid w:val="00E86285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