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38D2" w:rsidRPr="00B32B14" w:rsidP="00861805">
      <w:pPr>
        <w:pStyle w:val="Heading1"/>
        <w:spacing w:line="235" w:lineRule="auto"/>
        <w:jc w:val="right"/>
        <w:rPr>
          <w:b w:val="0"/>
          <w:color w:val="000000" w:themeColor="text1"/>
          <w:sz w:val="28"/>
          <w:szCs w:val="28"/>
        </w:rPr>
      </w:pPr>
      <w:r w:rsidRPr="00B32B14">
        <w:rPr>
          <w:b w:val="0"/>
          <w:color w:val="000000" w:themeColor="text1"/>
          <w:sz w:val="28"/>
          <w:szCs w:val="28"/>
        </w:rPr>
        <w:t>Дело № 5-</w:t>
      </w:r>
      <w:r w:rsidRPr="00B32B14" w:rsidR="004E32FE">
        <w:rPr>
          <w:b w:val="0"/>
          <w:color w:val="000000" w:themeColor="text1"/>
          <w:sz w:val="28"/>
          <w:szCs w:val="28"/>
        </w:rPr>
        <w:t>2</w:t>
      </w:r>
      <w:r w:rsidRPr="00B32B14">
        <w:rPr>
          <w:b w:val="0"/>
          <w:color w:val="000000" w:themeColor="text1"/>
          <w:sz w:val="28"/>
          <w:szCs w:val="28"/>
        </w:rPr>
        <w:t>-</w:t>
      </w:r>
      <w:r w:rsidRPr="00B32B14" w:rsidR="00E60151">
        <w:rPr>
          <w:b w:val="0"/>
          <w:color w:val="000000" w:themeColor="text1"/>
          <w:sz w:val="28"/>
          <w:szCs w:val="28"/>
        </w:rPr>
        <w:t>338</w:t>
      </w:r>
      <w:r w:rsidRPr="00B32B14" w:rsidR="00054AFF">
        <w:rPr>
          <w:b w:val="0"/>
          <w:color w:val="000000" w:themeColor="text1"/>
          <w:sz w:val="28"/>
          <w:szCs w:val="28"/>
        </w:rPr>
        <w:t>/</w:t>
      </w:r>
      <w:r w:rsidRPr="00B32B14">
        <w:rPr>
          <w:b w:val="0"/>
          <w:color w:val="000000" w:themeColor="text1"/>
          <w:sz w:val="28"/>
          <w:szCs w:val="28"/>
        </w:rPr>
        <w:t>20</w:t>
      </w:r>
      <w:r w:rsidRPr="00B32B14" w:rsidR="00A546D7">
        <w:rPr>
          <w:b w:val="0"/>
          <w:color w:val="000000" w:themeColor="text1"/>
          <w:sz w:val="28"/>
          <w:szCs w:val="28"/>
        </w:rPr>
        <w:t>2</w:t>
      </w:r>
      <w:r w:rsidRPr="00B32B14" w:rsidR="0013632E">
        <w:rPr>
          <w:b w:val="0"/>
          <w:color w:val="000000" w:themeColor="text1"/>
          <w:sz w:val="28"/>
          <w:szCs w:val="28"/>
        </w:rPr>
        <w:t>5</w:t>
      </w:r>
    </w:p>
    <w:p w:rsidR="00D038D2" w:rsidRPr="00B32B14" w:rsidP="00C83E0D">
      <w:pPr>
        <w:pStyle w:val="Heading1"/>
        <w:spacing w:line="235" w:lineRule="auto"/>
        <w:rPr>
          <w:b w:val="0"/>
          <w:bCs w:val="0"/>
          <w:color w:val="000000" w:themeColor="text1"/>
          <w:sz w:val="28"/>
          <w:szCs w:val="28"/>
        </w:rPr>
      </w:pPr>
      <w:r w:rsidRPr="00B32B14">
        <w:rPr>
          <w:b w:val="0"/>
          <w:bCs w:val="0"/>
          <w:color w:val="000000" w:themeColor="text1"/>
          <w:sz w:val="28"/>
          <w:szCs w:val="28"/>
        </w:rPr>
        <w:t>ПОСТАНОВЛЕНИЕ</w:t>
      </w:r>
    </w:p>
    <w:p w:rsidR="00D038D2" w:rsidRPr="00B32B14" w:rsidP="00C83E0D">
      <w:pPr>
        <w:spacing w:line="235" w:lineRule="auto"/>
        <w:jc w:val="center"/>
        <w:rPr>
          <w:color w:val="000000" w:themeColor="text1"/>
          <w:sz w:val="28"/>
          <w:szCs w:val="28"/>
        </w:rPr>
      </w:pPr>
      <w:r w:rsidRPr="00B32B14">
        <w:rPr>
          <w:color w:val="000000" w:themeColor="text1"/>
          <w:sz w:val="28"/>
          <w:szCs w:val="28"/>
        </w:rPr>
        <w:t>22 декабря</w:t>
      </w:r>
      <w:r w:rsidRPr="00B32B14" w:rsidR="0013632E">
        <w:rPr>
          <w:color w:val="000000" w:themeColor="text1"/>
          <w:sz w:val="28"/>
          <w:szCs w:val="28"/>
        </w:rPr>
        <w:t xml:space="preserve"> 2025 </w:t>
      </w:r>
      <w:r w:rsidRPr="00B32B14" w:rsidR="00520856">
        <w:rPr>
          <w:color w:val="000000" w:themeColor="text1"/>
          <w:sz w:val="28"/>
          <w:szCs w:val="28"/>
        </w:rPr>
        <w:t>года</w:t>
      </w:r>
      <w:r w:rsidRPr="00B32B14" w:rsidR="00520856">
        <w:rPr>
          <w:color w:val="000000" w:themeColor="text1"/>
          <w:sz w:val="28"/>
          <w:szCs w:val="28"/>
        </w:rPr>
        <w:tab/>
      </w:r>
      <w:r w:rsidRPr="00B32B14" w:rsidR="00AF4F1C">
        <w:rPr>
          <w:color w:val="000000" w:themeColor="text1"/>
          <w:sz w:val="28"/>
          <w:szCs w:val="28"/>
        </w:rPr>
        <w:tab/>
      </w:r>
      <w:r w:rsidRPr="00B32B14" w:rsidR="00520856">
        <w:rPr>
          <w:color w:val="000000" w:themeColor="text1"/>
          <w:sz w:val="28"/>
          <w:szCs w:val="28"/>
        </w:rPr>
        <w:tab/>
      </w:r>
      <w:r w:rsidRPr="00B32B14" w:rsidR="00520856">
        <w:rPr>
          <w:color w:val="000000" w:themeColor="text1"/>
          <w:sz w:val="28"/>
          <w:szCs w:val="28"/>
        </w:rPr>
        <w:tab/>
      </w:r>
      <w:r w:rsidRPr="00B32B14">
        <w:rPr>
          <w:color w:val="000000" w:themeColor="text1"/>
          <w:sz w:val="28"/>
          <w:szCs w:val="28"/>
        </w:rPr>
        <w:tab/>
      </w:r>
      <w:r w:rsidRPr="00B32B14">
        <w:rPr>
          <w:color w:val="000000" w:themeColor="text1"/>
          <w:sz w:val="28"/>
          <w:szCs w:val="28"/>
        </w:rPr>
        <w:tab/>
      </w:r>
      <w:r w:rsidRPr="00B32B14">
        <w:rPr>
          <w:color w:val="000000" w:themeColor="text1"/>
          <w:sz w:val="28"/>
          <w:szCs w:val="28"/>
        </w:rPr>
        <w:tab/>
      </w:r>
      <w:r w:rsidRPr="00B32B14" w:rsidR="00AF4F1C">
        <w:rPr>
          <w:color w:val="000000" w:themeColor="text1"/>
          <w:sz w:val="28"/>
          <w:szCs w:val="28"/>
        </w:rPr>
        <w:tab/>
      </w:r>
      <w:r w:rsidRPr="00B32B14">
        <w:rPr>
          <w:color w:val="000000" w:themeColor="text1"/>
          <w:sz w:val="28"/>
          <w:szCs w:val="28"/>
        </w:rPr>
        <w:t>г. Симферополь</w:t>
      </w:r>
    </w:p>
    <w:p w:rsidR="00D038D2" w:rsidRPr="00B32B14" w:rsidP="00861805">
      <w:pPr>
        <w:spacing w:line="235" w:lineRule="auto"/>
        <w:jc w:val="both"/>
        <w:rPr>
          <w:color w:val="000000" w:themeColor="text1"/>
          <w:sz w:val="28"/>
          <w:szCs w:val="28"/>
        </w:rPr>
      </w:pPr>
    </w:p>
    <w:p w:rsidR="00D81000" w:rsidRPr="00B32B14" w:rsidP="00861805">
      <w:pPr>
        <w:spacing w:line="235" w:lineRule="auto"/>
        <w:ind w:firstLine="708"/>
        <w:jc w:val="both"/>
        <w:rPr>
          <w:color w:val="000000" w:themeColor="text1"/>
          <w:sz w:val="28"/>
          <w:szCs w:val="28"/>
        </w:rPr>
      </w:pPr>
      <w:r w:rsidRPr="00B32B14">
        <w:rPr>
          <w:rStyle w:val="s11"/>
          <w:color w:val="000000" w:themeColor="text1"/>
          <w:sz w:val="28"/>
          <w:szCs w:val="28"/>
        </w:rPr>
        <w:t xml:space="preserve">Мировой судья судебного участка № </w:t>
      </w:r>
      <w:r w:rsidRPr="00B32B14" w:rsidR="004E32FE">
        <w:rPr>
          <w:rStyle w:val="s11"/>
          <w:color w:val="000000" w:themeColor="text1"/>
          <w:sz w:val="28"/>
          <w:szCs w:val="28"/>
        </w:rPr>
        <w:t xml:space="preserve">2 </w:t>
      </w:r>
      <w:r w:rsidRPr="00B32B14">
        <w:rPr>
          <w:rStyle w:val="s11"/>
          <w:color w:val="000000" w:themeColor="text1"/>
          <w:sz w:val="28"/>
          <w:szCs w:val="28"/>
        </w:rPr>
        <w:t xml:space="preserve">Железнодорожного судебного района города Симферополя Республики Крым </w:t>
      </w:r>
      <w:r w:rsidRPr="00B32B14" w:rsidR="004E32FE">
        <w:rPr>
          <w:rStyle w:val="s11"/>
          <w:color w:val="000000" w:themeColor="text1"/>
          <w:sz w:val="28"/>
          <w:szCs w:val="28"/>
        </w:rPr>
        <w:t>Власенко А.Э.</w:t>
      </w:r>
      <w:r w:rsidRPr="00B32B14">
        <w:rPr>
          <w:color w:val="000000" w:themeColor="text1"/>
          <w:sz w:val="28"/>
          <w:szCs w:val="28"/>
        </w:rPr>
        <w:t xml:space="preserve">, </w:t>
      </w:r>
    </w:p>
    <w:p w:rsidR="00D038D2" w:rsidRPr="00B32B14" w:rsidP="00861805">
      <w:pPr>
        <w:spacing w:line="235" w:lineRule="auto"/>
        <w:ind w:firstLine="708"/>
        <w:jc w:val="both"/>
        <w:rPr>
          <w:color w:val="000000" w:themeColor="text1"/>
          <w:sz w:val="28"/>
          <w:szCs w:val="28"/>
        </w:rPr>
      </w:pPr>
      <w:r w:rsidRPr="00B32B14">
        <w:rPr>
          <w:color w:val="000000" w:themeColor="text1"/>
          <w:sz w:val="28"/>
          <w:szCs w:val="28"/>
        </w:rPr>
        <w:t xml:space="preserve">рассмотрев дело об административном правонарушении, поступившее из Инспекции Федеральной налоговой службы России по г. Симферополю, </w:t>
      </w:r>
      <w:r w:rsidRPr="00B32B14" w:rsidR="00A546D7">
        <w:rPr>
          <w:rStyle w:val="s11"/>
          <w:color w:val="000000" w:themeColor="text1"/>
          <w:sz w:val="28"/>
          <w:szCs w:val="28"/>
        </w:rPr>
        <w:t>в отношении</w:t>
      </w:r>
      <w:r w:rsidRPr="00B32B14" w:rsidR="00EF72E0">
        <w:rPr>
          <w:rStyle w:val="s11"/>
          <w:color w:val="000000" w:themeColor="text1"/>
          <w:sz w:val="28"/>
          <w:szCs w:val="28"/>
        </w:rPr>
        <w:t xml:space="preserve"> должностного лица:</w:t>
      </w:r>
    </w:p>
    <w:p w:rsidR="000113B3" w:rsidRPr="00B32B14" w:rsidP="00861805">
      <w:pPr>
        <w:tabs>
          <w:tab w:val="left" w:pos="-1134"/>
        </w:tabs>
        <w:spacing w:line="235" w:lineRule="auto"/>
        <w:ind w:left="1134"/>
        <w:jc w:val="both"/>
        <w:rPr>
          <w:color w:val="000000" w:themeColor="text1"/>
          <w:sz w:val="28"/>
          <w:szCs w:val="28"/>
        </w:rPr>
      </w:pPr>
      <w:r w:rsidRPr="00B32B14">
        <w:rPr>
          <w:color w:val="000000" w:themeColor="text1"/>
          <w:sz w:val="28"/>
          <w:szCs w:val="28"/>
        </w:rPr>
        <w:t>Кривошей Сергея</w:t>
      </w:r>
      <w:r w:rsidRPr="00B32B14" w:rsidR="005B3A52">
        <w:rPr>
          <w:color w:val="000000" w:themeColor="text1"/>
          <w:sz w:val="28"/>
          <w:szCs w:val="28"/>
        </w:rPr>
        <w:t xml:space="preserve"> Михайлович</w:t>
      </w:r>
      <w:r w:rsidRPr="00B32B14">
        <w:rPr>
          <w:color w:val="000000" w:themeColor="text1"/>
          <w:sz w:val="28"/>
          <w:szCs w:val="28"/>
        </w:rPr>
        <w:t>а</w:t>
      </w:r>
      <w:r w:rsidRPr="00B32B14" w:rsidR="006200BA">
        <w:rPr>
          <w:color w:val="000000" w:themeColor="text1"/>
          <w:sz w:val="28"/>
          <w:szCs w:val="28"/>
        </w:rPr>
        <w:t>,</w:t>
      </w:r>
      <w:r w:rsidRPr="00B32B14" w:rsidR="00C679FE">
        <w:rPr>
          <w:color w:val="000000" w:themeColor="text1"/>
          <w:sz w:val="28"/>
          <w:szCs w:val="28"/>
        </w:rPr>
        <w:t xml:space="preserve"> </w:t>
      </w:r>
      <w:r w:rsidRPr="0010622E" w:rsidR="0010622E">
        <w:rPr>
          <w:color w:val="000000" w:themeColor="text1"/>
          <w:sz w:val="28"/>
          <w:szCs w:val="28"/>
        </w:rPr>
        <w:t>/данные изъяты/</w:t>
      </w:r>
      <w:r w:rsidR="0010622E">
        <w:rPr>
          <w:color w:val="000000"/>
          <w:sz w:val="26"/>
          <w:szCs w:val="26"/>
        </w:rPr>
        <w:t xml:space="preserve"> </w:t>
      </w:r>
      <w:r w:rsidRPr="00B32B14" w:rsidR="006200BA">
        <w:rPr>
          <w:color w:val="000000" w:themeColor="text1"/>
          <w:sz w:val="28"/>
          <w:szCs w:val="28"/>
        </w:rPr>
        <w:t>года рождения, урожен</w:t>
      </w:r>
      <w:r w:rsidRPr="00B32B14" w:rsidR="005B3A52">
        <w:rPr>
          <w:color w:val="000000" w:themeColor="text1"/>
          <w:sz w:val="28"/>
          <w:szCs w:val="28"/>
        </w:rPr>
        <w:t>ца</w:t>
      </w:r>
      <w:r w:rsidRPr="00B32B14" w:rsidR="00B9273E">
        <w:rPr>
          <w:color w:val="000000" w:themeColor="text1"/>
          <w:sz w:val="28"/>
          <w:szCs w:val="28"/>
        </w:rPr>
        <w:t xml:space="preserve"> </w:t>
      </w:r>
      <w:r w:rsidRPr="0010622E" w:rsidR="0010622E">
        <w:rPr>
          <w:color w:val="000000" w:themeColor="text1"/>
          <w:sz w:val="28"/>
          <w:szCs w:val="28"/>
        </w:rPr>
        <w:t>/данные изъяты/</w:t>
      </w:r>
      <w:r w:rsidRPr="00B32B14" w:rsidR="00186B2A">
        <w:rPr>
          <w:color w:val="000000" w:themeColor="text1"/>
          <w:sz w:val="28"/>
          <w:szCs w:val="28"/>
        </w:rPr>
        <w:t xml:space="preserve">, </w:t>
      </w:r>
      <w:r w:rsidRPr="00B32B14" w:rsidR="007D2B3A">
        <w:rPr>
          <w:color w:val="000000" w:themeColor="text1"/>
          <w:sz w:val="28"/>
          <w:szCs w:val="28"/>
        </w:rPr>
        <w:t xml:space="preserve">паспорт </w:t>
      </w:r>
      <w:r w:rsidRPr="00B32B14" w:rsidR="001F7075">
        <w:rPr>
          <w:color w:val="000000" w:themeColor="text1"/>
          <w:sz w:val="28"/>
          <w:szCs w:val="28"/>
        </w:rPr>
        <w:t>граждан</w:t>
      </w:r>
      <w:r w:rsidRPr="00B32B14" w:rsidR="00EF72E0">
        <w:rPr>
          <w:color w:val="000000" w:themeColor="text1"/>
          <w:sz w:val="28"/>
          <w:szCs w:val="28"/>
        </w:rPr>
        <w:t>ина</w:t>
      </w:r>
      <w:r w:rsidRPr="00B32B14" w:rsidR="007D2B3A">
        <w:rPr>
          <w:color w:val="000000" w:themeColor="text1"/>
          <w:sz w:val="28"/>
          <w:szCs w:val="28"/>
        </w:rPr>
        <w:t xml:space="preserve"> </w:t>
      </w:r>
      <w:r w:rsidRPr="00B32B14" w:rsidR="001F7075">
        <w:rPr>
          <w:color w:val="000000" w:themeColor="text1"/>
          <w:sz w:val="28"/>
          <w:szCs w:val="28"/>
        </w:rPr>
        <w:t>Российской Федерации</w:t>
      </w:r>
      <w:r w:rsidRPr="00B32B14" w:rsidR="007D2B3A">
        <w:rPr>
          <w:color w:val="000000" w:themeColor="text1"/>
          <w:sz w:val="28"/>
          <w:szCs w:val="28"/>
        </w:rPr>
        <w:t xml:space="preserve"> </w:t>
      </w:r>
      <w:r w:rsidRPr="00B32B14" w:rsidR="00D368A6">
        <w:rPr>
          <w:color w:val="000000" w:themeColor="text1"/>
          <w:sz w:val="28"/>
          <w:szCs w:val="28"/>
        </w:rPr>
        <w:t xml:space="preserve">серии </w:t>
      </w:r>
      <w:r w:rsidRPr="0010622E" w:rsidR="0010622E">
        <w:rPr>
          <w:color w:val="000000" w:themeColor="text1"/>
          <w:sz w:val="28"/>
          <w:szCs w:val="28"/>
        </w:rPr>
        <w:t>/данные изъяты/</w:t>
      </w:r>
      <w:r w:rsidR="0010622E">
        <w:rPr>
          <w:color w:val="000000"/>
          <w:sz w:val="26"/>
          <w:szCs w:val="26"/>
        </w:rPr>
        <w:t xml:space="preserve"> </w:t>
      </w:r>
      <w:r w:rsidRPr="00B32B14" w:rsidR="00D368A6">
        <w:rPr>
          <w:color w:val="000000" w:themeColor="text1"/>
          <w:sz w:val="28"/>
          <w:szCs w:val="28"/>
        </w:rPr>
        <w:t xml:space="preserve">№ </w:t>
      </w:r>
      <w:r w:rsidRPr="0010622E" w:rsidR="0010622E">
        <w:rPr>
          <w:color w:val="000000" w:themeColor="text1"/>
          <w:sz w:val="28"/>
          <w:szCs w:val="28"/>
        </w:rPr>
        <w:t>/данные изъяты/</w:t>
      </w:r>
      <w:r w:rsidRPr="00B32B14" w:rsidR="000C09E6">
        <w:rPr>
          <w:color w:val="000000" w:themeColor="text1"/>
          <w:sz w:val="28"/>
          <w:szCs w:val="28"/>
        </w:rPr>
        <w:t>;</w:t>
      </w:r>
      <w:r w:rsidRPr="00B32B14" w:rsidR="006200BA">
        <w:rPr>
          <w:color w:val="000000" w:themeColor="text1"/>
          <w:sz w:val="28"/>
          <w:szCs w:val="28"/>
        </w:rPr>
        <w:t xml:space="preserve"> </w:t>
      </w:r>
      <w:r w:rsidRPr="00B32B14" w:rsidR="000C09E6">
        <w:rPr>
          <w:color w:val="000000" w:themeColor="text1"/>
          <w:sz w:val="28"/>
          <w:szCs w:val="28"/>
        </w:rPr>
        <w:t xml:space="preserve">главного врача </w:t>
      </w:r>
      <w:r w:rsidRPr="0010622E" w:rsidR="0010622E">
        <w:rPr>
          <w:color w:val="000000" w:themeColor="text1"/>
          <w:sz w:val="28"/>
          <w:szCs w:val="28"/>
        </w:rPr>
        <w:t>/данные изъяты/</w:t>
      </w:r>
      <w:r w:rsidRPr="00B32B14" w:rsidR="006200BA">
        <w:rPr>
          <w:color w:val="000000" w:themeColor="text1"/>
          <w:sz w:val="28"/>
          <w:szCs w:val="28"/>
        </w:rPr>
        <w:t xml:space="preserve">, </w:t>
      </w:r>
      <w:r w:rsidRPr="00B32B14" w:rsidR="007D2B3A">
        <w:rPr>
          <w:color w:val="000000" w:themeColor="text1"/>
          <w:sz w:val="28"/>
          <w:szCs w:val="28"/>
        </w:rPr>
        <w:t>зарегистрированн</w:t>
      </w:r>
      <w:r w:rsidRPr="00B32B14" w:rsidR="00A24A85">
        <w:rPr>
          <w:color w:val="000000" w:themeColor="text1"/>
          <w:sz w:val="28"/>
          <w:szCs w:val="28"/>
        </w:rPr>
        <w:t>о</w:t>
      </w:r>
      <w:r w:rsidRPr="00B32B14" w:rsidR="007F2D08">
        <w:rPr>
          <w:color w:val="000000" w:themeColor="text1"/>
          <w:sz w:val="28"/>
          <w:szCs w:val="28"/>
        </w:rPr>
        <w:t>го</w:t>
      </w:r>
      <w:r w:rsidRPr="00B32B14" w:rsidR="007D2B3A">
        <w:rPr>
          <w:color w:val="000000" w:themeColor="text1"/>
          <w:sz w:val="28"/>
          <w:szCs w:val="28"/>
        </w:rPr>
        <w:t xml:space="preserve"> и </w:t>
      </w:r>
      <w:r w:rsidRPr="00B32B14" w:rsidR="006200BA">
        <w:rPr>
          <w:color w:val="000000" w:themeColor="text1"/>
          <w:sz w:val="28"/>
          <w:szCs w:val="28"/>
        </w:rPr>
        <w:t>проживающ</w:t>
      </w:r>
      <w:r w:rsidRPr="00B32B14" w:rsidR="00A24A85">
        <w:rPr>
          <w:color w:val="000000" w:themeColor="text1"/>
          <w:sz w:val="28"/>
          <w:szCs w:val="28"/>
        </w:rPr>
        <w:t>е</w:t>
      </w:r>
      <w:r w:rsidRPr="00B32B14" w:rsidR="007F2D08">
        <w:rPr>
          <w:color w:val="000000" w:themeColor="text1"/>
          <w:sz w:val="28"/>
          <w:szCs w:val="28"/>
        </w:rPr>
        <w:t>го</w:t>
      </w:r>
      <w:r w:rsidRPr="00B32B14" w:rsidR="006200BA">
        <w:rPr>
          <w:color w:val="000000" w:themeColor="text1"/>
          <w:sz w:val="28"/>
          <w:szCs w:val="28"/>
        </w:rPr>
        <w:t xml:space="preserve"> по адресу: </w:t>
      </w:r>
      <w:r w:rsidRPr="0010622E" w:rsidR="0010622E">
        <w:rPr>
          <w:color w:val="000000" w:themeColor="text1"/>
          <w:sz w:val="28"/>
          <w:szCs w:val="28"/>
        </w:rPr>
        <w:t>/данные изъяты/</w:t>
      </w:r>
      <w:r w:rsidRPr="00B32B14" w:rsidR="00685F51">
        <w:rPr>
          <w:color w:val="000000" w:themeColor="text1"/>
          <w:sz w:val="28"/>
          <w:szCs w:val="28"/>
        </w:rPr>
        <w:t xml:space="preserve">, </w:t>
      </w:r>
    </w:p>
    <w:p w:rsidR="00D038D2" w:rsidRPr="00B32B14" w:rsidP="00D81000">
      <w:pPr>
        <w:spacing w:line="235" w:lineRule="auto"/>
        <w:ind w:firstLine="708"/>
        <w:jc w:val="both"/>
        <w:rPr>
          <w:color w:val="000000" w:themeColor="text1"/>
          <w:sz w:val="28"/>
          <w:szCs w:val="28"/>
        </w:rPr>
      </w:pPr>
      <w:r w:rsidRPr="00B32B14">
        <w:rPr>
          <w:color w:val="000000" w:themeColor="text1"/>
          <w:sz w:val="28"/>
          <w:szCs w:val="28"/>
        </w:rPr>
        <w:t xml:space="preserve">по признакам состава административного </w:t>
      </w:r>
      <w:r w:rsidRPr="00B32B14">
        <w:rPr>
          <w:color w:val="000000" w:themeColor="text1"/>
          <w:sz w:val="28"/>
          <w:szCs w:val="28"/>
        </w:rPr>
        <w:t>правонарушени</w:t>
      </w:r>
      <w:r w:rsidRPr="00B32B14">
        <w:rPr>
          <w:color w:val="000000" w:themeColor="text1"/>
          <w:sz w:val="28"/>
          <w:szCs w:val="28"/>
        </w:rPr>
        <w:t>я</w:t>
      </w:r>
      <w:r w:rsidRPr="00B32B14">
        <w:rPr>
          <w:color w:val="000000" w:themeColor="text1"/>
          <w:sz w:val="28"/>
          <w:szCs w:val="28"/>
        </w:rPr>
        <w:t>, предусмотренно</w:t>
      </w:r>
      <w:r w:rsidRPr="00B32B14">
        <w:rPr>
          <w:color w:val="000000" w:themeColor="text1"/>
          <w:sz w:val="28"/>
          <w:szCs w:val="28"/>
        </w:rPr>
        <w:t>го</w:t>
      </w:r>
      <w:r w:rsidRPr="00B32B14">
        <w:rPr>
          <w:color w:val="000000" w:themeColor="text1"/>
          <w:sz w:val="28"/>
          <w:szCs w:val="28"/>
        </w:rPr>
        <w:t xml:space="preserve"> ст. 15.5 Кодекса Российской Федерации об административных правонарушениях, </w:t>
      </w:r>
      <w:r w:rsidRPr="00B32B14" w:rsidR="00C83E0D">
        <w:rPr>
          <w:color w:val="000000" w:themeColor="text1"/>
          <w:sz w:val="28"/>
          <w:szCs w:val="28"/>
        </w:rPr>
        <w:t>–</w:t>
      </w:r>
    </w:p>
    <w:p w:rsidR="00D038D2" w:rsidRPr="00B32B14" w:rsidP="00861805">
      <w:pPr>
        <w:spacing w:line="235" w:lineRule="auto"/>
        <w:jc w:val="center"/>
        <w:rPr>
          <w:color w:val="000000" w:themeColor="text1"/>
          <w:sz w:val="28"/>
          <w:szCs w:val="28"/>
        </w:rPr>
      </w:pPr>
      <w:r w:rsidRPr="00B32B14">
        <w:rPr>
          <w:color w:val="000000" w:themeColor="text1"/>
          <w:sz w:val="28"/>
          <w:szCs w:val="28"/>
        </w:rPr>
        <w:t>УСТАНОВИЛ:</w:t>
      </w:r>
    </w:p>
    <w:p w:rsidR="00322C44" w:rsidRPr="00B32B14" w:rsidP="00861805">
      <w:pPr>
        <w:spacing w:line="235" w:lineRule="auto"/>
        <w:ind w:firstLine="708"/>
        <w:jc w:val="both"/>
        <w:rPr>
          <w:color w:val="000000" w:themeColor="text1"/>
          <w:sz w:val="28"/>
          <w:szCs w:val="28"/>
        </w:rPr>
      </w:pPr>
      <w:r w:rsidRPr="00B32B14">
        <w:rPr>
          <w:color w:val="000000" w:themeColor="text1"/>
          <w:sz w:val="28"/>
          <w:szCs w:val="28"/>
        </w:rPr>
        <w:t>Кривошей С.М.</w:t>
      </w:r>
      <w:r w:rsidRPr="00B32B14" w:rsidR="009143BD">
        <w:rPr>
          <w:color w:val="000000" w:themeColor="text1"/>
          <w:sz w:val="28"/>
          <w:szCs w:val="28"/>
        </w:rPr>
        <w:t>,</w:t>
      </w:r>
      <w:r w:rsidRPr="00B32B14" w:rsidR="007D2B3A">
        <w:rPr>
          <w:color w:val="000000" w:themeColor="text1"/>
          <w:sz w:val="28"/>
          <w:szCs w:val="28"/>
        </w:rPr>
        <w:t xml:space="preserve"> </w:t>
      </w:r>
      <w:r w:rsidRPr="00B32B14" w:rsidR="00D038D2">
        <w:rPr>
          <w:color w:val="000000" w:themeColor="text1"/>
          <w:sz w:val="28"/>
          <w:szCs w:val="28"/>
        </w:rPr>
        <w:t>являясь</w:t>
      </w:r>
      <w:r w:rsidRPr="00B32B14" w:rsidR="00E414E0">
        <w:rPr>
          <w:color w:val="000000" w:themeColor="text1"/>
          <w:sz w:val="28"/>
          <w:szCs w:val="28"/>
        </w:rPr>
        <w:t xml:space="preserve"> </w:t>
      </w:r>
      <w:r w:rsidRPr="00B32B14">
        <w:rPr>
          <w:color w:val="000000" w:themeColor="text1"/>
          <w:sz w:val="28"/>
          <w:szCs w:val="28"/>
        </w:rPr>
        <w:t xml:space="preserve">главным врачом </w:t>
      </w:r>
      <w:r w:rsidRPr="0010622E" w:rsidR="0010622E">
        <w:rPr>
          <w:color w:val="000000" w:themeColor="text1"/>
          <w:sz w:val="28"/>
          <w:szCs w:val="28"/>
        </w:rPr>
        <w:t>/данные изъяты/</w:t>
      </w:r>
      <w:r w:rsidR="0010622E">
        <w:rPr>
          <w:color w:val="000000"/>
          <w:sz w:val="26"/>
          <w:szCs w:val="26"/>
        </w:rPr>
        <w:t xml:space="preserve"> </w:t>
      </w:r>
      <w:r w:rsidRPr="00B32B14" w:rsidR="009143BD">
        <w:rPr>
          <w:color w:val="000000" w:themeColor="text1"/>
          <w:sz w:val="28"/>
          <w:szCs w:val="28"/>
        </w:rPr>
        <w:t xml:space="preserve">(далее </w:t>
      </w:r>
      <w:r w:rsidRPr="0010622E" w:rsidR="0010622E">
        <w:rPr>
          <w:color w:val="000000" w:themeColor="text1"/>
          <w:sz w:val="28"/>
          <w:szCs w:val="28"/>
        </w:rPr>
        <w:t>/данные изъяты/</w:t>
      </w:r>
      <w:r w:rsidRPr="00B32B14" w:rsidR="0003537A">
        <w:rPr>
          <w:color w:val="000000" w:themeColor="text1"/>
          <w:sz w:val="28"/>
          <w:szCs w:val="28"/>
        </w:rPr>
        <w:t>)</w:t>
      </w:r>
      <w:r w:rsidRPr="00B32B14" w:rsidR="00D81B18">
        <w:rPr>
          <w:color w:val="000000" w:themeColor="text1"/>
          <w:sz w:val="28"/>
          <w:szCs w:val="28"/>
        </w:rPr>
        <w:t xml:space="preserve">, расположенного по адресу: </w:t>
      </w:r>
      <w:r w:rsidRPr="0010622E" w:rsidR="0010622E">
        <w:rPr>
          <w:color w:val="000000" w:themeColor="text1"/>
          <w:sz w:val="28"/>
          <w:szCs w:val="28"/>
        </w:rPr>
        <w:t>/данные изъяты/</w:t>
      </w:r>
      <w:r w:rsidRPr="00B32B14" w:rsidR="003B4356">
        <w:rPr>
          <w:color w:val="000000" w:themeColor="text1"/>
          <w:sz w:val="28"/>
          <w:szCs w:val="28"/>
        </w:rPr>
        <w:t xml:space="preserve">, </w:t>
      </w:r>
      <w:r w:rsidRPr="00B32B14" w:rsidR="00C15E6F">
        <w:rPr>
          <w:color w:val="000000" w:themeColor="text1"/>
          <w:sz w:val="28"/>
          <w:szCs w:val="28"/>
        </w:rPr>
        <w:t xml:space="preserve">не предоставил в ИФНС России по г. Симферополю в установленный законодательством о налогах и сборах срок </w:t>
      </w:r>
      <w:r w:rsidRPr="00B32B14" w:rsidR="00841013">
        <w:rPr>
          <w:color w:val="000000" w:themeColor="text1"/>
          <w:sz w:val="28"/>
          <w:szCs w:val="28"/>
        </w:rPr>
        <w:t xml:space="preserve">первичную </w:t>
      </w:r>
      <w:r w:rsidRPr="00B32B14" w:rsidR="00C15E6F">
        <w:rPr>
          <w:color w:val="000000" w:themeColor="text1"/>
          <w:sz w:val="28"/>
          <w:szCs w:val="28"/>
        </w:rPr>
        <w:t xml:space="preserve">налоговую декларацию по налогу на </w:t>
      </w:r>
      <w:r w:rsidRPr="00B32B14">
        <w:rPr>
          <w:color w:val="000000" w:themeColor="text1"/>
          <w:sz w:val="28"/>
          <w:szCs w:val="28"/>
        </w:rPr>
        <w:t xml:space="preserve">прибыль за </w:t>
      </w:r>
      <w:r w:rsidRPr="0010622E" w:rsidR="0010622E">
        <w:rPr>
          <w:color w:val="000000" w:themeColor="text1"/>
          <w:sz w:val="28"/>
          <w:szCs w:val="28"/>
        </w:rPr>
        <w:t>/данные изъяты/</w:t>
      </w:r>
      <w:r w:rsidR="0010622E">
        <w:rPr>
          <w:color w:val="000000"/>
          <w:sz w:val="26"/>
          <w:szCs w:val="26"/>
        </w:rPr>
        <w:t xml:space="preserve"> </w:t>
      </w:r>
      <w:r w:rsidRPr="00B32B14" w:rsidR="003B4356">
        <w:rPr>
          <w:color w:val="000000" w:themeColor="text1"/>
          <w:sz w:val="28"/>
          <w:szCs w:val="28"/>
        </w:rPr>
        <w:t xml:space="preserve"> </w:t>
      </w:r>
      <w:r w:rsidRPr="00B32B14">
        <w:rPr>
          <w:color w:val="000000" w:themeColor="text1"/>
          <w:sz w:val="28"/>
          <w:szCs w:val="28"/>
        </w:rPr>
        <w:t xml:space="preserve">год </w:t>
      </w:r>
      <w:r w:rsidRPr="00B32B14" w:rsidR="0036120B">
        <w:rPr>
          <w:color w:val="000000" w:themeColor="text1"/>
          <w:sz w:val="28"/>
          <w:szCs w:val="28"/>
        </w:rPr>
        <w:t>(форма по КНД 1151006)</w:t>
      </w:r>
      <w:r w:rsidRPr="00B32B14" w:rsidR="003C6989">
        <w:rPr>
          <w:color w:val="000000" w:themeColor="text1"/>
          <w:sz w:val="28"/>
          <w:szCs w:val="28"/>
        </w:rPr>
        <w:t xml:space="preserve"> по сроку предоставления не позднее </w:t>
      </w:r>
      <w:r w:rsidRPr="0010622E" w:rsidR="0010622E">
        <w:rPr>
          <w:color w:val="000000" w:themeColor="text1"/>
          <w:sz w:val="28"/>
          <w:szCs w:val="28"/>
        </w:rPr>
        <w:t>/данные изъяты/</w:t>
      </w:r>
      <w:r w:rsidRPr="00B32B14" w:rsidR="003C6989">
        <w:rPr>
          <w:color w:val="000000" w:themeColor="text1"/>
          <w:sz w:val="28"/>
          <w:szCs w:val="28"/>
        </w:rPr>
        <w:t xml:space="preserve">, фактически декларация представлена </w:t>
      </w:r>
      <w:r w:rsidRPr="0010622E" w:rsidR="0010622E">
        <w:rPr>
          <w:color w:val="000000" w:themeColor="text1"/>
          <w:sz w:val="28"/>
          <w:szCs w:val="28"/>
        </w:rPr>
        <w:t>/данные изъяты/</w:t>
      </w:r>
      <w:r w:rsidRPr="00B32B14">
        <w:rPr>
          <w:color w:val="000000" w:themeColor="text1"/>
          <w:sz w:val="28"/>
          <w:szCs w:val="28"/>
        </w:rPr>
        <w:t xml:space="preserve">. </w:t>
      </w:r>
    </w:p>
    <w:p w:rsidR="003C6989" w:rsidRPr="00B32B14" w:rsidP="003C6989">
      <w:pPr>
        <w:spacing w:line="235" w:lineRule="auto"/>
        <w:ind w:firstLine="708"/>
        <w:jc w:val="both"/>
        <w:rPr>
          <w:color w:val="000000" w:themeColor="text1"/>
          <w:sz w:val="28"/>
          <w:szCs w:val="28"/>
        </w:rPr>
      </w:pPr>
      <w:r w:rsidRPr="00B32B14">
        <w:rPr>
          <w:color w:val="000000" w:themeColor="text1"/>
          <w:sz w:val="28"/>
          <w:szCs w:val="28"/>
        </w:rPr>
        <w:t xml:space="preserve">В судебное заседание </w:t>
      </w:r>
      <w:r w:rsidRPr="00B32B14" w:rsidR="0036120B">
        <w:rPr>
          <w:color w:val="000000" w:themeColor="text1"/>
          <w:sz w:val="28"/>
          <w:szCs w:val="28"/>
        </w:rPr>
        <w:t xml:space="preserve">Кривошей С.М. </w:t>
      </w:r>
      <w:r w:rsidRPr="00B32B14">
        <w:rPr>
          <w:color w:val="000000" w:themeColor="text1"/>
          <w:sz w:val="28"/>
          <w:szCs w:val="28"/>
        </w:rPr>
        <w:t>не явил</w:t>
      </w:r>
      <w:r w:rsidRPr="00B32B14" w:rsidR="0036120B">
        <w:rPr>
          <w:color w:val="000000" w:themeColor="text1"/>
          <w:sz w:val="28"/>
          <w:szCs w:val="28"/>
        </w:rPr>
        <w:t>ся</w:t>
      </w:r>
      <w:r w:rsidRPr="00B32B14">
        <w:rPr>
          <w:color w:val="000000" w:themeColor="text1"/>
          <w:sz w:val="28"/>
          <w:szCs w:val="28"/>
        </w:rPr>
        <w:t>, о дате, времени и месте рассмотрения дела уведомлен надлежащим образом, почтовая корреспонденция, направленная по адресу места жительства лица, в отношении которого ведется производство по делу об административном правонарушении, возвращена в суд с отметкой об истечении срока хранения</w:t>
      </w:r>
      <w:r w:rsidRPr="00B32B14" w:rsidR="00841013">
        <w:rPr>
          <w:color w:val="000000" w:themeColor="text1"/>
          <w:sz w:val="28"/>
          <w:szCs w:val="28"/>
        </w:rPr>
        <w:t xml:space="preserve"> (ШПИ </w:t>
      </w:r>
      <w:r w:rsidRPr="0010622E" w:rsidR="0010622E">
        <w:rPr>
          <w:color w:val="000000" w:themeColor="text1"/>
          <w:sz w:val="28"/>
          <w:szCs w:val="28"/>
        </w:rPr>
        <w:t>/данные изъяты/</w:t>
      </w:r>
      <w:r w:rsidRPr="00B32B14" w:rsidR="00841013">
        <w:rPr>
          <w:color w:val="000000" w:themeColor="text1"/>
          <w:sz w:val="28"/>
          <w:szCs w:val="28"/>
        </w:rPr>
        <w:t>)</w:t>
      </w:r>
      <w:r w:rsidRPr="00B32B14">
        <w:rPr>
          <w:color w:val="000000" w:themeColor="text1"/>
          <w:sz w:val="28"/>
          <w:szCs w:val="28"/>
        </w:rPr>
        <w:t xml:space="preserve">. </w:t>
      </w:r>
    </w:p>
    <w:p w:rsidR="003C6989" w:rsidRPr="00B32B14" w:rsidP="003C6989">
      <w:pPr>
        <w:spacing w:line="235" w:lineRule="auto"/>
        <w:ind w:firstLine="708"/>
        <w:jc w:val="both"/>
        <w:rPr>
          <w:color w:val="000000" w:themeColor="text1"/>
          <w:sz w:val="28"/>
          <w:szCs w:val="28"/>
        </w:rPr>
      </w:pPr>
      <w:r w:rsidRPr="00B32B14">
        <w:rPr>
          <w:color w:val="000000" w:themeColor="text1"/>
          <w:sz w:val="28"/>
          <w:szCs w:val="28"/>
        </w:rPr>
        <w:t>С учетом разъяснений, данных в п. 6 Постановления Пленума Верховного Суда Российской</w:t>
      </w:r>
      <w:r w:rsidRPr="00B32B14">
        <w:rPr>
          <w:color w:val="000000" w:themeColor="text1"/>
          <w:sz w:val="28"/>
          <w:szCs w:val="28"/>
        </w:rPr>
        <w:tab/>
        <w:t xml:space="preserve">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B32B14" w:rsidR="00166C7C">
        <w:rPr>
          <w:color w:val="000000" w:themeColor="text1"/>
          <w:sz w:val="28"/>
          <w:szCs w:val="28"/>
        </w:rPr>
        <w:t xml:space="preserve">Кривошей С.М. </w:t>
      </w:r>
      <w:r w:rsidRPr="00B32B14">
        <w:rPr>
          <w:color w:val="000000" w:themeColor="text1"/>
          <w:sz w:val="28"/>
          <w:szCs w:val="28"/>
        </w:rPr>
        <w:t>считается надлежаще извещенн</w:t>
      </w:r>
      <w:r w:rsidRPr="00B32B14" w:rsidR="00166C7C">
        <w:rPr>
          <w:color w:val="000000" w:themeColor="text1"/>
          <w:sz w:val="28"/>
          <w:szCs w:val="28"/>
        </w:rPr>
        <w:t>ым</w:t>
      </w:r>
      <w:r w:rsidRPr="00B32B14">
        <w:rPr>
          <w:color w:val="000000" w:themeColor="text1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3C6989" w:rsidRPr="00B32B14" w:rsidP="003C6989">
      <w:pPr>
        <w:spacing w:line="235" w:lineRule="auto"/>
        <w:ind w:firstLine="708"/>
        <w:jc w:val="both"/>
        <w:rPr>
          <w:color w:val="000000" w:themeColor="text1"/>
          <w:sz w:val="28"/>
          <w:szCs w:val="28"/>
        </w:rPr>
      </w:pPr>
      <w:r w:rsidRPr="00B32B14">
        <w:rPr>
          <w:color w:val="000000" w:themeColor="text1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B32B14" w:rsidR="00755D97">
        <w:rPr>
          <w:color w:val="000000" w:themeColor="text1"/>
          <w:sz w:val="28"/>
          <w:szCs w:val="28"/>
        </w:rPr>
        <w:t>Кривошей С.М.</w:t>
      </w:r>
    </w:p>
    <w:p w:rsidR="003C6989" w:rsidRPr="00B32B14" w:rsidP="003C6989">
      <w:pPr>
        <w:spacing w:line="235" w:lineRule="auto"/>
        <w:ind w:firstLine="708"/>
        <w:jc w:val="both"/>
        <w:rPr>
          <w:color w:val="000000" w:themeColor="text1"/>
          <w:sz w:val="28"/>
          <w:szCs w:val="28"/>
        </w:rPr>
      </w:pPr>
      <w:r w:rsidRPr="00B32B14">
        <w:rPr>
          <w:color w:val="000000" w:themeColor="text1"/>
          <w:sz w:val="28"/>
          <w:szCs w:val="28"/>
        </w:rPr>
        <w:t>Исследовав материалы дела, прихожу к следующему.</w:t>
      </w:r>
    </w:p>
    <w:p w:rsidR="00AE242C" w:rsidRPr="00B32B14" w:rsidP="003C6989">
      <w:pPr>
        <w:spacing w:line="235" w:lineRule="auto"/>
        <w:ind w:firstLine="708"/>
        <w:jc w:val="both"/>
        <w:rPr>
          <w:color w:val="000000" w:themeColor="text1"/>
          <w:sz w:val="28"/>
          <w:szCs w:val="28"/>
        </w:rPr>
      </w:pPr>
      <w:r w:rsidRPr="00B32B14">
        <w:rPr>
          <w:color w:val="000000" w:themeColor="text1"/>
          <w:sz w:val="28"/>
          <w:szCs w:val="28"/>
        </w:rPr>
        <w:t>Статьей 15.5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что влечет предупреждение или наложение административного штрафа на должностных лиц в размере от трехсот до пятисот рублей.</w:t>
      </w:r>
    </w:p>
    <w:p w:rsidR="00A113CC" w:rsidRPr="00B32B14" w:rsidP="00A113CC">
      <w:pPr>
        <w:spacing w:line="235" w:lineRule="auto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32B14">
        <w:rPr>
          <w:color w:val="000000" w:themeColor="text1"/>
          <w:sz w:val="28"/>
          <w:szCs w:val="28"/>
        </w:rPr>
        <w:t xml:space="preserve">Согласно </w:t>
      </w:r>
      <w:r w:rsidRPr="00B32B14">
        <w:rPr>
          <w:color w:val="000000" w:themeColor="text1"/>
          <w:sz w:val="28"/>
          <w:szCs w:val="28"/>
        </w:rPr>
        <w:t>пп</w:t>
      </w:r>
      <w:r w:rsidRPr="00B32B14">
        <w:rPr>
          <w:color w:val="000000" w:themeColor="text1"/>
          <w:sz w:val="28"/>
          <w:szCs w:val="28"/>
        </w:rPr>
        <w:t>. 4 п. 1 ст. 23 Налогового кодекса РФ н</w:t>
      </w:r>
      <w:r w:rsidRPr="00B32B14">
        <w:rPr>
          <w:rFonts w:eastAsiaTheme="minorHAnsi"/>
          <w:color w:val="000000" w:themeColor="text1"/>
          <w:sz w:val="28"/>
          <w:szCs w:val="28"/>
          <w:lang w:eastAsia="en-US"/>
        </w:rPr>
        <w:t>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113CC" w:rsidRPr="00B32B14" w:rsidP="00A113CC">
      <w:pPr>
        <w:spacing w:line="235" w:lineRule="auto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32B14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Согласно п. </w:t>
      </w:r>
      <w:r w:rsidRPr="00B32B14" w:rsidR="00E96F68">
        <w:rPr>
          <w:rFonts w:eastAsiaTheme="minorHAnsi"/>
          <w:color w:val="000000" w:themeColor="text1"/>
          <w:sz w:val="28"/>
          <w:szCs w:val="28"/>
          <w:lang w:eastAsia="en-US"/>
        </w:rPr>
        <w:t>4</w:t>
      </w:r>
      <w:r w:rsidRPr="00B32B14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ст. 289 Налогового кодекса Российской Федерации </w:t>
      </w:r>
      <w:r w:rsidRPr="00B32B14" w:rsidR="00E96F68">
        <w:rPr>
          <w:rFonts w:eastAsiaTheme="minorHAnsi"/>
          <w:color w:val="000000" w:themeColor="text1"/>
          <w:sz w:val="28"/>
          <w:szCs w:val="28"/>
          <w:lang w:eastAsia="en-US"/>
        </w:rPr>
        <w:t>налоговые декларации (налоговые расчеты) по итогам налогового периода представляются налогоплательщиками (налоговыми агентами) не позднее 25 марта года, следующего за истекшим налоговым периодом</w:t>
      </w:r>
      <w:r w:rsidRPr="00B32B14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Налогоплательщики, исчисляющие суммы ежемесячных авансовых платежей по фактически полученной прибыли, предоставляют налоговые декларации в сроки, установленные для уплаты авансовых платежей. 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</w:t>
      </w:r>
      <w:r w:rsidRPr="00B32B14">
        <w:rPr>
          <w:rFonts w:eastAsiaTheme="minorHAnsi"/>
          <w:color w:val="000000" w:themeColor="text1"/>
          <w:sz w:val="28"/>
          <w:szCs w:val="28"/>
          <w:lang w:eastAsia="en-US"/>
        </w:rPr>
        <w:t>и(</w:t>
      </w:r>
      <w:r w:rsidRPr="00B32B14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или) нерабочим праздничным днем, днем окончания срока считается ближайший следующий за ним рабочий день.    </w:t>
      </w:r>
    </w:p>
    <w:p w:rsidR="00A113CC" w:rsidRPr="00B32B14" w:rsidP="00A113CC">
      <w:pPr>
        <w:spacing w:line="235" w:lineRule="auto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32B14">
        <w:rPr>
          <w:rFonts w:eastAsiaTheme="minorHAnsi"/>
          <w:color w:val="000000" w:themeColor="text1"/>
          <w:sz w:val="28"/>
          <w:szCs w:val="28"/>
          <w:lang w:eastAsia="en-US"/>
        </w:rPr>
        <w:t xml:space="preserve">То есть, срок предоставления декларации по налогу на прибыль за </w:t>
      </w:r>
      <w:r w:rsidRPr="0010622E" w:rsidR="0010622E">
        <w:rPr>
          <w:color w:val="000000" w:themeColor="text1"/>
          <w:sz w:val="28"/>
          <w:szCs w:val="28"/>
        </w:rPr>
        <w:t>/данные изъяты/</w:t>
      </w:r>
      <w:r w:rsidR="0010622E">
        <w:rPr>
          <w:color w:val="000000"/>
          <w:sz w:val="26"/>
          <w:szCs w:val="26"/>
        </w:rPr>
        <w:t xml:space="preserve"> </w:t>
      </w:r>
      <w:r w:rsidRPr="00B32B14">
        <w:rPr>
          <w:rFonts w:eastAsiaTheme="minorHAnsi"/>
          <w:color w:val="000000" w:themeColor="text1"/>
          <w:sz w:val="28"/>
          <w:szCs w:val="28"/>
          <w:lang w:eastAsia="en-US"/>
        </w:rPr>
        <w:t xml:space="preserve">год – не позднее </w:t>
      </w:r>
      <w:r w:rsidRPr="0010622E" w:rsidR="0010622E">
        <w:rPr>
          <w:color w:val="000000" w:themeColor="text1"/>
          <w:sz w:val="28"/>
          <w:szCs w:val="28"/>
        </w:rPr>
        <w:t>/данные изъяты/</w:t>
      </w:r>
      <w:r w:rsidR="0010622E">
        <w:rPr>
          <w:color w:val="000000"/>
          <w:sz w:val="26"/>
          <w:szCs w:val="26"/>
        </w:rPr>
        <w:t xml:space="preserve"> </w:t>
      </w:r>
      <w:r w:rsidRPr="00B32B14">
        <w:rPr>
          <w:rFonts w:eastAsiaTheme="minorHAnsi"/>
          <w:color w:val="000000" w:themeColor="text1"/>
          <w:sz w:val="28"/>
          <w:szCs w:val="28"/>
          <w:lang w:eastAsia="en-US"/>
        </w:rPr>
        <w:t xml:space="preserve">года. </w:t>
      </w:r>
    </w:p>
    <w:p w:rsidR="00D0320F" w:rsidRPr="00B32B14" w:rsidP="003C6989">
      <w:pPr>
        <w:spacing w:line="235" w:lineRule="auto"/>
        <w:ind w:firstLine="708"/>
        <w:jc w:val="both"/>
        <w:rPr>
          <w:color w:val="000000" w:themeColor="text1"/>
          <w:sz w:val="28"/>
          <w:szCs w:val="28"/>
        </w:rPr>
      </w:pPr>
      <w:r w:rsidRPr="00B32B14">
        <w:rPr>
          <w:color w:val="000000" w:themeColor="text1"/>
          <w:sz w:val="28"/>
          <w:szCs w:val="28"/>
        </w:rPr>
        <w:t xml:space="preserve">Судом установлено, что </w:t>
      </w:r>
      <w:r w:rsidRPr="00B32B14" w:rsidR="00F37414">
        <w:rPr>
          <w:color w:val="000000" w:themeColor="text1"/>
          <w:sz w:val="28"/>
          <w:szCs w:val="28"/>
        </w:rPr>
        <w:t>Кривошей С.М.</w:t>
      </w:r>
      <w:r w:rsidRPr="00B32B14" w:rsidR="003271D3">
        <w:rPr>
          <w:color w:val="000000" w:themeColor="text1"/>
          <w:sz w:val="28"/>
          <w:szCs w:val="28"/>
        </w:rPr>
        <w:t xml:space="preserve">, являясь </w:t>
      </w:r>
      <w:r w:rsidRPr="00B32B14" w:rsidR="00F37414">
        <w:rPr>
          <w:color w:val="000000" w:themeColor="text1"/>
          <w:sz w:val="28"/>
          <w:szCs w:val="28"/>
        </w:rPr>
        <w:t xml:space="preserve">главным врачом </w:t>
      </w:r>
      <w:r w:rsidRPr="0010622E" w:rsidR="005B49EA">
        <w:rPr>
          <w:color w:val="000000" w:themeColor="text1"/>
          <w:sz w:val="28"/>
          <w:szCs w:val="28"/>
        </w:rPr>
        <w:t>/данные изъяты/</w:t>
      </w:r>
      <w:r w:rsidRPr="00B32B14" w:rsidR="007D2B3A">
        <w:rPr>
          <w:color w:val="000000" w:themeColor="text1"/>
          <w:sz w:val="28"/>
          <w:szCs w:val="28"/>
        </w:rPr>
        <w:t xml:space="preserve">, расположенного по адресу: </w:t>
      </w:r>
      <w:r w:rsidRPr="0010622E" w:rsidR="005B49EA">
        <w:rPr>
          <w:color w:val="000000" w:themeColor="text1"/>
          <w:sz w:val="28"/>
          <w:szCs w:val="28"/>
        </w:rPr>
        <w:t>/данные изъяты/</w:t>
      </w:r>
      <w:r w:rsidRPr="00B32B14" w:rsidR="00CB6EC9">
        <w:rPr>
          <w:color w:val="000000" w:themeColor="text1"/>
          <w:sz w:val="28"/>
          <w:szCs w:val="28"/>
        </w:rPr>
        <w:t>,</w:t>
      </w:r>
      <w:r w:rsidRPr="00B32B14" w:rsidR="007D2B3A">
        <w:rPr>
          <w:color w:val="000000" w:themeColor="text1"/>
          <w:sz w:val="28"/>
          <w:szCs w:val="28"/>
        </w:rPr>
        <w:t xml:space="preserve"> не предоставил </w:t>
      </w:r>
      <w:r w:rsidRPr="00B32B14" w:rsidR="00C47210">
        <w:rPr>
          <w:color w:val="000000" w:themeColor="text1"/>
          <w:sz w:val="28"/>
          <w:szCs w:val="28"/>
        </w:rPr>
        <w:t xml:space="preserve">в ИФНС России по г. Симферополю в установленный законодательством о налогах и сборах срок первичную налоговую декларацию по налогу на прибыль за </w:t>
      </w:r>
      <w:r w:rsidRPr="0010622E" w:rsidR="00B82584">
        <w:rPr>
          <w:color w:val="000000" w:themeColor="text1"/>
          <w:sz w:val="28"/>
          <w:szCs w:val="28"/>
        </w:rPr>
        <w:t>/данные изъяты/</w:t>
      </w:r>
      <w:r w:rsidR="00B82584">
        <w:rPr>
          <w:color w:val="000000"/>
          <w:sz w:val="26"/>
          <w:szCs w:val="26"/>
        </w:rPr>
        <w:t xml:space="preserve"> </w:t>
      </w:r>
      <w:r w:rsidRPr="00B32B14" w:rsidR="00C47210">
        <w:rPr>
          <w:color w:val="000000" w:themeColor="text1"/>
          <w:sz w:val="28"/>
          <w:szCs w:val="28"/>
        </w:rPr>
        <w:t xml:space="preserve">год (форма по КНД 1151006) </w:t>
      </w:r>
      <w:r w:rsidRPr="00B32B14" w:rsidR="001F05E3">
        <w:rPr>
          <w:color w:val="000000" w:themeColor="text1"/>
          <w:sz w:val="28"/>
          <w:szCs w:val="28"/>
        </w:rPr>
        <w:t xml:space="preserve">– </w:t>
      </w:r>
      <w:r w:rsidRPr="00B32B14">
        <w:rPr>
          <w:color w:val="000000" w:themeColor="text1"/>
          <w:sz w:val="28"/>
          <w:szCs w:val="28"/>
        </w:rPr>
        <w:t xml:space="preserve">первичная налоговая декларация по налогу за прибыль за </w:t>
      </w:r>
      <w:r w:rsidRPr="0010622E" w:rsidR="00B82584">
        <w:rPr>
          <w:color w:val="000000" w:themeColor="text1"/>
          <w:sz w:val="28"/>
          <w:szCs w:val="28"/>
        </w:rPr>
        <w:t>/данные изъяты/</w:t>
      </w:r>
      <w:r w:rsidR="00B82584">
        <w:rPr>
          <w:color w:val="000000"/>
          <w:sz w:val="26"/>
          <w:szCs w:val="26"/>
        </w:rPr>
        <w:t xml:space="preserve"> </w:t>
      </w:r>
      <w:r w:rsidRPr="00B32B14">
        <w:rPr>
          <w:color w:val="000000" w:themeColor="text1"/>
          <w:sz w:val="28"/>
          <w:szCs w:val="28"/>
        </w:rPr>
        <w:t>год</w:t>
      </w:r>
      <w:r w:rsidRPr="00B32B14" w:rsidR="00CD6415">
        <w:rPr>
          <w:color w:val="000000" w:themeColor="text1"/>
          <w:sz w:val="28"/>
          <w:szCs w:val="28"/>
        </w:rPr>
        <w:t xml:space="preserve"> </w:t>
      </w:r>
      <w:r w:rsidRPr="00B32B14">
        <w:rPr>
          <w:color w:val="000000" w:themeColor="text1"/>
          <w:sz w:val="28"/>
          <w:szCs w:val="28"/>
        </w:rPr>
        <w:t xml:space="preserve">подана </w:t>
      </w:r>
      <w:r w:rsidRPr="0010622E" w:rsidR="00B82584">
        <w:rPr>
          <w:color w:val="000000" w:themeColor="text1"/>
          <w:sz w:val="28"/>
          <w:szCs w:val="28"/>
        </w:rPr>
        <w:t>/данные</w:t>
      </w:r>
      <w:r w:rsidRPr="0010622E" w:rsidR="00B82584">
        <w:rPr>
          <w:color w:val="000000" w:themeColor="text1"/>
          <w:sz w:val="28"/>
          <w:szCs w:val="28"/>
        </w:rPr>
        <w:t xml:space="preserve"> изъяты/</w:t>
      </w:r>
      <w:r w:rsidR="00B82584">
        <w:rPr>
          <w:color w:val="000000"/>
          <w:sz w:val="26"/>
          <w:szCs w:val="26"/>
        </w:rPr>
        <w:t xml:space="preserve"> </w:t>
      </w:r>
      <w:r w:rsidRPr="00B32B14">
        <w:rPr>
          <w:color w:val="000000" w:themeColor="text1"/>
          <w:sz w:val="28"/>
          <w:szCs w:val="28"/>
        </w:rPr>
        <w:t xml:space="preserve">в ИФНС по г. Симферополю средствами телекоммуникационной связи – </w:t>
      </w:r>
      <w:r w:rsidRPr="0010622E" w:rsidR="00B82584">
        <w:rPr>
          <w:color w:val="000000" w:themeColor="text1"/>
          <w:sz w:val="28"/>
          <w:szCs w:val="28"/>
        </w:rPr>
        <w:t>/данные изъяты/</w:t>
      </w:r>
      <w:r w:rsidR="00B82584">
        <w:rPr>
          <w:color w:val="000000"/>
          <w:sz w:val="26"/>
          <w:szCs w:val="26"/>
        </w:rPr>
        <w:t xml:space="preserve"> </w:t>
      </w:r>
      <w:r w:rsidRPr="00B32B14">
        <w:rPr>
          <w:color w:val="000000" w:themeColor="text1"/>
          <w:sz w:val="28"/>
          <w:szCs w:val="28"/>
        </w:rPr>
        <w:t>(</w:t>
      </w:r>
      <w:r w:rsidRPr="00B32B14">
        <w:rPr>
          <w:color w:val="000000" w:themeColor="text1"/>
          <w:sz w:val="28"/>
          <w:szCs w:val="28"/>
        </w:rPr>
        <w:t>вх</w:t>
      </w:r>
      <w:r w:rsidRPr="00B32B14">
        <w:rPr>
          <w:color w:val="000000" w:themeColor="text1"/>
          <w:sz w:val="28"/>
          <w:szCs w:val="28"/>
        </w:rPr>
        <w:t xml:space="preserve">. № </w:t>
      </w:r>
      <w:r w:rsidRPr="0010622E" w:rsidR="00201F9A">
        <w:rPr>
          <w:color w:val="000000" w:themeColor="text1"/>
          <w:sz w:val="28"/>
          <w:szCs w:val="28"/>
        </w:rPr>
        <w:t>/данные изъяты/</w:t>
      </w:r>
      <w:r w:rsidRPr="00B32B14">
        <w:rPr>
          <w:color w:val="000000" w:themeColor="text1"/>
          <w:sz w:val="28"/>
          <w:szCs w:val="28"/>
        </w:rPr>
        <w:t xml:space="preserve">), предельный срок представления декларации – </w:t>
      </w:r>
      <w:r w:rsidRPr="0010622E" w:rsidR="00201F9A">
        <w:rPr>
          <w:color w:val="000000" w:themeColor="text1"/>
          <w:sz w:val="28"/>
          <w:szCs w:val="28"/>
        </w:rPr>
        <w:t>/данные изъяты/</w:t>
      </w:r>
      <w:r w:rsidRPr="00B32B14">
        <w:rPr>
          <w:color w:val="000000" w:themeColor="text1"/>
          <w:sz w:val="28"/>
          <w:szCs w:val="28"/>
        </w:rPr>
        <w:t xml:space="preserve">, то есть документ был представлен </w:t>
      </w:r>
      <w:r w:rsidRPr="00B32B14" w:rsidR="00134411">
        <w:rPr>
          <w:color w:val="000000" w:themeColor="text1"/>
          <w:sz w:val="28"/>
          <w:szCs w:val="28"/>
        </w:rPr>
        <w:t xml:space="preserve">на </w:t>
      </w:r>
      <w:r w:rsidRPr="00B32B14" w:rsidR="00C146FC">
        <w:rPr>
          <w:color w:val="000000" w:themeColor="text1"/>
          <w:sz w:val="28"/>
          <w:szCs w:val="28"/>
        </w:rPr>
        <w:t>тридцать пятый</w:t>
      </w:r>
      <w:r w:rsidRPr="00B32B14" w:rsidR="00BF1D41">
        <w:rPr>
          <w:color w:val="000000" w:themeColor="text1"/>
          <w:sz w:val="28"/>
          <w:szCs w:val="28"/>
        </w:rPr>
        <w:t xml:space="preserve"> </w:t>
      </w:r>
      <w:r w:rsidRPr="00B32B14" w:rsidR="00CB6EC9">
        <w:rPr>
          <w:color w:val="000000" w:themeColor="text1"/>
          <w:sz w:val="28"/>
          <w:szCs w:val="28"/>
        </w:rPr>
        <w:t>календарны</w:t>
      </w:r>
      <w:r w:rsidRPr="00B32B14" w:rsidR="00134411">
        <w:rPr>
          <w:color w:val="000000" w:themeColor="text1"/>
          <w:sz w:val="28"/>
          <w:szCs w:val="28"/>
        </w:rPr>
        <w:t>й</w:t>
      </w:r>
      <w:r w:rsidRPr="00B32B14" w:rsidR="00CB6EC9">
        <w:rPr>
          <w:color w:val="000000" w:themeColor="text1"/>
          <w:sz w:val="28"/>
          <w:szCs w:val="28"/>
        </w:rPr>
        <w:t xml:space="preserve"> д</w:t>
      </w:r>
      <w:r w:rsidRPr="00B32B14" w:rsidR="00134411">
        <w:rPr>
          <w:color w:val="000000" w:themeColor="text1"/>
          <w:sz w:val="28"/>
          <w:szCs w:val="28"/>
        </w:rPr>
        <w:t>ень</w:t>
      </w:r>
      <w:r w:rsidRPr="00B32B14">
        <w:rPr>
          <w:color w:val="000000" w:themeColor="text1"/>
          <w:sz w:val="28"/>
          <w:szCs w:val="28"/>
        </w:rPr>
        <w:t xml:space="preserve"> после предельного срока предоставления декларации.  </w:t>
      </w:r>
    </w:p>
    <w:p w:rsidR="007D2B3A" w:rsidRPr="00B32B14" w:rsidP="00182965">
      <w:pPr>
        <w:spacing w:line="235" w:lineRule="auto"/>
        <w:ind w:firstLine="708"/>
        <w:jc w:val="both"/>
        <w:rPr>
          <w:color w:val="000000" w:themeColor="text1"/>
          <w:sz w:val="28"/>
          <w:szCs w:val="28"/>
        </w:rPr>
      </w:pPr>
      <w:r w:rsidRPr="00B32B14">
        <w:rPr>
          <w:color w:val="000000" w:themeColor="text1"/>
          <w:sz w:val="28"/>
          <w:szCs w:val="28"/>
        </w:rPr>
        <w:t>Фактические обстоятельства установлены материалами дела, а именно:</w:t>
      </w:r>
      <w:r w:rsidRPr="00B32B14" w:rsidR="002B02BB">
        <w:rPr>
          <w:color w:val="000000" w:themeColor="text1"/>
          <w:sz w:val="28"/>
          <w:szCs w:val="28"/>
        </w:rPr>
        <w:t xml:space="preserve"> протоколом об административном правонарушении №</w:t>
      </w:r>
      <w:r w:rsidRPr="0010622E" w:rsidR="00201F9A">
        <w:rPr>
          <w:color w:val="000000" w:themeColor="text1"/>
          <w:sz w:val="28"/>
          <w:szCs w:val="28"/>
        </w:rPr>
        <w:t>/данные изъяты/</w:t>
      </w:r>
      <w:r w:rsidR="00201F9A">
        <w:rPr>
          <w:color w:val="000000"/>
          <w:sz w:val="26"/>
          <w:szCs w:val="26"/>
        </w:rPr>
        <w:t xml:space="preserve"> </w:t>
      </w:r>
      <w:r w:rsidRPr="00B32B14" w:rsidR="003420CD">
        <w:rPr>
          <w:color w:val="000000" w:themeColor="text1"/>
          <w:sz w:val="28"/>
          <w:szCs w:val="28"/>
        </w:rPr>
        <w:t xml:space="preserve">от </w:t>
      </w:r>
      <w:r w:rsidRPr="0010622E" w:rsidR="00201F9A">
        <w:rPr>
          <w:color w:val="000000" w:themeColor="text1"/>
          <w:sz w:val="28"/>
          <w:szCs w:val="28"/>
        </w:rPr>
        <w:t>/данные изъяты/</w:t>
      </w:r>
      <w:r w:rsidRPr="00B32B14" w:rsidR="002B02BB">
        <w:rPr>
          <w:color w:val="000000" w:themeColor="text1"/>
          <w:sz w:val="28"/>
          <w:szCs w:val="28"/>
        </w:rPr>
        <w:t>;</w:t>
      </w:r>
      <w:r w:rsidRPr="00B32B14" w:rsidR="00182965">
        <w:rPr>
          <w:color w:val="000000" w:themeColor="text1"/>
          <w:sz w:val="28"/>
          <w:szCs w:val="28"/>
        </w:rPr>
        <w:t xml:space="preserve"> </w:t>
      </w:r>
      <w:r w:rsidRPr="00B32B14" w:rsidR="002B02BB">
        <w:rPr>
          <w:color w:val="000000" w:themeColor="text1"/>
          <w:sz w:val="28"/>
          <w:szCs w:val="28"/>
        </w:rPr>
        <w:t xml:space="preserve"> копией налоговой декларации по налогу</w:t>
      </w:r>
      <w:r w:rsidRPr="00B32B14" w:rsidR="003420CD">
        <w:rPr>
          <w:color w:val="000000" w:themeColor="text1"/>
          <w:sz w:val="28"/>
          <w:szCs w:val="28"/>
        </w:rPr>
        <w:t xml:space="preserve"> на прибыль</w:t>
      </w:r>
      <w:r w:rsidRPr="00B32B14" w:rsidR="00A40A86">
        <w:rPr>
          <w:color w:val="000000" w:themeColor="text1"/>
          <w:sz w:val="28"/>
          <w:szCs w:val="28"/>
        </w:rPr>
        <w:t xml:space="preserve">, код 34, с датой подачи </w:t>
      </w:r>
      <w:r w:rsidRPr="0010622E" w:rsidR="00201F9A">
        <w:rPr>
          <w:color w:val="000000" w:themeColor="text1"/>
          <w:sz w:val="28"/>
          <w:szCs w:val="28"/>
        </w:rPr>
        <w:t>/данные изъяты/</w:t>
      </w:r>
      <w:r w:rsidRPr="00B32B14" w:rsidR="003420CD">
        <w:rPr>
          <w:color w:val="000000" w:themeColor="text1"/>
          <w:sz w:val="28"/>
          <w:szCs w:val="28"/>
        </w:rPr>
        <w:t xml:space="preserve">; </w:t>
      </w:r>
      <w:r w:rsidRPr="00B32B14" w:rsidR="00A40A86">
        <w:rPr>
          <w:color w:val="000000" w:themeColor="text1"/>
          <w:sz w:val="28"/>
          <w:szCs w:val="28"/>
        </w:rPr>
        <w:t>копией квитанции о приеме налоговой декларации</w:t>
      </w:r>
      <w:r w:rsidRPr="00B32B14" w:rsidR="0004694C">
        <w:rPr>
          <w:color w:val="000000" w:themeColor="text1"/>
          <w:sz w:val="28"/>
          <w:szCs w:val="28"/>
        </w:rPr>
        <w:t xml:space="preserve"> </w:t>
      </w:r>
      <w:r w:rsidRPr="00B32B14" w:rsidR="000D29C7">
        <w:rPr>
          <w:color w:val="000000" w:themeColor="text1"/>
          <w:sz w:val="28"/>
          <w:szCs w:val="28"/>
        </w:rPr>
        <w:t xml:space="preserve">от </w:t>
      </w:r>
      <w:r w:rsidRPr="0010622E" w:rsidR="00201F9A">
        <w:rPr>
          <w:color w:val="000000" w:themeColor="text1"/>
          <w:sz w:val="28"/>
          <w:szCs w:val="28"/>
        </w:rPr>
        <w:t>/данные изъяты/</w:t>
      </w:r>
      <w:r w:rsidRPr="00B32B14" w:rsidR="00A40A86">
        <w:rPr>
          <w:color w:val="000000" w:themeColor="text1"/>
          <w:sz w:val="28"/>
          <w:szCs w:val="28"/>
        </w:rPr>
        <w:t>;</w:t>
      </w:r>
      <w:r w:rsidRPr="00B32B14" w:rsidR="002B02BB">
        <w:rPr>
          <w:color w:val="000000" w:themeColor="text1"/>
          <w:sz w:val="28"/>
          <w:szCs w:val="28"/>
        </w:rPr>
        <w:t xml:space="preserve"> копией акта налоговой проверки №</w:t>
      </w:r>
      <w:r w:rsidRPr="0010622E" w:rsidR="00201F9A">
        <w:rPr>
          <w:color w:val="000000" w:themeColor="text1"/>
          <w:sz w:val="28"/>
          <w:szCs w:val="28"/>
        </w:rPr>
        <w:t>/данные изъяты/</w:t>
      </w:r>
      <w:r w:rsidR="00201F9A">
        <w:rPr>
          <w:color w:val="000000"/>
          <w:sz w:val="26"/>
          <w:szCs w:val="26"/>
        </w:rPr>
        <w:t xml:space="preserve"> </w:t>
      </w:r>
      <w:r w:rsidRPr="00B32B14" w:rsidR="00A40A86">
        <w:rPr>
          <w:color w:val="000000" w:themeColor="text1"/>
          <w:sz w:val="28"/>
          <w:szCs w:val="28"/>
        </w:rPr>
        <w:t xml:space="preserve">от </w:t>
      </w:r>
      <w:r w:rsidRPr="0010622E" w:rsidR="00201F9A">
        <w:rPr>
          <w:color w:val="000000" w:themeColor="text1"/>
          <w:sz w:val="28"/>
          <w:szCs w:val="28"/>
        </w:rPr>
        <w:t>/данные изъяты/</w:t>
      </w:r>
      <w:r w:rsidRPr="00B32B14" w:rsidR="002B02BB">
        <w:rPr>
          <w:color w:val="000000" w:themeColor="text1"/>
          <w:sz w:val="28"/>
          <w:szCs w:val="28"/>
        </w:rPr>
        <w:t xml:space="preserve">; копией решения </w:t>
      </w:r>
      <w:r w:rsidRPr="00B32B14" w:rsidR="00B2042E">
        <w:rPr>
          <w:color w:val="000000" w:themeColor="text1"/>
          <w:sz w:val="28"/>
          <w:szCs w:val="28"/>
        </w:rPr>
        <w:t xml:space="preserve">№ </w:t>
      </w:r>
      <w:r w:rsidRPr="0010622E" w:rsidR="00201F9A">
        <w:rPr>
          <w:color w:val="000000" w:themeColor="text1"/>
          <w:sz w:val="28"/>
          <w:szCs w:val="28"/>
        </w:rPr>
        <w:t>/данные изъяты/</w:t>
      </w:r>
      <w:r w:rsidR="00201F9A">
        <w:rPr>
          <w:color w:val="000000"/>
          <w:sz w:val="26"/>
          <w:szCs w:val="26"/>
        </w:rPr>
        <w:t xml:space="preserve"> </w:t>
      </w:r>
      <w:r w:rsidRPr="00B32B14" w:rsidR="00B2042E">
        <w:rPr>
          <w:color w:val="000000" w:themeColor="text1"/>
          <w:sz w:val="28"/>
          <w:szCs w:val="28"/>
        </w:rPr>
        <w:t xml:space="preserve">от </w:t>
      </w:r>
      <w:r w:rsidRPr="0010622E" w:rsidR="00201F9A">
        <w:rPr>
          <w:color w:val="000000" w:themeColor="text1"/>
          <w:sz w:val="28"/>
          <w:szCs w:val="28"/>
        </w:rPr>
        <w:t>/данные изъяты/</w:t>
      </w:r>
      <w:r w:rsidR="00201F9A">
        <w:rPr>
          <w:color w:val="000000"/>
          <w:sz w:val="26"/>
          <w:szCs w:val="26"/>
        </w:rPr>
        <w:t xml:space="preserve"> </w:t>
      </w:r>
      <w:r w:rsidRPr="00B32B14" w:rsidR="002B02BB">
        <w:rPr>
          <w:color w:val="000000" w:themeColor="text1"/>
          <w:sz w:val="28"/>
          <w:szCs w:val="28"/>
        </w:rPr>
        <w:t xml:space="preserve">о привлечении </w:t>
      </w:r>
      <w:r w:rsidRPr="0010622E" w:rsidR="00201F9A">
        <w:rPr>
          <w:color w:val="000000" w:themeColor="text1"/>
          <w:sz w:val="28"/>
          <w:szCs w:val="28"/>
        </w:rPr>
        <w:t>/данные изъяты/</w:t>
      </w:r>
      <w:r w:rsidR="00201F9A">
        <w:rPr>
          <w:color w:val="000000"/>
          <w:sz w:val="26"/>
          <w:szCs w:val="26"/>
        </w:rPr>
        <w:t xml:space="preserve"> </w:t>
      </w:r>
      <w:r w:rsidRPr="00B32B14" w:rsidR="002B02BB">
        <w:rPr>
          <w:color w:val="000000" w:themeColor="text1"/>
          <w:sz w:val="28"/>
          <w:szCs w:val="28"/>
        </w:rPr>
        <w:t xml:space="preserve">к ответственности за совершение налогового правонарушения; выпиской из ЕГРЮЛ, </w:t>
      </w:r>
      <w:r w:rsidRPr="00B32B14" w:rsidR="00EC2125">
        <w:rPr>
          <w:color w:val="000000" w:themeColor="text1"/>
          <w:sz w:val="28"/>
          <w:szCs w:val="28"/>
        </w:rPr>
        <w:t xml:space="preserve">согласно которым </w:t>
      </w:r>
      <w:r w:rsidRPr="00B32B14" w:rsidR="00274E3B">
        <w:rPr>
          <w:color w:val="000000" w:themeColor="text1"/>
          <w:sz w:val="28"/>
          <w:szCs w:val="28"/>
        </w:rPr>
        <w:t xml:space="preserve">Кривошей С.М. </w:t>
      </w:r>
      <w:r w:rsidRPr="00B32B14" w:rsidR="007E7A9F">
        <w:rPr>
          <w:color w:val="000000" w:themeColor="text1"/>
          <w:sz w:val="28"/>
          <w:szCs w:val="28"/>
        </w:rPr>
        <w:t xml:space="preserve">является </w:t>
      </w:r>
      <w:r w:rsidRPr="00B32B14" w:rsidR="00274E3B">
        <w:rPr>
          <w:color w:val="000000" w:themeColor="text1"/>
          <w:sz w:val="28"/>
          <w:szCs w:val="28"/>
        </w:rPr>
        <w:t xml:space="preserve">главным врачом </w:t>
      </w:r>
      <w:r w:rsidRPr="0010622E" w:rsidR="00201F9A">
        <w:rPr>
          <w:color w:val="000000" w:themeColor="text1"/>
          <w:sz w:val="28"/>
          <w:szCs w:val="28"/>
        </w:rPr>
        <w:t>/данные изъяты/</w:t>
      </w:r>
      <w:r w:rsidRPr="00B32B14" w:rsidR="003271D3">
        <w:rPr>
          <w:color w:val="000000" w:themeColor="text1"/>
          <w:sz w:val="28"/>
          <w:szCs w:val="28"/>
        </w:rPr>
        <w:t xml:space="preserve">, расположенного по адресу: </w:t>
      </w:r>
      <w:r w:rsidRPr="0010622E" w:rsidR="00201F9A">
        <w:rPr>
          <w:color w:val="000000" w:themeColor="text1"/>
          <w:sz w:val="28"/>
          <w:szCs w:val="28"/>
        </w:rPr>
        <w:t>/данные изъяты/</w:t>
      </w:r>
      <w:r w:rsidR="00201F9A">
        <w:rPr>
          <w:color w:val="000000"/>
          <w:sz w:val="26"/>
          <w:szCs w:val="26"/>
        </w:rPr>
        <w:t xml:space="preserve"> </w:t>
      </w:r>
      <w:r w:rsidRPr="00B32B14" w:rsidR="00AD254A">
        <w:rPr>
          <w:color w:val="000000" w:themeColor="text1"/>
          <w:sz w:val="28"/>
          <w:szCs w:val="28"/>
        </w:rPr>
        <w:t xml:space="preserve"> </w:t>
      </w:r>
    </w:p>
    <w:p w:rsidR="004E1C24" w:rsidRPr="00B32B14" w:rsidP="004E1C24">
      <w:pPr>
        <w:spacing w:line="235" w:lineRule="auto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32B14">
        <w:rPr>
          <w:rFonts w:eastAsiaTheme="minorHAnsi"/>
          <w:color w:val="000000" w:themeColor="text1"/>
          <w:sz w:val="28"/>
          <w:szCs w:val="28"/>
          <w:lang w:eastAsia="en-US"/>
        </w:rPr>
        <w:t xml:space="preserve">Уважительных причин несвоевременного предоставления налоговой декларации по налогу на прибыль за </w:t>
      </w:r>
      <w:r w:rsidRPr="0010622E" w:rsidR="00201F9A">
        <w:rPr>
          <w:color w:val="000000" w:themeColor="text1"/>
          <w:sz w:val="28"/>
          <w:szCs w:val="28"/>
        </w:rPr>
        <w:t>/данные изъяты/</w:t>
      </w:r>
      <w:r w:rsidR="00201F9A">
        <w:rPr>
          <w:color w:val="000000"/>
          <w:sz w:val="26"/>
          <w:szCs w:val="26"/>
        </w:rPr>
        <w:t xml:space="preserve"> </w:t>
      </w:r>
      <w:r w:rsidRPr="00B32B14">
        <w:rPr>
          <w:rFonts w:eastAsiaTheme="minorHAnsi"/>
          <w:color w:val="000000" w:themeColor="text1"/>
          <w:sz w:val="28"/>
          <w:szCs w:val="28"/>
          <w:lang w:eastAsia="en-US"/>
        </w:rPr>
        <w:t xml:space="preserve">год </w:t>
      </w:r>
      <w:r w:rsidRPr="00B32B14" w:rsidR="00274E3B">
        <w:rPr>
          <w:color w:val="000000" w:themeColor="text1"/>
          <w:sz w:val="28"/>
          <w:szCs w:val="28"/>
        </w:rPr>
        <w:t xml:space="preserve">Кривошей С.М. </w:t>
      </w:r>
      <w:r w:rsidRPr="00B32B14">
        <w:rPr>
          <w:rFonts w:eastAsiaTheme="minorHAnsi"/>
          <w:color w:val="000000" w:themeColor="text1"/>
          <w:sz w:val="28"/>
          <w:szCs w:val="28"/>
          <w:lang w:eastAsia="en-US"/>
        </w:rPr>
        <w:t>мировому судье не представлено.</w:t>
      </w:r>
    </w:p>
    <w:p w:rsidR="004E1C24" w:rsidRPr="00B32B14" w:rsidP="004E1C24">
      <w:pPr>
        <w:spacing w:line="235" w:lineRule="auto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32B14">
        <w:rPr>
          <w:rFonts w:eastAsiaTheme="minorHAnsi"/>
          <w:color w:val="000000" w:themeColor="text1"/>
          <w:sz w:val="28"/>
          <w:szCs w:val="28"/>
          <w:lang w:eastAsia="en-US"/>
        </w:rPr>
        <w:t xml:space="preserve">Также, согласно выписке из ЕГРЮЛ по состоянию на </w:t>
      </w:r>
      <w:r w:rsidRPr="0010622E" w:rsidR="00201F9A">
        <w:rPr>
          <w:color w:val="000000" w:themeColor="text1"/>
          <w:sz w:val="28"/>
          <w:szCs w:val="28"/>
        </w:rPr>
        <w:t>/данные изъяты/</w:t>
      </w:r>
      <w:r w:rsidR="00201F9A">
        <w:rPr>
          <w:color w:val="000000"/>
          <w:sz w:val="26"/>
          <w:szCs w:val="26"/>
        </w:rPr>
        <w:t xml:space="preserve"> </w:t>
      </w:r>
      <w:r w:rsidR="00201F9A">
        <w:rPr>
          <w:color w:val="000000"/>
          <w:sz w:val="26"/>
          <w:szCs w:val="26"/>
        </w:rPr>
        <w:t xml:space="preserve"> </w:t>
      </w:r>
      <w:r w:rsidRPr="00B32B14" w:rsidR="00A92B1A">
        <w:rPr>
          <w:color w:val="000000" w:themeColor="text1"/>
          <w:sz w:val="28"/>
          <w:szCs w:val="28"/>
        </w:rPr>
        <w:t xml:space="preserve">Кривошей С.М. </w:t>
      </w:r>
      <w:r w:rsidRPr="00B32B14" w:rsidR="004F1B57">
        <w:rPr>
          <w:color w:val="000000" w:themeColor="text1"/>
          <w:sz w:val="28"/>
          <w:szCs w:val="28"/>
        </w:rPr>
        <w:t xml:space="preserve">в период с </w:t>
      </w:r>
      <w:r w:rsidRPr="0010622E" w:rsidR="00201F9A">
        <w:rPr>
          <w:color w:val="000000" w:themeColor="text1"/>
          <w:sz w:val="28"/>
          <w:szCs w:val="28"/>
        </w:rPr>
        <w:t>/данные изъяты/</w:t>
      </w:r>
      <w:r w:rsidR="00201F9A">
        <w:rPr>
          <w:color w:val="000000"/>
          <w:sz w:val="26"/>
          <w:szCs w:val="26"/>
        </w:rPr>
        <w:t xml:space="preserve"> </w:t>
      </w:r>
      <w:r w:rsidRPr="00B32B14" w:rsidR="004F1B57">
        <w:rPr>
          <w:color w:val="000000" w:themeColor="text1"/>
          <w:sz w:val="28"/>
          <w:szCs w:val="28"/>
        </w:rPr>
        <w:t xml:space="preserve">по </w:t>
      </w:r>
      <w:r w:rsidRPr="0010622E" w:rsidR="00201F9A">
        <w:rPr>
          <w:color w:val="000000" w:themeColor="text1"/>
          <w:sz w:val="28"/>
          <w:szCs w:val="28"/>
        </w:rPr>
        <w:t>/данные изъяты/</w:t>
      </w:r>
      <w:r w:rsidR="00201F9A">
        <w:rPr>
          <w:color w:val="000000"/>
          <w:sz w:val="26"/>
          <w:szCs w:val="26"/>
        </w:rPr>
        <w:t xml:space="preserve"> </w:t>
      </w:r>
      <w:r w:rsidRPr="00B32B14">
        <w:rPr>
          <w:rFonts w:eastAsiaTheme="minorHAnsi"/>
          <w:color w:val="000000" w:themeColor="text1"/>
          <w:sz w:val="28"/>
          <w:szCs w:val="28"/>
          <w:lang w:eastAsia="en-US"/>
        </w:rPr>
        <w:t xml:space="preserve">является </w:t>
      </w:r>
      <w:r w:rsidRPr="00B32B14" w:rsidR="00DD3D12">
        <w:rPr>
          <w:color w:val="000000" w:themeColor="text1"/>
          <w:sz w:val="28"/>
          <w:szCs w:val="28"/>
        </w:rPr>
        <w:t xml:space="preserve">главным врачом </w:t>
      </w:r>
      <w:r w:rsidRPr="0010622E" w:rsidR="00201F9A">
        <w:rPr>
          <w:color w:val="000000" w:themeColor="text1"/>
          <w:sz w:val="28"/>
          <w:szCs w:val="28"/>
        </w:rPr>
        <w:t>/данные изъяты/</w:t>
      </w:r>
      <w:r w:rsidRPr="00B32B14">
        <w:rPr>
          <w:rFonts w:eastAsiaTheme="minorHAnsi"/>
          <w:color w:val="000000" w:themeColor="text1"/>
          <w:sz w:val="28"/>
          <w:szCs w:val="28"/>
          <w:lang w:eastAsia="en-US"/>
        </w:rPr>
        <w:t xml:space="preserve">.  </w:t>
      </w:r>
    </w:p>
    <w:p w:rsidR="00D038D2" w:rsidRPr="00B32B14" w:rsidP="00861805">
      <w:pPr>
        <w:spacing w:line="235" w:lineRule="auto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32B14">
        <w:rPr>
          <w:rFonts w:eastAsiaTheme="minorHAnsi"/>
          <w:color w:val="000000" w:themeColor="text1"/>
          <w:sz w:val="28"/>
          <w:szCs w:val="28"/>
          <w:lang w:eastAsia="en-US"/>
        </w:rPr>
        <w:t>П</w:t>
      </w:r>
      <w:r w:rsidRPr="00B32B14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ри таких обстоятельствах в действиях </w:t>
      </w:r>
      <w:r w:rsidRPr="00B32B14" w:rsidR="004F1B57">
        <w:rPr>
          <w:color w:val="000000" w:themeColor="text1"/>
          <w:sz w:val="28"/>
          <w:szCs w:val="28"/>
        </w:rPr>
        <w:t xml:space="preserve">Кривошей С.М. </w:t>
      </w:r>
      <w:r w:rsidRPr="00B32B14">
        <w:rPr>
          <w:rFonts w:eastAsiaTheme="minorHAnsi"/>
          <w:color w:val="000000" w:themeColor="text1"/>
          <w:sz w:val="28"/>
          <w:szCs w:val="28"/>
          <w:lang w:eastAsia="en-US"/>
        </w:rPr>
        <w:t>имеется состав правонарушения, предусмотренного ст. 15.5 КоАП РФ, а именно</w:t>
      </w:r>
      <w:r w:rsidRPr="00B32B14" w:rsidR="00AF4F1C"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  <w:r w:rsidRPr="00B32B1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нарушение установленных законодательством о налогах и сборах сроков представления налоговой декларации </w:t>
      </w:r>
      <w:r w:rsidRPr="00B32B14" w:rsidR="00973905">
        <w:rPr>
          <w:rFonts w:eastAsiaTheme="minorHAnsi"/>
          <w:color w:val="000000" w:themeColor="text1"/>
          <w:sz w:val="28"/>
          <w:szCs w:val="28"/>
          <w:lang w:eastAsia="en-US"/>
        </w:rPr>
        <w:t>по налогу на</w:t>
      </w:r>
      <w:r w:rsidRPr="00B32B14" w:rsidR="00D0320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прибыль за </w:t>
      </w:r>
      <w:r w:rsidRPr="0010622E" w:rsidR="00201F9A">
        <w:rPr>
          <w:color w:val="000000" w:themeColor="text1"/>
          <w:sz w:val="28"/>
          <w:szCs w:val="28"/>
        </w:rPr>
        <w:t>/данные изъяты/</w:t>
      </w:r>
      <w:r w:rsidR="00201F9A">
        <w:rPr>
          <w:color w:val="000000"/>
          <w:sz w:val="26"/>
          <w:szCs w:val="26"/>
        </w:rPr>
        <w:t xml:space="preserve"> </w:t>
      </w:r>
      <w:r w:rsidRPr="00B32B14" w:rsidR="00D0320F">
        <w:rPr>
          <w:rFonts w:eastAsiaTheme="minorHAnsi"/>
          <w:color w:val="000000" w:themeColor="text1"/>
          <w:sz w:val="28"/>
          <w:szCs w:val="28"/>
          <w:lang w:eastAsia="en-US"/>
        </w:rPr>
        <w:t>год</w:t>
      </w:r>
      <w:r w:rsidRPr="00B32B14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616C88" w:rsidRPr="00B32B14" w:rsidP="00616C88">
      <w:pPr>
        <w:spacing w:line="235" w:lineRule="auto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32B14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B32B14" w:rsidR="00D47DC3">
        <w:rPr>
          <w:color w:val="000000" w:themeColor="text1"/>
          <w:sz w:val="28"/>
          <w:szCs w:val="28"/>
        </w:rPr>
        <w:t xml:space="preserve">Кривошей С.М. </w:t>
      </w:r>
      <w:r w:rsidRPr="00B32B14">
        <w:rPr>
          <w:rFonts w:eastAsiaTheme="minorHAnsi"/>
          <w:color w:val="000000" w:themeColor="text1"/>
          <w:sz w:val="28"/>
          <w:szCs w:val="28"/>
          <w:lang w:eastAsia="en-US"/>
        </w:rPr>
        <w:t>при возбуждении дела об административном правонарушении нарушены не были.</w:t>
      </w:r>
    </w:p>
    <w:p w:rsidR="00616C88" w:rsidRPr="00B32B14" w:rsidP="00616C88">
      <w:pPr>
        <w:spacing w:line="235" w:lineRule="auto"/>
        <w:ind w:firstLine="708"/>
        <w:jc w:val="both"/>
        <w:rPr>
          <w:color w:val="000000" w:themeColor="text1"/>
          <w:sz w:val="28"/>
          <w:szCs w:val="28"/>
        </w:rPr>
      </w:pPr>
      <w:r w:rsidRPr="00B32B14">
        <w:rPr>
          <w:color w:val="000000" w:themeColor="text1"/>
          <w:sz w:val="28"/>
          <w:szCs w:val="28"/>
        </w:rPr>
        <w:t xml:space="preserve">При назначении административного наказания следует учесть характер совершенного </w:t>
      </w:r>
      <w:r w:rsidRPr="00B32B14" w:rsidR="00BA485C">
        <w:rPr>
          <w:color w:val="000000" w:themeColor="text1"/>
          <w:sz w:val="28"/>
          <w:szCs w:val="28"/>
        </w:rPr>
        <w:t xml:space="preserve">Кривошей С.М. </w:t>
      </w:r>
      <w:r w:rsidRPr="00B32B14">
        <w:rPr>
          <w:color w:val="000000" w:themeColor="text1"/>
          <w:sz w:val="28"/>
          <w:szCs w:val="28"/>
        </w:rPr>
        <w:t>административного правонарушения, котор</w:t>
      </w:r>
      <w:r w:rsidRPr="00B32B14" w:rsidR="00BA485C">
        <w:rPr>
          <w:color w:val="000000" w:themeColor="text1"/>
          <w:sz w:val="28"/>
          <w:szCs w:val="28"/>
        </w:rPr>
        <w:t>ый</w:t>
      </w:r>
      <w:r w:rsidRPr="00B32B14">
        <w:rPr>
          <w:color w:val="000000" w:themeColor="text1"/>
          <w:sz w:val="28"/>
          <w:szCs w:val="28"/>
        </w:rPr>
        <w:t xml:space="preserve"> ранее не подвергал</w:t>
      </w:r>
      <w:r w:rsidRPr="00B32B14" w:rsidR="00BA485C">
        <w:rPr>
          <w:color w:val="000000" w:themeColor="text1"/>
          <w:sz w:val="28"/>
          <w:szCs w:val="28"/>
        </w:rPr>
        <w:t>ся</w:t>
      </w:r>
      <w:r w:rsidRPr="00B32B14" w:rsidR="00CF4379">
        <w:rPr>
          <w:color w:val="000000" w:themeColor="text1"/>
          <w:sz w:val="28"/>
          <w:szCs w:val="28"/>
        </w:rPr>
        <w:t xml:space="preserve"> </w:t>
      </w:r>
      <w:r w:rsidRPr="00B32B14">
        <w:rPr>
          <w:color w:val="000000" w:themeColor="text1"/>
          <w:sz w:val="28"/>
          <w:szCs w:val="28"/>
        </w:rPr>
        <w:t xml:space="preserve">административному наказанию за однородные правонарушения, данные о </w:t>
      </w:r>
      <w:r w:rsidRPr="00B32B14" w:rsidR="00CF4379">
        <w:rPr>
          <w:color w:val="000000" w:themeColor="text1"/>
          <w:sz w:val="28"/>
          <w:szCs w:val="28"/>
        </w:rPr>
        <w:t>е</w:t>
      </w:r>
      <w:r w:rsidRPr="00B32B14" w:rsidR="00BA485C">
        <w:rPr>
          <w:color w:val="000000" w:themeColor="text1"/>
          <w:sz w:val="28"/>
          <w:szCs w:val="28"/>
        </w:rPr>
        <w:t>го</w:t>
      </w:r>
      <w:r w:rsidRPr="00B32B14">
        <w:rPr>
          <w:color w:val="000000" w:themeColor="text1"/>
          <w:sz w:val="28"/>
          <w:szCs w:val="28"/>
        </w:rPr>
        <w:t xml:space="preserve"> личности, наличие постоянного места жительства, имущественное положение, а также отсутствие обстоятельств, смягчающих либо отягчающих административную ответственность.</w:t>
      </w:r>
    </w:p>
    <w:p w:rsidR="004E1C24" w:rsidRPr="00B32B14" w:rsidP="00383ECC">
      <w:pPr>
        <w:spacing w:line="235" w:lineRule="auto"/>
        <w:ind w:firstLine="708"/>
        <w:jc w:val="both"/>
        <w:rPr>
          <w:color w:val="000000" w:themeColor="text1"/>
          <w:sz w:val="28"/>
          <w:szCs w:val="28"/>
        </w:rPr>
      </w:pPr>
      <w:r w:rsidRPr="00B32B14">
        <w:rPr>
          <w:color w:val="000000" w:themeColor="text1"/>
          <w:sz w:val="28"/>
          <w:szCs w:val="28"/>
        </w:rPr>
        <w:t xml:space="preserve">С учетом указанного, </w:t>
      </w:r>
      <w:r w:rsidRPr="00B32B14" w:rsidR="00BA485C">
        <w:rPr>
          <w:color w:val="000000" w:themeColor="text1"/>
          <w:sz w:val="28"/>
          <w:szCs w:val="28"/>
        </w:rPr>
        <w:t xml:space="preserve">Кривошей С.М. </w:t>
      </w:r>
      <w:r w:rsidRPr="00B32B14">
        <w:rPr>
          <w:color w:val="000000" w:themeColor="text1"/>
          <w:sz w:val="28"/>
          <w:szCs w:val="28"/>
        </w:rPr>
        <w:t>следует назначить административное наказание в виде предупреждения</w:t>
      </w:r>
      <w:r w:rsidRPr="00B32B14" w:rsidR="001177DB">
        <w:rPr>
          <w:color w:val="000000" w:themeColor="text1"/>
          <w:sz w:val="28"/>
          <w:szCs w:val="28"/>
        </w:rPr>
        <w:t>, предусмотренного санкцией статьи.</w:t>
      </w:r>
    </w:p>
    <w:p w:rsidR="00A6235C" w:rsidRPr="00B32B14" w:rsidP="00383ECC">
      <w:pPr>
        <w:spacing w:line="235" w:lineRule="auto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32B14">
        <w:rPr>
          <w:color w:val="000000" w:themeColor="text1"/>
          <w:sz w:val="28"/>
          <w:szCs w:val="28"/>
        </w:rPr>
        <w:t>На основании изложенного, руководствуясь ст. ст. 29.9,</w:t>
      </w:r>
      <w:r w:rsidRPr="00B32B14">
        <w:rPr>
          <w:rFonts w:eastAsiaTheme="minorHAnsi"/>
          <w:color w:val="000000" w:themeColor="text1"/>
          <w:sz w:val="28"/>
          <w:szCs w:val="28"/>
          <w:lang w:eastAsia="en-US"/>
        </w:rPr>
        <w:t xml:space="preserve"> 29.10, 29.11 Кодекса Российской Федерации об административных правонарушениях, мировой судья -</w:t>
      </w:r>
    </w:p>
    <w:p w:rsidR="00171A9A" w:rsidRPr="00B32B14" w:rsidP="00A6235C">
      <w:pPr>
        <w:ind w:firstLine="708"/>
        <w:jc w:val="center"/>
        <w:rPr>
          <w:b/>
          <w:color w:val="000000" w:themeColor="text1"/>
          <w:sz w:val="28"/>
          <w:szCs w:val="28"/>
        </w:rPr>
      </w:pPr>
    </w:p>
    <w:p w:rsidR="00A6235C" w:rsidRPr="00B32B14" w:rsidP="00A6235C">
      <w:pPr>
        <w:ind w:firstLine="708"/>
        <w:jc w:val="center"/>
        <w:rPr>
          <w:b/>
          <w:color w:val="000000" w:themeColor="text1"/>
          <w:sz w:val="28"/>
          <w:szCs w:val="28"/>
        </w:rPr>
      </w:pPr>
      <w:r w:rsidRPr="00B32B14">
        <w:rPr>
          <w:b/>
          <w:color w:val="000000" w:themeColor="text1"/>
          <w:sz w:val="28"/>
          <w:szCs w:val="28"/>
        </w:rPr>
        <w:t>ПОСТАНОВИЛ:</w:t>
      </w:r>
    </w:p>
    <w:p w:rsidR="00A6235C" w:rsidRPr="00B32B14" w:rsidP="00A6235C">
      <w:pPr>
        <w:ind w:firstLine="708"/>
        <w:jc w:val="both"/>
        <w:rPr>
          <w:color w:val="000000" w:themeColor="text1"/>
          <w:sz w:val="28"/>
          <w:szCs w:val="28"/>
        </w:rPr>
      </w:pPr>
    </w:p>
    <w:p w:rsidR="00383ECC" w:rsidRPr="00B32B14" w:rsidP="00861805">
      <w:pPr>
        <w:spacing w:line="235" w:lineRule="auto"/>
        <w:ind w:firstLine="708"/>
        <w:jc w:val="both"/>
        <w:rPr>
          <w:color w:val="000000" w:themeColor="text1"/>
          <w:sz w:val="28"/>
          <w:szCs w:val="28"/>
        </w:rPr>
      </w:pPr>
      <w:r w:rsidRPr="00B32B14">
        <w:rPr>
          <w:color w:val="000000" w:themeColor="text1"/>
          <w:sz w:val="28"/>
          <w:szCs w:val="28"/>
        </w:rPr>
        <w:t xml:space="preserve">Главного врача </w:t>
      </w:r>
      <w:r w:rsidRPr="0010622E" w:rsidR="00201F9A">
        <w:rPr>
          <w:color w:val="000000" w:themeColor="text1"/>
          <w:sz w:val="28"/>
          <w:szCs w:val="28"/>
        </w:rPr>
        <w:t>/данные изъяты/</w:t>
      </w:r>
      <w:r w:rsidRPr="00B32B14">
        <w:rPr>
          <w:color w:val="000000" w:themeColor="text1"/>
          <w:sz w:val="28"/>
          <w:szCs w:val="28"/>
        </w:rPr>
        <w:t xml:space="preserve"> </w:t>
      </w:r>
      <w:r w:rsidRPr="00B32B14" w:rsidR="000D719A">
        <w:rPr>
          <w:color w:val="000000" w:themeColor="text1"/>
          <w:sz w:val="28"/>
          <w:szCs w:val="28"/>
        </w:rPr>
        <w:t xml:space="preserve">Кривошей Сергея Михайловича </w:t>
      </w:r>
      <w:r w:rsidRPr="00B32B14">
        <w:rPr>
          <w:color w:val="000000" w:themeColor="text1"/>
          <w:sz w:val="28"/>
          <w:szCs w:val="28"/>
        </w:rPr>
        <w:t>признать виновн</w:t>
      </w:r>
      <w:r w:rsidRPr="00B32B14" w:rsidR="000D719A">
        <w:rPr>
          <w:color w:val="000000" w:themeColor="text1"/>
          <w:sz w:val="28"/>
          <w:szCs w:val="28"/>
        </w:rPr>
        <w:t>ым</w:t>
      </w:r>
      <w:r w:rsidRPr="00B32B14" w:rsidR="00A42F8D">
        <w:rPr>
          <w:color w:val="000000" w:themeColor="text1"/>
          <w:sz w:val="28"/>
          <w:szCs w:val="28"/>
        </w:rPr>
        <w:t xml:space="preserve"> </w:t>
      </w:r>
      <w:r w:rsidRPr="00B32B14">
        <w:rPr>
          <w:color w:val="000000" w:themeColor="text1"/>
          <w:sz w:val="28"/>
          <w:szCs w:val="28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B32B14" w:rsidR="000D719A">
        <w:rPr>
          <w:color w:val="000000" w:themeColor="text1"/>
          <w:sz w:val="28"/>
          <w:szCs w:val="28"/>
        </w:rPr>
        <w:t>,</w:t>
      </w:r>
      <w:r w:rsidRPr="00B32B14">
        <w:rPr>
          <w:color w:val="000000" w:themeColor="text1"/>
          <w:sz w:val="28"/>
          <w:szCs w:val="28"/>
        </w:rPr>
        <w:t xml:space="preserve"> и назначить административное наказание в виде предупреждения. </w:t>
      </w:r>
    </w:p>
    <w:p w:rsidR="007E7A9F" w:rsidRPr="00B32B14" w:rsidP="00861805">
      <w:pPr>
        <w:spacing w:line="235" w:lineRule="auto"/>
        <w:ind w:firstLine="708"/>
        <w:jc w:val="both"/>
        <w:rPr>
          <w:rStyle w:val="s11"/>
          <w:color w:val="000000" w:themeColor="text1"/>
          <w:sz w:val="28"/>
          <w:szCs w:val="28"/>
        </w:rPr>
      </w:pPr>
      <w:r w:rsidRPr="00B32B14">
        <w:rPr>
          <w:color w:val="000000" w:themeColor="text1"/>
          <w:sz w:val="28"/>
          <w:szCs w:val="28"/>
        </w:rPr>
        <w:t xml:space="preserve">Постановление может быть обжаловано в течение 10 </w:t>
      </w:r>
      <w:r w:rsidRPr="00B32B14" w:rsidR="00A42F8D">
        <w:rPr>
          <w:color w:val="000000" w:themeColor="text1"/>
          <w:sz w:val="28"/>
          <w:szCs w:val="28"/>
        </w:rPr>
        <w:t xml:space="preserve">дней </w:t>
      </w:r>
      <w:r w:rsidRPr="00B32B14">
        <w:rPr>
          <w:color w:val="000000" w:themeColor="text1"/>
          <w:sz w:val="28"/>
          <w:szCs w:val="28"/>
        </w:rPr>
        <w:t>со дня вручения или получения копии постановления в</w:t>
      </w:r>
      <w:r w:rsidRPr="00B32B14">
        <w:rPr>
          <w:rStyle w:val="s11"/>
          <w:color w:val="000000" w:themeColor="text1"/>
          <w:sz w:val="28"/>
          <w:szCs w:val="28"/>
        </w:rPr>
        <w:t xml:space="preserve"> Железнодорожный районный суд</w:t>
      </w:r>
      <w:r w:rsidRPr="00B32B14" w:rsidR="000F1580">
        <w:rPr>
          <w:rStyle w:val="s11"/>
          <w:color w:val="000000" w:themeColor="text1"/>
          <w:sz w:val="28"/>
          <w:szCs w:val="28"/>
        </w:rPr>
        <w:t xml:space="preserve"> </w:t>
      </w:r>
      <w:r w:rsidR="00201F9A">
        <w:rPr>
          <w:rStyle w:val="s11"/>
          <w:color w:val="000000" w:themeColor="text1"/>
          <w:sz w:val="28"/>
          <w:szCs w:val="28"/>
        </w:rPr>
        <w:t>г. </w:t>
      </w:r>
      <w:r w:rsidRPr="00B32B14">
        <w:rPr>
          <w:rStyle w:val="s11"/>
          <w:color w:val="000000" w:themeColor="text1"/>
          <w:sz w:val="28"/>
          <w:szCs w:val="28"/>
        </w:rPr>
        <w:t xml:space="preserve">Симферополя Республики Крым через судебный участок № </w:t>
      </w:r>
      <w:r w:rsidRPr="00B32B14" w:rsidR="00973905">
        <w:rPr>
          <w:rStyle w:val="s11"/>
          <w:color w:val="000000" w:themeColor="text1"/>
          <w:sz w:val="28"/>
          <w:szCs w:val="28"/>
        </w:rPr>
        <w:t xml:space="preserve">2 </w:t>
      </w:r>
      <w:r w:rsidRPr="00B32B14">
        <w:rPr>
          <w:rStyle w:val="s11"/>
          <w:color w:val="000000" w:themeColor="text1"/>
          <w:sz w:val="28"/>
          <w:szCs w:val="28"/>
        </w:rPr>
        <w:t>Железнодорожного района</w:t>
      </w:r>
      <w:r w:rsidRPr="00B32B14" w:rsidR="000979D4">
        <w:rPr>
          <w:rStyle w:val="s11"/>
          <w:color w:val="000000" w:themeColor="text1"/>
          <w:sz w:val="28"/>
          <w:szCs w:val="28"/>
        </w:rPr>
        <w:t xml:space="preserve"> </w:t>
      </w:r>
      <w:r w:rsidRPr="00B32B14">
        <w:rPr>
          <w:rStyle w:val="s11"/>
          <w:color w:val="000000" w:themeColor="text1"/>
          <w:sz w:val="28"/>
          <w:szCs w:val="28"/>
        </w:rPr>
        <w:t>г. Симферополя (Республика Крым,</w:t>
      </w:r>
      <w:r w:rsidRPr="00B32B14" w:rsidR="00AF4F1C">
        <w:rPr>
          <w:rStyle w:val="s11"/>
          <w:color w:val="000000" w:themeColor="text1"/>
          <w:sz w:val="28"/>
          <w:szCs w:val="28"/>
        </w:rPr>
        <w:t xml:space="preserve"> </w:t>
      </w:r>
      <w:r w:rsidRPr="00B32B14">
        <w:rPr>
          <w:rStyle w:val="s11"/>
          <w:color w:val="000000" w:themeColor="text1"/>
          <w:sz w:val="28"/>
          <w:szCs w:val="28"/>
        </w:rPr>
        <w:t>г. Симферополь,</w:t>
      </w:r>
      <w:r w:rsidRPr="00B32B14" w:rsidR="00897A1A">
        <w:rPr>
          <w:rStyle w:val="s11"/>
          <w:color w:val="000000" w:themeColor="text1"/>
          <w:sz w:val="28"/>
          <w:szCs w:val="28"/>
        </w:rPr>
        <w:t xml:space="preserve"> </w:t>
      </w:r>
      <w:r w:rsidRPr="00B32B14">
        <w:rPr>
          <w:rStyle w:val="s11"/>
          <w:color w:val="000000" w:themeColor="text1"/>
          <w:sz w:val="28"/>
          <w:szCs w:val="28"/>
        </w:rPr>
        <w:t xml:space="preserve">ул. </w:t>
      </w:r>
      <w:r w:rsidRPr="00B32B14">
        <w:rPr>
          <w:rStyle w:val="s11"/>
          <w:color w:val="000000" w:themeColor="text1"/>
          <w:sz w:val="28"/>
          <w:szCs w:val="28"/>
        </w:rPr>
        <w:t>Киевская</w:t>
      </w:r>
      <w:r w:rsidRPr="00B32B14">
        <w:rPr>
          <w:rStyle w:val="s11"/>
          <w:color w:val="000000" w:themeColor="text1"/>
          <w:sz w:val="28"/>
          <w:szCs w:val="28"/>
        </w:rPr>
        <w:t xml:space="preserve"> 55/2).</w:t>
      </w:r>
    </w:p>
    <w:p w:rsidR="007E7A9F" w:rsidRPr="00B32B14" w:rsidP="00861805">
      <w:pPr>
        <w:spacing w:line="235" w:lineRule="auto"/>
        <w:jc w:val="both"/>
        <w:rPr>
          <w:color w:val="000000" w:themeColor="text1"/>
          <w:sz w:val="28"/>
          <w:szCs w:val="28"/>
        </w:rPr>
      </w:pPr>
    </w:p>
    <w:p w:rsidR="005802D6" w:rsidRPr="00B32B14" w:rsidP="00861805">
      <w:pPr>
        <w:spacing w:line="235" w:lineRule="auto"/>
        <w:ind w:firstLine="708"/>
        <w:rPr>
          <w:b/>
          <w:color w:val="000000" w:themeColor="text1"/>
          <w:sz w:val="28"/>
          <w:szCs w:val="28"/>
        </w:rPr>
      </w:pPr>
      <w:r w:rsidRPr="00B32B14">
        <w:rPr>
          <w:b/>
          <w:color w:val="000000" w:themeColor="text1"/>
          <w:sz w:val="28"/>
          <w:szCs w:val="28"/>
        </w:rPr>
        <w:t>Мировой судья</w:t>
      </w:r>
      <w:r w:rsidRPr="00B32B14">
        <w:rPr>
          <w:b/>
          <w:color w:val="000000" w:themeColor="text1"/>
          <w:sz w:val="28"/>
          <w:szCs w:val="28"/>
        </w:rPr>
        <w:tab/>
      </w:r>
      <w:r w:rsidRPr="00B32B14">
        <w:rPr>
          <w:b/>
          <w:color w:val="000000" w:themeColor="text1"/>
          <w:sz w:val="28"/>
          <w:szCs w:val="28"/>
        </w:rPr>
        <w:tab/>
      </w:r>
      <w:r w:rsidRPr="00B32B14">
        <w:rPr>
          <w:b/>
          <w:color w:val="000000" w:themeColor="text1"/>
          <w:sz w:val="28"/>
          <w:szCs w:val="28"/>
        </w:rPr>
        <w:tab/>
      </w:r>
      <w:r w:rsidRPr="00B32B14">
        <w:rPr>
          <w:b/>
          <w:color w:val="000000" w:themeColor="text1"/>
          <w:sz w:val="28"/>
          <w:szCs w:val="28"/>
        </w:rPr>
        <w:tab/>
      </w:r>
      <w:r w:rsidRPr="00B32B14" w:rsidR="000D719A">
        <w:rPr>
          <w:b/>
          <w:color w:val="000000" w:themeColor="text1"/>
          <w:sz w:val="28"/>
          <w:szCs w:val="28"/>
        </w:rPr>
        <w:tab/>
      </w:r>
      <w:r w:rsidRPr="00B32B14" w:rsidR="000D719A">
        <w:rPr>
          <w:b/>
          <w:color w:val="000000" w:themeColor="text1"/>
          <w:sz w:val="28"/>
          <w:szCs w:val="28"/>
        </w:rPr>
        <w:tab/>
      </w:r>
      <w:r w:rsidRPr="00B32B14" w:rsidR="000D719A">
        <w:rPr>
          <w:b/>
          <w:color w:val="000000" w:themeColor="text1"/>
          <w:sz w:val="28"/>
          <w:szCs w:val="28"/>
        </w:rPr>
        <w:tab/>
      </w:r>
      <w:r w:rsidRPr="00B32B14" w:rsidR="00FF04E9">
        <w:rPr>
          <w:b/>
          <w:color w:val="000000" w:themeColor="text1"/>
          <w:sz w:val="28"/>
          <w:szCs w:val="28"/>
        </w:rPr>
        <w:t xml:space="preserve">А.Э. </w:t>
      </w:r>
      <w:r w:rsidRPr="00B32B14" w:rsidR="00973905">
        <w:rPr>
          <w:b/>
          <w:color w:val="000000" w:themeColor="text1"/>
          <w:sz w:val="28"/>
          <w:szCs w:val="28"/>
        </w:rPr>
        <w:t xml:space="preserve">Власенко </w:t>
      </w:r>
    </w:p>
    <w:p w:rsidR="005802D6" w:rsidRPr="00B32B14" w:rsidP="00B32B14">
      <w:pPr>
        <w:spacing w:line="235" w:lineRule="auto"/>
        <w:rPr>
          <w:color w:val="000000" w:themeColor="text1"/>
          <w:sz w:val="24"/>
          <w:szCs w:val="26"/>
        </w:rPr>
      </w:pPr>
    </w:p>
    <w:sectPr w:rsidSect="000665CE">
      <w:headerReference w:type="default" r:id="rId5"/>
      <w:pgSz w:w="11906" w:h="16838"/>
      <w:pgMar w:top="568" w:right="567" w:bottom="426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03468150"/>
      <w:docPartObj>
        <w:docPartGallery w:val="Page Numbers (Top of Page)"/>
        <w:docPartUnique/>
      </w:docPartObj>
    </w:sdtPr>
    <w:sdtContent>
      <w:p w:rsidR="000665C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F9A">
          <w:rPr>
            <w:noProof/>
          </w:rPr>
          <w:t>2</w:t>
        </w:r>
        <w:r>
          <w:fldChar w:fldCharType="end"/>
        </w:r>
      </w:p>
    </w:sdtContent>
  </w:sdt>
  <w:p w:rsidR="000665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D2"/>
    <w:rsid w:val="000113B3"/>
    <w:rsid w:val="000248D6"/>
    <w:rsid w:val="000311B9"/>
    <w:rsid w:val="0003537A"/>
    <w:rsid w:val="0004694C"/>
    <w:rsid w:val="00054AFF"/>
    <w:rsid w:val="000665CE"/>
    <w:rsid w:val="00087AF8"/>
    <w:rsid w:val="000979D4"/>
    <w:rsid w:val="000B1604"/>
    <w:rsid w:val="000C09E6"/>
    <w:rsid w:val="000D29C7"/>
    <w:rsid w:val="000D719A"/>
    <w:rsid w:val="000E16F3"/>
    <w:rsid w:val="000F1580"/>
    <w:rsid w:val="0010622E"/>
    <w:rsid w:val="001177DB"/>
    <w:rsid w:val="00134411"/>
    <w:rsid w:val="00134C0B"/>
    <w:rsid w:val="0013632E"/>
    <w:rsid w:val="00166C7C"/>
    <w:rsid w:val="00171A9A"/>
    <w:rsid w:val="00182965"/>
    <w:rsid w:val="00186B2A"/>
    <w:rsid w:val="00196B49"/>
    <w:rsid w:val="001C3FC8"/>
    <w:rsid w:val="001D71C5"/>
    <w:rsid w:val="001E5292"/>
    <w:rsid w:val="001F05E3"/>
    <w:rsid w:val="001F7075"/>
    <w:rsid w:val="001F7247"/>
    <w:rsid w:val="00201F9A"/>
    <w:rsid w:val="00214934"/>
    <w:rsid w:val="002465A9"/>
    <w:rsid w:val="002467B9"/>
    <w:rsid w:val="00274E3B"/>
    <w:rsid w:val="002920A5"/>
    <w:rsid w:val="002A1141"/>
    <w:rsid w:val="002B02BB"/>
    <w:rsid w:val="002C3A9A"/>
    <w:rsid w:val="002D0610"/>
    <w:rsid w:val="00320E7B"/>
    <w:rsid w:val="00322C44"/>
    <w:rsid w:val="003271D3"/>
    <w:rsid w:val="003420CD"/>
    <w:rsid w:val="00345767"/>
    <w:rsid w:val="003607FE"/>
    <w:rsid w:val="0036120B"/>
    <w:rsid w:val="00383ECC"/>
    <w:rsid w:val="00387EB4"/>
    <w:rsid w:val="003A7E32"/>
    <w:rsid w:val="003B2411"/>
    <w:rsid w:val="003B4356"/>
    <w:rsid w:val="003C0A13"/>
    <w:rsid w:val="003C6989"/>
    <w:rsid w:val="003E595F"/>
    <w:rsid w:val="003E6722"/>
    <w:rsid w:val="004103F1"/>
    <w:rsid w:val="00417FCD"/>
    <w:rsid w:val="004260E9"/>
    <w:rsid w:val="004340AB"/>
    <w:rsid w:val="004404F4"/>
    <w:rsid w:val="00444A5D"/>
    <w:rsid w:val="0047224A"/>
    <w:rsid w:val="00485570"/>
    <w:rsid w:val="00495671"/>
    <w:rsid w:val="004A02DB"/>
    <w:rsid w:val="004A6CEA"/>
    <w:rsid w:val="004E1C24"/>
    <w:rsid w:val="004E32FE"/>
    <w:rsid w:val="004F195D"/>
    <w:rsid w:val="004F1B57"/>
    <w:rsid w:val="004F55A4"/>
    <w:rsid w:val="00512FC1"/>
    <w:rsid w:val="00520856"/>
    <w:rsid w:val="00573033"/>
    <w:rsid w:val="005802D6"/>
    <w:rsid w:val="005B3A52"/>
    <w:rsid w:val="005B49EA"/>
    <w:rsid w:val="00604912"/>
    <w:rsid w:val="00616C88"/>
    <w:rsid w:val="006200BA"/>
    <w:rsid w:val="00634812"/>
    <w:rsid w:val="0064706F"/>
    <w:rsid w:val="00657B22"/>
    <w:rsid w:val="00685F51"/>
    <w:rsid w:val="00687971"/>
    <w:rsid w:val="006A675C"/>
    <w:rsid w:val="006B0211"/>
    <w:rsid w:val="006B5D95"/>
    <w:rsid w:val="006E146B"/>
    <w:rsid w:val="006E3FF3"/>
    <w:rsid w:val="006F12F2"/>
    <w:rsid w:val="006F5424"/>
    <w:rsid w:val="007036F1"/>
    <w:rsid w:val="00710181"/>
    <w:rsid w:val="00721943"/>
    <w:rsid w:val="00755D97"/>
    <w:rsid w:val="00783300"/>
    <w:rsid w:val="007C26C6"/>
    <w:rsid w:val="007C7B1C"/>
    <w:rsid w:val="007D2B3A"/>
    <w:rsid w:val="007E7A9F"/>
    <w:rsid w:val="007F2D08"/>
    <w:rsid w:val="00841013"/>
    <w:rsid w:val="00847491"/>
    <w:rsid w:val="00856C9A"/>
    <w:rsid w:val="00861805"/>
    <w:rsid w:val="00865BFA"/>
    <w:rsid w:val="00874662"/>
    <w:rsid w:val="00897A1A"/>
    <w:rsid w:val="008E02DC"/>
    <w:rsid w:val="008E133C"/>
    <w:rsid w:val="00901C77"/>
    <w:rsid w:val="00902DFF"/>
    <w:rsid w:val="009143BD"/>
    <w:rsid w:val="00914715"/>
    <w:rsid w:val="00935D72"/>
    <w:rsid w:val="0095672B"/>
    <w:rsid w:val="00970572"/>
    <w:rsid w:val="00973905"/>
    <w:rsid w:val="009812D5"/>
    <w:rsid w:val="009A0CEF"/>
    <w:rsid w:val="00A00D0D"/>
    <w:rsid w:val="00A113CC"/>
    <w:rsid w:val="00A24A85"/>
    <w:rsid w:val="00A40A86"/>
    <w:rsid w:val="00A42F8D"/>
    <w:rsid w:val="00A546D7"/>
    <w:rsid w:val="00A56506"/>
    <w:rsid w:val="00A6235C"/>
    <w:rsid w:val="00A754F0"/>
    <w:rsid w:val="00A85B43"/>
    <w:rsid w:val="00A92B1A"/>
    <w:rsid w:val="00AA2DBD"/>
    <w:rsid w:val="00AA3DB5"/>
    <w:rsid w:val="00AD254A"/>
    <w:rsid w:val="00AE242C"/>
    <w:rsid w:val="00AE6112"/>
    <w:rsid w:val="00AE65A2"/>
    <w:rsid w:val="00AF4F1C"/>
    <w:rsid w:val="00B2042E"/>
    <w:rsid w:val="00B32B14"/>
    <w:rsid w:val="00B60724"/>
    <w:rsid w:val="00B620B6"/>
    <w:rsid w:val="00B65404"/>
    <w:rsid w:val="00B82584"/>
    <w:rsid w:val="00B9273E"/>
    <w:rsid w:val="00BA485C"/>
    <w:rsid w:val="00BF1D41"/>
    <w:rsid w:val="00BF547C"/>
    <w:rsid w:val="00C04105"/>
    <w:rsid w:val="00C1029F"/>
    <w:rsid w:val="00C146FC"/>
    <w:rsid w:val="00C15E6F"/>
    <w:rsid w:val="00C3224D"/>
    <w:rsid w:val="00C40BFB"/>
    <w:rsid w:val="00C47210"/>
    <w:rsid w:val="00C50CC9"/>
    <w:rsid w:val="00C57C09"/>
    <w:rsid w:val="00C62393"/>
    <w:rsid w:val="00C6486E"/>
    <w:rsid w:val="00C679FE"/>
    <w:rsid w:val="00C83E0D"/>
    <w:rsid w:val="00C856E5"/>
    <w:rsid w:val="00CB6CE9"/>
    <w:rsid w:val="00CB6EC9"/>
    <w:rsid w:val="00CD023E"/>
    <w:rsid w:val="00CD6415"/>
    <w:rsid w:val="00CE44A7"/>
    <w:rsid w:val="00CF124D"/>
    <w:rsid w:val="00CF2139"/>
    <w:rsid w:val="00CF4379"/>
    <w:rsid w:val="00D0320F"/>
    <w:rsid w:val="00D038D2"/>
    <w:rsid w:val="00D30138"/>
    <w:rsid w:val="00D36572"/>
    <w:rsid w:val="00D365AC"/>
    <w:rsid w:val="00D368A6"/>
    <w:rsid w:val="00D47DC3"/>
    <w:rsid w:val="00D747EF"/>
    <w:rsid w:val="00D800FB"/>
    <w:rsid w:val="00D81000"/>
    <w:rsid w:val="00D81B18"/>
    <w:rsid w:val="00D8789A"/>
    <w:rsid w:val="00DA62DC"/>
    <w:rsid w:val="00DC6B68"/>
    <w:rsid w:val="00DD3D12"/>
    <w:rsid w:val="00DD4F94"/>
    <w:rsid w:val="00DD547E"/>
    <w:rsid w:val="00E00BD2"/>
    <w:rsid w:val="00E17059"/>
    <w:rsid w:val="00E24800"/>
    <w:rsid w:val="00E37624"/>
    <w:rsid w:val="00E414E0"/>
    <w:rsid w:val="00E50E19"/>
    <w:rsid w:val="00E60151"/>
    <w:rsid w:val="00E705F0"/>
    <w:rsid w:val="00E80DD5"/>
    <w:rsid w:val="00E96F68"/>
    <w:rsid w:val="00EB2C47"/>
    <w:rsid w:val="00EC053E"/>
    <w:rsid w:val="00EC2125"/>
    <w:rsid w:val="00EC4909"/>
    <w:rsid w:val="00EF72E0"/>
    <w:rsid w:val="00F37414"/>
    <w:rsid w:val="00F41892"/>
    <w:rsid w:val="00F55D4D"/>
    <w:rsid w:val="00F607B8"/>
    <w:rsid w:val="00F775F8"/>
    <w:rsid w:val="00F87293"/>
    <w:rsid w:val="00FB4482"/>
    <w:rsid w:val="00FF04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038D2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038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D038D2"/>
    <w:rPr>
      <w:rFonts w:ascii="Times New Roman" w:hAnsi="Times New Roman" w:cs="Times New Roman" w:hint="default"/>
      <w:sz w:val="24"/>
      <w:szCs w:val="24"/>
    </w:rPr>
  </w:style>
  <w:style w:type="character" w:customStyle="1" w:styleId="snippetequal">
    <w:name w:val="snippet_equal"/>
    <w:basedOn w:val="DefaultParagraphFont"/>
    <w:rsid w:val="00214934"/>
  </w:style>
  <w:style w:type="character" w:styleId="Hyperlink">
    <w:name w:val="Hyperlink"/>
    <w:basedOn w:val="DefaultParagraphFont"/>
    <w:uiPriority w:val="99"/>
    <w:semiHidden/>
    <w:unhideWhenUsed/>
    <w:rsid w:val="00214934"/>
    <w:rPr>
      <w:color w:val="0000FF"/>
      <w:u w:val="single"/>
    </w:rPr>
  </w:style>
  <w:style w:type="paragraph" w:styleId="BodyText3">
    <w:name w:val="Body Text 3"/>
    <w:basedOn w:val="Normal"/>
    <w:link w:val="3"/>
    <w:rsid w:val="005802D6"/>
    <w:pPr>
      <w:ind w:right="-58"/>
      <w:jc w:val="both"/>
    </w:pPr>
    <w:rPr>
      <w:color w:val="000000"/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5802D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0665C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0665CE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0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A6235C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623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6C124-0F09-4054-9CEC-7A23ADEB2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