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789" w:rsidRPr="006066DE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36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034</w:t>
      </w:r>
      <w:r w:rsidRPr="006066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6066DE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4363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6066DE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63B3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2020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6066DE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066DE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6066DE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FA" w:rsidP="005D7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6066DE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6066DE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="0043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63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DE" w:rsidR="002305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066DE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Pr="00C76B68" w:rsidR="004363B3">
        <w:rPr>
          <w:rFonts w:ascii="Times New Roman" w:eastAsia="Times New Roman" w:hAnsi="Times New Roman"/>
          <w:sz w:val="28"/>
          <w:szCs w:val="28"/>
          <w:lang w:eastAsia="ru-RU"/>
        </w:rPr>
        <w:t xml:space="preserve">Костенко Вадима Леонидовича, </w:t>
      </w:r>
      <w:r w:rsidR="00D9362E">
        <w:t>&lt;данные изъяты&gt;</w:t>
      </w:r>
      <w:r w:rsidRPr="00C76B68" w:rsidR="004363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D9362E">
        <w:t>&lt;данные изъяты&gt;</w:t>
      </w:r>
      <w:r w:rsidRPr="00C76B68" w:rsidR="004363B3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по адресу: </w:t>
      </w:r>
      <w:r w:rsidR="00D9362E">
        <w:t>&lt;данные изъяты&gt;</w:t>
      </w:r>
      <w:r w:rsidRPr="006066DE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A4AAC" w:rsidRPr="006066DE" w:rsidP="005D7D8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2C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C76DFA" w:rsidRPr="006066DE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408" w:rsidRPr="00375973" w:rsidP="00EF7408">
      <w:pPr>
        <w:shd w:val="clear" w:color="auto" w:fill="FFFFFF"/>
        <w:spacing w:after="0" w:line="240" w:lineRule="auto"/>
        <w:ind w:left="-284" w:right="22" w:firstLine="691"/>
        <w:jc w:val="both"/>
        <w:rPr>
          <w:rFonts w:ascii="Times New Roman" w:hAnsi="Times New Roman"/>
          <w:sz w:val="28"/>
          <w:szCs w:val="28"/>
        </w:rPr>
      </w:pPr>
      <w:r w:rsidRPr="00375973">
        <w:rPr>
          <w:rFonts w:ascii="Times New Roman" w:eastAsia="Times New Roman" w:hAnsi="Times New Roman"/>
          <w:sz w:val="28"/>
          <w:szCs w:val="28"/>
        </w:rPr>
        <w:t xml:space="preserve">Постановлением № </w:t>
      </w:r>
      <w:r w:rsidR="00D9362E">
        <w:t>&lt;данные изъяты&gt;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Государственным комитетом по государственной </w:t>
      </w:r>
      <w:r w:rsidRPr="00375973">
        <w:rPr>
          <w:rFonts w:ascii="Times New Roman" w:eastAsia="Times New Roman" w:hAnsi="Times New Roman"/>
          <w:spacing w:val="-1"/>
          <w:sz w:val="28"/>
          <w:szCs w:val="28"/>
        </w:rPr>
        <w:t xml:space="preserve">регистрации и кадастру Республики Крым гр. Костенко Вадим Леонидович признан виновным в 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совершении административного правонарушения, ответственность за которое предусмотрена </w:t>
      </w:r>
      <w:r w:rsidRPr="00375973">
        <w:rPr>
          <w:rFonts w:ascii="Times New Roman" w:eastAsia="Times New Roman" w:hAnsi="Times New Roman"/>
          <w:spacing w:val="-1"/>
          <w:sz w:val="28"/>
          <w:szCs w:val="28"/>
        </w:rPr>
        <w:t xml:space="preserve">статьей 7.1 КоАП РФ - «Самовольное занятие земельного участка или части земельного участка, в 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том числе использование земельного участка лицом, не имеющим предусмотренных </w:t>
      </w:r>
      <w:r w:rsidRPr="00375973">
        <w:rPr>
          <w:rFonts w:ascii="Times New Roman" w:eastAsia="Times New Roman" w:hAnsi="Times New Roman"/>
          <w:spacing w:val="-1"/>
          <w:sz w:val="28"/>
          <w:szCs w:val="28"/>
        </w:rPr>
        <w:t>законодательством Российской Федерации прав на указанный земельный участок».</w:t>
      </w:r>
    </w:p>
    <w:p w:rsidR="00EF7408" w:rsidRPr="00375973" w:rsidP="00EF7408">
      <w:pPr>
        <w:shd w:val="clear" w:color="auto" w:fill="FFFFFF"/>
        <w:spacing w:after="0" w:line="240" w:lineRule="auto"/>
        <w:ind w:left="-284" w:right="22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Кроме того,</w:t>
      </w:r>
      <w:r w:rsidRPr="00375973">
        <w:rPr>
          <w:rFonts w:ascii="Times New Roman" w:eastAsia="Times New Roman" w:hAnsi="Times New Roman"/>
          <w:spacing w:val="-1"/>
          <w:sz w:val="28"/>
          <w:szCs w:val="28"/>
        </w:rPr>
        <w:t xml:space="preserve"> Костенко </w:t>
      </w:r>
      <w:r>
        <w:rPr>
          <w:rFonts w:ascii="Times New Roman" w:eastAsia="Times New Roman" w:hAnsi="Times New Roman"/>
          <w:spacing w:val="-1"/>
          <w:sz w:val="28"/>
          <w:szCs w:val="28"/>
        </w:rPr>
        <w:t>В.Л.</w:t>
      </w:r>
      <w:r w:rsidRPr="00375973">
        <w:rPr>
          <w:rFonts w:ascii="Times New Roman" w:eastAsia="Times New Roman" w:hAnsi="Times New Roman"/>
          <w:spacing w:val="-1"/>
          <w:sz w:val="28"/>
          <w:szCs w:val="28"/>
        </w:rPr>
        <w:t xml:space="preserve"> выдано предписание об устранении нарушения 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требований земельного законодательства Российской Федерации № </w:t>
      </w:r>
      <w:r w:rsidR="00D9362E">
        <w:t>&lt;данные изъяты&gt;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со сроком исполнения нарушения до 26.07.2019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375973">
        <w:rPr>
          <w:rFonts w:ascii="Times New Roman" w:eastAsia="Times New Roman" w:hAnsi="Times New Roman"/>
          <w:sz w:val="28"/>
          <w:szCs w:val="28"/>
        </w:rPr>
        <w:t>.</w:t>
      </w:r>
    </w:p>
    <w:p w:rsidR="00EF7408" w:rsidRPr="00375973" w:rsidP="00EF7408">
      <w:pPr>
        <w:shd w:val="clear" w:color="auto" w:fill="FFFFFF"/>
        <w:spacing w:after="0" w:line="240" w:lineRule="auto"/>
        <w:ind w:left="-284" w:right="22" w:firstLine="540"/>
        <w:jc w:val="both"/>
        <w:rPr>
          <w:rFonts w:ascii="Times New Roman" w:hAnsi="Times New Roman"/>
          <w:sz w:val="28"/>
          <w:szCs w:val="28"/>
        </w:rPr>
      </w:pPr>
      <w:r w:rsidRPr="00375973">
        <w:rPr>
          <w:rFonts w:ascii="Times New Roman" w:eastAsia="Times New Roman" w:hAnsi="Times New Roman"/>
          <w:sz w:val="28"/>
          <w:szCs w:val="28"/>
        </w:rPr>
        <w:t>При проведении проверки от 26.04.2019</w:t>
      </w:r>
      <w:r>
        <w:rPr>
          <w:rFonts w:ascii="Times New Roman" w:eastAsia="Times New Roman" w:hAnsi="Times New Roman"/>
          <w:sz w:val="28"/>
          <w:szCs w:val="28"/>
        </w:rPr>
        <w:t>г.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D9362E">
        <w:t>&lt;данные изъяты&gt;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в 15 ч</w:t>
      </w:r>
      <w:r>
        <w:rPr>
          <w:rFonts w:ascii="Times New Roman" w:eastAsia="Times New Roman" w:hAnsi="Times New Roman"/>
          <w:sz w:val="28"/>
          <w:szCs w:val="28"/>
        </w:rPr>
        <w:t>ас</w:t>
      </w:r>
      <w:r w:rsidRPr="00375973">
        <w:rPr>
          <w:rFonts w:ascii="Times New Roman" w:eastAsia="Times New Roman" w:hAnsi="Times New Roman"/>
          <w:sz w:val="28"/>
          <w:szCs w:val="28"/>
        </w:rPr>
        <w:t>. 00 мин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выявлено и зафиксировано нарушение статей 25, 26 Земельного кодекса Российской Федерации, выразившееся в самовольном занятии земельного участка муниципальной собственности, общей площадью </w:t>
      </w:r>
      <w:r w:rsidR="00D9362E">
        <w:t>&lt;данные изъяты&gt;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, используемого путем размещения капитального забора на земле муниципальной собственности площадью </w:t>
      </w:r>
      <w:r w:rsidR="00D9362E">
        <w:t>&lt;данные изъяты&gt;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прилегающего к земельному участку с кадастровым номером </w:t>
      </w:r>
      <w:r w:rsidR="00D9362E">
        <w:t>&lt;данные изъяты&gt;</w:t>
      </w:r>
      <w:r w:rsidRPr="00375973">
        <w:rPr>
          <w:rFonts w:ascii="Times New Roman" w:eastAsia="Times New Roman" w:hAnsi="Times New Roman"/>
          <w:sz w:val="28"/>
          <w:szCs w:val="28"/>
        </w:rPr>
        <w:t>.</w:t>
      </w:r>
    </w:p>
    <w:p w:rsidR="00EF7408" w:rsidRPr="00375973" w:rsidP="00EF7408">
      <w:pPr>
        <w:shd w:val="clear" w:color="auto" w:fill="FFFFFF"/>
        <w:spacing w:after="0" w:line="240" w:lineRule="auto"/>
        <w:ind w:left="-284" w:right="22" w:firstLine="691"/>
        <w:jc w:val="both"/>
        <w:rPr>
          <w:rFonts w:ascii="Times New Roman" w:hAnsi="Times New Roman"/>
          <w:sz w:val="28"/>
          <w:szCs w:val="28"/>
        </w:rPr>
      </w:pPr>
      <w:r w:rsidRPr="00375973">
        <w:rPr>
          <w:rFonts w:ascii="Times New Roman" w:eastAsia="Times New Roman" w:hAnsi="Times New Roman"/>
          <w:sz w:val="28"/>
          <w:szCs w:val="28"/>
        </w:rPr>
        <w:t xml:space="preserve">Документы, подтверждающие, что Костенко </w:t>
      </w:r>
      <w:r>
        <w:rPr>
          <w:rFonts w:ascii="Times New Roman" w:eastAsia="Times New Roman" w:hAnsi="Times New Roman"/>
          <w:sz w:val="28"/>
          <w:szCs w:val="28"/>
        </w:rPr>
        <w:t>В.Л.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предпринимались какие-либо реальные меры для устранения нарушений закона при использовании земельного участка не представлены, что является основанием для привлечения лица к административной ответственности.</w:t>
      </w:r>
    </w:p>
    <w:p w:rsidR="00EF7408" w:rsidRPr="00375973" w:rsidP="00EF7408">
      <w:pPr>
        <w:shd w:val="clear" w:color="auto" w:fill="FFFFFF"/>
        <w:spacing w:after="0" w:line="240" w:lineRule="auto"/>
        <w:ind w:left="-284" w:right="22" w:firstLine="706"/>
        <w:jc w:val="both"/>
        <w:rPr>
          <w:rFonts w:ascii="Times New Roman" w:hAnsi="Times New Roman"/>
          <w:sz w:val="28"/>
          <w:szCs w:val="28"/>
        </w:rPr>
      </w:pPr>
      <w:r w:rsidRPr="00375973">
        <w:rPr>
          <w:rFonts w:ascii="Times New Roman" w:eastAsia="Times New Roman" w:hAnsi="Times New Roman"/>
          <w:sz w:val="28"/>
          <w:szCs w:val="28"/>
        </w:rPr>
        <w:t xml:space="preserve">Нарушение требований земельного законодательства не устранено, предписание должностного лица в установленный срок не выполнено, гр. Костенко </w:t>
      </w:r>
      <w:r>
        <w:rPr>
          <w:rFonts w:ascii="Times New Roman" w:eastAsia="Times New Roman" w:hAnsi="Times New Roman"/>
          <w:sz w:val="28"/>
          <w:szCs w:val="28"/>
        </w:rPr>
        <w:t>В.Л.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 продолжа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75973">
        <w:rPr>
          <w:rFonts w:ascii="Times New Roman" w:eastAsia="Times New Roman" w:hAnsi="Times New Roman"/>
          <w:sz w:val="28"/>
          <w:szCs w:val="28"/>
        </w:rPr>
        <w:t xml:space="preserve">т пользоваться земельным участком муниципальной собственности площадью </w:t>
      </w:r>
      <w:r w:rsidR="00D9362E">
        <w:t>&lt;данные изъяты&gt;</w:t>
      </w:r>
      <w:r w:rsidRPr="00375973">
        <w:rPr>
          <w:rFonts w:ascii="Times New Roman" w:eastAsia="Times New Roman" w:hAnsi="Times New Roman"/>
          <w:sz w:val="28"/>
          <w:szCs w:val="28"/>
        </w:rPr>
        <w:t>.</w:t>
      </w:r>
    </w:p>
    <w:p w:rsidR="00D9362E" w:rsidP="00D9362E">
      <w:pPr>
        <w:pStyle w:val="121"/>
        <w:spacing w:line="240" w:lineRule="auto"/>
        <w:ind w:left="-284" w:right="22" w:firstLine="689"/>
        <w:rPr>
          <w:rFonts w:ascii="Times New Roman" w:eastAsia="Times New Roman" w:hAnsi="Times New Roman"/>
          <w:spacing w:val="-1"/>
          <w:sz w:val="28"/>
          <w:szCs w:val="28"/>
        </w:rPr>
      </w:pPr>
      <w:r w:rsidRPr="001D7C33">
        <w:rPr>
          <w:rFonts w:ascii="Times New Roman" w:eastAsia="Times New Roman" w:hAnsi="Times New Roman"/>
          <w:spacing w:val="-1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pacing w:val="-1"/>
          <w:sz w:val="28"/>
          <w:szCs w:val="28"/>
        </w:rPr>
        <w:t>27.07</w:t>
      </w:r>
      <w:r w:rsidRPr="001D7C33">
        <w:rPr>
          <w:rFonts w:ascii="Times New Roman" w:eastAsia="Times New Roman" w:hAnsi="Times New Roman"/>
          <w:spacing w:val="-1"/>
          <w:sz w:val="28"/>
          <w:szCs w:val="28"/>
        </w:rPr>
        <w:t>.2019г. М</w:t>
      </w:r>
      <w:r w:rsidRPr="001D7C33">
        <w:rPr>
          <w:rFonts w:ascii="Times New Roman" w:eastAsia="Times New Roman" w:hAnsi="Times New Roman"/>
          <w:sz w:val="28"/>
          <w:szCs w:val="28"/>
        </w:rPr>
        <w:t xml:space="preserve">естом совершения правонарушения </w:t>
      </w:r>
      <w:r w:rsidRPr="001D7C33">
        <w:rPr>
          <w:rFonts w:ascii="Times New Roman" w:eastAsia="Times New Roman" w:hAnsi="Times New Roman"/>
          <w:spacing w:val="-1"/>
          <w:sz w:val="28"/>
          <w:szCs w:val="28"/>
        </w:rPr>
        <w:t xml:space="preserve">является: </w:t>
      </w:r>
      <w:r>
        <w:t>&lt;данные изъяты&gt;</w:t>
      </w:r>
      <w:r w:rsidRPr="001D7C33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5D7D8A" w:rsidP="00D9362E">
      <w:pPr>
        <w:pStyle w:val="121"/>
        <w:spacing w:line="240" w:lineRule="auto"/>
        <w:ind w:left="-284" w:right="22" w:firstLine="689"/>
        <w:rPr>
          <w:rFonts w:ascii="Times New Roman" w:hAnsi="Times New Roman" w:cs="Times New Roman"/>
          <w:sz w:val="28"/>
          <w:szCs w:val="28"/>
        </w:rPr>
      </w:pPr>
      <w:r w:rsidRPr="00375973">
        <w:rPr>
          <w:rFonts w:ascii="Times New Roman" w:eastAsia="Times New Roman" w:hAnsi="Times New Roman"/>
          <w:sz w:val="28"/>
          <w:szCs w:val="28"/>
        </w:rPr>
        <w:t xml:space="preserve">Костенко </w:t>
      </w:r>
      <w:r>
        <w:rPr>
          <w:rFonts w:ascii="Times New Roman" w:eastAsia="Times New Roman" w:hAnsi="Times New Roman"/>
          <w:sz w:val="28"/>
          <w:szCs w:val="28"/>
        </w:rPr>
        <w:t>В.Л.</w:t>
      </w:r>
      <w:r w:rsidRPr="005D7D8A" w:rsidR="00EC2A99">
        <w:rPr>
          <w:rFonts w:ascii="Times New Roman" w:hAnsi="Times New Roman" w:cs="Times New Roman"/>
          <w:sz w:val="28"/>
          <w:szCs w:val="28"/>
        </w:rPr>
        <w:t xml:space="preserve"> в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4565" w:rsidR="00EC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в совершенном административном правонарушении признал полностью</w:t>
      </w:r>
      <w:r w:rsidRPr="006066DE" w:rsidR="00EC2A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A99" w:rsidRPr="006066DE" w:rsidP="00CA18EF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75973" w:rsidR="00DA2650">
        <w:rPr>
          <w:rFonts w:ascii="Times New Roman" w:eastAsia="Times New Roman" w:hAnsi="Times New Roman"/>
          <w:sz w:val="28"/>
          <w:szCs w:val="28"/>
        </w:rPr>
        <w:t xml:space="preserve">Костенко </w:t>
      </w:r>
      <w:r w:rsidR="00DA2650">
        <w:rPr>
          <w:rFonts w:ascii="Times New Roman" w:eastAsia="Times New Roman" w:hAnsi="Times New Roman"/>
          <w:sz w:val="28"/>
          <w:szCs w:val="28"/>
        </w:rPr>
        <w:t>В.Л.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DA2650">
        <w:rPr>
          <w:rFonts w:ascii="Times New Roman" w:hAnsi="Times New Roman" w:cs="Times New Roman"/>
          <w:sz w:val="28"/>
          <w:szCs w:val="28"/>
          <w:lang w:eastAsia="ru-RU"/>
        </w:rPr>
        <w:t>, кроме его признательных объяснений,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</w:t>
      </w:r>
      <w:r w:rsidRPr="006066D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="00D9362E">
        <w:t>&lt;данные изъяты&gt;</w:t>
      </w:r>
      <w:r w:rsidRPr="006066DE">
        <w:rPr>
          <w:rFonts w:ascii="Times New Roman" w:hAnsi="Times New Roman" w:cs="Times New Roman"/>
          <w:sz w:val="28"/>
          <w:szCs w:val="28"/>
        </w:rPr>
        <w:t xml:space="preserve">; копией </w:t>
      </w:r>
      <w:r w:rsidR="00DA2650">
        <w:rPr>
          <w:rFonts w:ascii="Times New Roman" w:hAnsi="Times New Roman" w:cs="Times New Roman"/>
          <w:sz w:val="28"/>
          <w:szCs w:val="28"/>
        </w:rPr>
        <w:t xml:space="preserve">распоряжения № </w:t>
      </w:r>
      <w:r w:rsidR="00D9362E">
        <w:t>&lt;данные изъяты&gt;</w:t>
      </w:r>
      <w:r w:rsidR="00DA2650">
        <w:rPr>
          <w:rFonts w:ascii="Times New Roman" w:hAnsi="Times New Roman" w:cs="Times New Roman"/>
          <w:sz w:val="28"/>
          <w:szCs w:val="28"/>
        </w:rPr>
        <w:t xml:space="preserve"> о проведении внеплановой выездной проверки гражданина; копией акта проверки Управлением муниципального контроля физического лица № </w:t>
      </w:r>
      <w:r w:rsidR="00D9362E">
        <w:t>&lt;данные изъяты&gt;</w:t>
      </w:r>
      <w:r w:rsidR="00DA2650">
        <w:rPr>
          <w:rFonts w:ascii="Times New Roman" w:hAnsi="Times New Roman" w:cs="Times New Roman"/>
          <w:sz w:val="28"/>
          <w:szCs w:val="28"/>
        </w:rPr>
        <w:t xml:space="preserve">; копией предписания № </w:t>
      </w:r>
      <w:r w:rsidR="00D9362E">
        <w:t>&lt;данные изъяты&gt;</w:t>
      </w:r>
      <w:r w:rsidR="00DA2650">
        <w:rPr>
          <w:rFonts w:ascii="Times New Roman" w:hAnsi="Times New Roman" w:cs="Times New Roman"/>
          <w:sz w:val="28"/>
          <w:szCs w:val="28"/>
        </w:rPr>
        <w:t xml:space="preserve"> об устранении нарушений земельного законодательства; копией протокола об административном правонарушении</w:t>
      </w:r>
      <w:r w:rsidR="00B2256E">
        <w:rPr>
          <w:rFonts w:ascii="Times New Roman" w:hAnsi="Times New Roman" w:cs="Times New Roman"/>
          <w:sz w:val="28"/>
          <w:szCs w:val="28"/>
        </w:rPr>
        <w:t xml:space="preserve"> от 21.05.2019г.; копией постановления о назначении административного наказания от 27.05.2019г. по делу № </w:t>
      </w:r>
      <w:r w:rsidR="00D9362E">
        <w:t>&lt;данные изъяты&gt;</w:t>
      </w:r>
      <w:r w:rsidR="00B2256E">
        <w:rPr>
          <w:rFonts w:ascii="Times New Roman" w:hAnsi="Times New Roman" w:cs="Times New Roman"/>
          <w:sz w:val="28"/>
          <w:szCs w:val="28"/>
        </w:rPr>
        <w:t xml:space="preserve">; копией распоряжения от 15.04.2019г. о проведении внеплановой выездной проверки физического лица; копией акта проверки Управлением муниципального контроля физического лица № </w:t>
      </w:r>
      <w:r w:rsidR="00D9362E">
        <w:t>&lt;данные изъяты&gt;</w:t>
      </w:r>
      <w:r w:rsidR="00B2256E">
        <w:rPr>
          <w:rFonts w:ascii="Times New Roman" w:hAnsi="Times New Roman" w:cs="Times New Roman"/>
          <w:sz w:val="28"/>
          <w:szCs w:val="28"/>
        </w:rPr>
        <w:t xml:space="preserve"> с </w:t>
      </w:r>
      <w:r w:rsidR="0022315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B2256E">
        <w:rPr>
          <w:rFonts w:ascii="Times New Roman" w:hAnsi="Times New Roman" w:cs="Times New Roman"/>
          <w:sz w:val="28"/>
          <w:szCs w:val="28"/>
        </w:rPr>
        <w:t>копи</w:t>
      </w:r>
      <w:r w:rsidR="0022315E">
        <w:rPr>
          <w:rFonts w:ascii="Times New Roman" w:hAnsi="Times New Roman" w:cs="Times New Roman"/>
          <w:sz w:val="28"/>
          <w:szCs w:val="28"/>
        </w:rPr>
        <w:t>и</w:t>
      </w:r>
      <w:r w:rsidR="00B2256E">
        <w:rPr>
          <w:rFonts w:ascii="Times New Roman" w:hAnsi="Times New Roman" w:cs="Times New Roman"/>
          <w:sz w:val="28"/>
          <w:szCs w:val="28"/>
        </w:rPr>
        <w:t xml:space="preserve"> акта обмера земельного участка</w:t>
      </w:r>
      <w:r w:rsidR="00AF241F">
        <w:rPr>
          <w:rFonts w:ascii="Times New Roman" w:hAnsi="Times New Roman" w:cs="Times New Roman"/>
          <w:sz w:val="28"/>
          <w:szCs w:val="28"/>
        </w:rPr>
        <w:t>.</w:t>
      </w:r>
    </w:p>
    <w:p w:rsidR="00694BFB" w:rsidRPr="006066DE" w:rsidP="00CA18EF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375973" w:rsidR="008C1663">
        <w:rPr>
          <w:rFonts w:ascii="Times New Roman" w:eastAsia="Times New Roman" w:hAnsi="Times New Roman"/>
          <w:sz w:val="28"/>
          <w:szCs w:val="28"/>
        </w:rPr>
        <w:t xml:space="preserve">Костенко </w:t>
      </w:r>
      <w:r w:rsidR="008C1663">
        <w:rPr>
          <w:rFonts w:ascii="Times New Roman" w:eastAsia="Times New Roman" w:hAnsi="Times New Roman"/>
          <w:sz w:val="28"/>
          <w:szCs w:val="28"/>
        </w:rPr>
        <w:t>В.Л.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</w:t>
      </w:r>
      <w:r w:rsidR="008C1663">
        <w:rPr>
          <w:rFonts w:ascii="Times New Roman" w:hAnsi="Times New Roman" w:cs="Times New Roman"/>
          <w:sz w:val="28"/>
          <w:szCs w:val="28"/>
        </w:rPr>
        <w:t>частью 1 статьи</w:t>
      </w:r>
      <w:r w:rsidRPr="006066DE">
        <w:rPr>
          <w:rFonts w:ascii="Times New Roman" w:hAnsi="Times New Roman" w:cs="Times New Roman"/>
          <w:sz w:val="28"/>
          <w:szCs w:val="28"/>
        </w:rPr>
        <w:t xml:space="preserve"> 1</w:t>
      </w:r>
      <w:r w:rsidR="008C1663">
        <w:rPr>
          <w:rFonts w:ascii="Times New Roman" w:hAnsi="Times New Roman" w:cs="Times New Roman"/>
          <w:sz w:val="28"/>
          <w:szCs w:val="28"/>
        </w:rPr>
        <w:t>9</w:t>
      </w:r>
      <w:r w:rsidRPr="006066DE">
        <w:rPr>
          <w:rFonts w:ascii="Times New Roman" w:hAnsi="Times New Roman" w:cs="Times New Roman"/>
          <w:sz w:val="28"/>
          <w:szCs w:val="28"/>
        </w:rPr>
        <w:t xml:space="preserve">.5 Кодекса Российской Федерации об административных правонарушениях, а именно - </w:t>
      </w:r>
      <w:r w:rsidRPr="008C1663" w:rsidR="008C1663">
        <w:rPr>
          <w:rFonts w:ascii="Times New Roman" w:hAnsi="Times New Roman" w:cs="Times New Roman"/>
          <w:sz w:val="28"/>
          <w:szCs w:val="28"/>
        </w:rPr>
        <w:t>н</w:t>
      </w:r>
      <w:r w:rsidRPr="008C1663" w:rsidR="008C1663">
        <w:rPr>
          <w:rFonts w:ascii="Times New Roman" w:hAnsi="Times New Roman" w:cs="Times New Roman"/>
          <w:sz w:val="28"/>
          <w:szCs w:val="28"/>
          <w:shd w:val="clear" w:color="auto" w:fill="FFFFFF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0017AD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При этом</w:t>
      </w:r>
      <w:r w:rsidRPr="006066DE" w:rsidR="008E4CA7">
        <w:rPr>
          <w:rFonts w:ascii="Times New Roman" w:hAnsi="Times New Roman" w:cs="Times New Roman"/>
          <w:sz w:val="28"/>
          <w:szCs w:val="28"/>
        </w:rPr>
        <w:t>,</w:t>
      </w:r>
      <w:r w:rsidRPr="006066DE">
        <w:rPr>
          <w:rFonts w:ascii="Times New Roman" w:hAnsi="Times New Roman" w:cs="Times New Roman"/>
          <w:sz w:val="28"/>
          <w:szCs w:val="28"/>
        </w:rPr>
        <w:t xml:space="preserve"> согласно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</w:t>
      </w:r>
      <w:r w:rsidR="0038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38650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6066DE" w:rsidR="008E4C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066DE" w:rsidR="00740D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38650D">
        <w:rPr>
          <w:rFonts w:ascii="Times New Roman" w:hAnsi="Times New Roman" w:cs="Times New Roman"/>
          <w:color w:val="000000" w:themeColor="text1"/>
          <w:sz w:val="28"/>
          <w:szCs w:val="28"/>
        </w:rPr>
        <w:t>трёх месяцев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6066DE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FA" w:rsidRPr="006066DE" w:rsidP="00032177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С учётом вышеизложенных положений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6066D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</w:t>
      </w:r>
      <w:r w:rsidRPr="00375973" w:rsidR="0038650D">
        <w:rPr>
          <w:rFonts w:ascii="Times New Roman" w:eastAsia="Times New Roman" w:hAnsi="Times New Roman"/>
          <w:sz w:val="28"/>
          <w:szCs w:val="28"/>
        </w:rPr>
        <w:t xml:space="preserve">Костенко </w:t>
      </w:r>
      <w:r w:rsidR="0038650D">
        <w:rPr>
          <w:rFonts w:ascii="Times New Roman" w:eastAsia="Times New Roman" w:hAnsi="Times New Roman"/>
          <w:sz w:val="28"/>
          <w:szCs w:val="28"/>
        </w:rPr>
        <w:t>В.Л.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протоколу об административном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 </w:t>
      </w:r>
      <w:r w:rsidRPr="006066DE" w:rsidR="00067156">
        <w:rPr>
          <w:rFonts w:ascii="Times New Roman" w:hAnsi="Times New Roman" w:cs="Times New Roman"/>
          <w:sz w:val="28"/>
          <w:szCs w:val="28"/>
        </w:rPr>
        <w:t>№</w:t>
      </w:r>
      <w:r w:rsidRPr="006066DE" w:rsidR="00067156">
        <w:rPr>
          <w:rFonts w:ascii="Times New Roman" w:hAnsi="Times New Roman" w:cs="Times New Roman"/>
          <w:sz w:val="28"/>
          <w:szCs w:val="28"/>
        </w:rPr>
        <w:t xml:space="preserve"> </w:t>
      </w:r>
      <w:r w:rsidR="00D9362E">
        <w:t>&lt;данные изъяты&gt;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Pr="006066DE" w:rsidR="00CD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6066DE" w:rsidR="00CD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67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то есть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момент рассмотрения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об административном правонарушении </w:t>
      </w:r>
      <w:r w:rsidRPr="006066DE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судьёй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истёк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указанный в 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ст. 4.5 </w:t>
      </w:r>
      <w:r w:rsidRPr="006066DE" w:rsidR="000017A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6066DE" w:rsidR="00001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давности</w:t>
      </w:r>
      <w:r w:rsidRPr="006066DE" w:rsidR="000017AD">
        <w:rPr>
          <w:rFonts w:ascii="Times New Roman" w:hAnsi="Times New Roman" w:cs="Times New Roman"/>
          <w:sz w:val="28"/>
          <w:szCs w:val="28"/>
        </w:rPr>
        <w:t xml:space="preserve"> привлечения лица к административной ответственности</w:t>
      </w:r>
      <w:r w:rsidRPr="006066DE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6066DE" w:rsidR="007C10F6">
        <w:rPr>
          <w:rFonts w:ascii="Times New Roman" w:hAnsi="Times New Roman" w:cs="Times New Roman"/>
          <w:sz w:val="28"/>
          <w:szCs w:val="28"/>
        </w:rPr>
        <w:t>6</w:t>
      </w:r>
      <w:r w:rsidRPr="006066DE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6066DE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C929FC" w:rsidRPr="006066DE" w:rsidP="00032177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6066DE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6066DE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6066DE" w:rsidP="00D9362E">
      <w:pPr>
        <w:autoSpaceDE w:val="0"/>
        <w:autoSpaceDN w:val="0"/>
        <w:adjustRightInd w:val="0"/>
        <w:spacing w:after="0" w:line="240" w:lineRule="auto"/>
        <w:ind w:left="-851" w:right="566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6066DE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20D7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предусмотренном </w:t>
      </w:r>
      <w:r w:rsidR="00520D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8650D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520D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8650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52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65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DE" w:rsidR="00740D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</w:t>
      </w:r>
      <w:r w:rsidR="00520D7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="00520D7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D9362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>административных</w:t>
      </w:r>
      <w:r w:rsidRPr="006066DE" w:rsidR="004815F1">
        <w:rPr>
          <w:rFonts w:ascii="Times New Roman" w:hAnsi="Times New Roman" w:cs="Times New Roman"/>
          <w:sz w:val="28"/>
          <w:szCs w:val="28"/>
          <w:lang w:eastAsia="ru-RU"/>
        </w:rPr>
        <w:t xml:space="preserve"> правонарушениях,</w:t>
      </w:r>
      <w:r w:rsidRPr="006066DE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6066DE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375973" w:rsidR="0038650D">
        <w:rPr>
          <w:rFonts w:ascii="Times New Roman" w:eastAsia="Times New Roman" w:hAnsi="Times New Roman"/>
          <w:sz w:val="28"/>
          <w:szCs w:val="28"/>
        </w:rPr>
        <w:t xml:space="preserve">Костенко </w:t>
      </w:r>
      <w:r w:rsidR="0038650D">
        <w:rPr>
          <w:rFonts w:ascii="Times New Roman" w:eastAsia="Times New Roman" w:hAnsi="Times New Roman"/>
          <w:sz w:val="28"/>
          <w:szCs w:val="28"/>
        </w:rPr>
        <w:t>В.Л.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>прекра</w:t>
      </w:r>
      <w:r w:rsidRPr="006066DE" w:rsidR="00AF171F">
        <w:rPr>
          <w:rFonts w:ascii="Times New Roman" w:hAnsi="Times New Roman" w:cs="Times New Roman"/>
          <w:sz w:val="28"/>
          <w:szCs w:val="28"/>
        </w:rPr>
        <w:t>щает</w:t>
      </w:r>
      <w:r w:rsidRPr="006066DE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Pr="00375973" w:rsidR="0038650D">
        <w:rPr>
          <w:rFonts w:ascii="Times New Roman" w:eastAsia="Times New Roman" w:hAnsi="Times New Roman"/>
          <w:sz w:val="28"/>
          <w:szCs w:val="28"/>
        </w:rPr>
        <w:t xml:space="preserve">Костенко </w:t>
      </w:r>
      <w:r w:rsidR="0038650D">
        <w:rPr>
          <w:rFonts w:ascii="Times New Roman" w:eastAsia="Times New Roman" w:hAnsi="Times New Roman"/>
          <w:sz w:val="28"/>
          <w:szCs w:val="28"/>
        </w:rPr>
        <w:t>В.Л.</w:t>
      </w:r>
    </w:p>
    <w:p w:rsidR="00C929FC" w:rsidRPr="006066DE" w:rsidP="009E496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6066DE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</w:p>
    <w:p w:rsidR="00AF171F" w:rsidRPr="006066DE" w:rsidP="009E496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1F" w:rsidRPr="006066DE" w:rsidP="009E4960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C4006" w:rsidRPr="006066DE" w:rsidP="009E4960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6066DE" w:rsidP="009E4960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6066DE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6066DE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650D">
        <w:rPr>
          <w:rFonts w:ascii="Times New Roman" w:hAnsi="Times New Roman" w:cs="Times New Roman"/>
          <w:sz w:val="28"/>
          <w:szCs w:val="28"/>
          <w:lang w:eastAsia="ru-RU"/>
        </w:rPr>
        <w:t xml:space="preserve">ч. 1 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</w:t>
      </w:r>
      <w:r w:rsidR="003865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66DE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66DE" w:rsidR="00740D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66DE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6066DE">
        <w:rPr>
          <w:rFonts w:ascii="Times New Roman" w:hAnsi="Times New Roman" w:cs="Times New Roman"/>
          <w:sz w:val="28"/>
          <w:szCs w:val="28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B68" w:rsidR="00520D76">
        <w:rPr>
          <w:rFonts w:ascii="Times New Roman" w:eastAsia="Times New Roman" w:hAnsi="Times New Roman"/>
          <w:sz w:val="28"/>
          <w:szCs w:val="28"/>
          <w:lang w:eastAsia="ru-RU"/>
        </w:rPr>
        <w:t>Костенко Вадима Леонидовича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6066DE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6066DE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6066DE" w:rsidP="00A75012">
      <w:pPr>
        <w:spacing w:after="0" w:line="240" w:lineRule="auto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6066DE">
        <w:rPr>
          <w:rFonts w:ascii="Times New Roman" w:hAnsi="Times New Roman" w:cs="Times New Roman"/>
          <w:sz w:val="28"/>
          <w:szCs w:val="28"/>
        </w:rPr>
        <w:t>.</w:t>
      </w:r>
    </w:p>
    <w:p w:rsidR="00AF171F" w:rsidRPr="006066DE" w:rsidP="00A75012">
      <w:pPr>
        <w:tabs>
          <w:tab w:val="left" w:pos="6750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171F" w:rsidRPr="00694BFB" w:rsidP="00A7501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0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066DE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6066DE">
        <w:rPr>
          <w:rFonts w:ascii="Times New Roman" w:hAnsi="Times New Roman" w:cs="Times New Roman"/>
          <w:sz w:val="28"/>
          <w:szCs w:val="28"/>
        </w:rPr>
        <w:t xml:space="preserve">   </w:t>
      </w:r>
      <w:r w:rsidRPr="006066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6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066DE">
        <w:rPr>
          <w:rFonts w:ascii="Times New Roman" w:hAnsi="Times New Roman" w:cs="Times New Roman"/>
          <w:sz w:val="28"/>
          <w:szCs w:val="28"/>
        </w:rPr>
        <w:t xml:space="preserve">    </w:t>
      </w:r>
      <w:r w:rsidRPr="006066DE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6066DE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4006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32177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3285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F171F" w:rsidRPr="00694BFB" w:rsidP="00A75012">
      <w:pPr>
        <w:tabs>
          <w:tab w:val="left" w:pos="7552"/>
        </w:tabs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Sect="00DD19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16FF6"/>
    <w:rsid w:val="00032177"/>
    <w:rsid w:val="00067004"/>
    <w:rsid w:val="00067156"/>
    <w:rsid w:val="00073050"/>
    <w:rsid w:val="00094F37"/>
    <w:rsid w:val="00097798"/>
    <w:rsid w:val="000C6AC0"/>
    <w:rsid w:val="000D1415"/>
    <w:rsid w:val="000E3FAE"/>
    <w:rsid w:val="000E6B5D"/>
    <w:rsid w:val="000E77BE"/>
    <w:rsid w:val="00104565"/>
    <w:rsid w:val="00111A7C"/>
    <w:rsid w:val="001127E9"/>
    <w:rsid w:val="00125789"/>
    <w:rsid w:val="001310B6"/>
    <w:rsid w:val="001462EF"/>
    <w:rsid w:val="00167714"/>
    <w:rsid w:val="00176D3D"/>
    <w:rsid w:val="001804BF"/>
    <w:rsid w:val="00180653"/>
    <w:rsid w:val="001831DA"/>
    <w:rsid w:val="00187EC9"/>
    <w:rsid w:val="001A66C2"/>
    <w:rsid w:val="001D7C33"/>
    <w:rsid w:val="001E2383"/>
    <w:rsid w:val="001E4047"/>
    <w:rsid w:val="001F5C6F"/>
    <w:rsid w:val="00210B78"/>
    <w:rsid w:val="0022315E"/>
    <w:rsid w:val="00225BB1"/>
    <w:rsid w:val="00227DB9"/>
    <w:rsid w:val="0023055E"/>
    <w:rsid w:val="0027021C"/>
    <w:rsid w:val="00285F0E"/>
    <w:rsid w:val="00294117"/>
    <w:rsid w:val="002B0B30"/>
    <w:rsid w:val="002E0243"/>
    <w:rsid w:val="002E2274"/>
    <w:rsid w:val="002E4F03"/>
    <w:rsid w:val="002F2C2E"/>
    <w:rsid w:val="00313D9A"/>
    <w:rsid w:val="00316D3F"/>
    <w:rsid w:val="00331F25"/>
    <w:rsid w:val="00342FCF"/>
    <w:rsid w:val="0035076D"/>
    <w:rsid w:val="00350D24"/>
    <w:rsid w:val="00351539"/>
    <w:rsid w:val="0037495A"/>
    <w:rsid w:val="00375973"/>
    <w:rsid w:val="0038298A"/>
    <w:rsid w:val="00383056"/>
    <w:rsid w:val="0038650D"/>
    <w:rsid w:val="003B3306"/>
    <w:rsid w:val="003D2A95"/>
    <w:rsid w:val="003D759B"/>
    <w:rsid w:val="00410EEF"/>
    <w:rsid w:val="00432D8F"/>
    <w:rsid w:val="004363B3"/>
    <w:rsid w:val="004652E8"/>
    <w:rsid w:val="00476457"/>
    <w:rsid w:val="004815F1"/>
    <w:rsid w:val="004B44FB"/>
    <w:rsid w:val="004C251F"/>
    <w:rsid w:val="004D372E"/>
    <w:rsid w:val="00500C8A"/>
    <w:rsid w:val="00501CE5"/>
    <w:rsid w:val="00505A50"/>
    <w:rsid w:val="0051685C"/>
    <w:rsid w:val="00520D76"/>
    <w:rsid w:val="005374E0"/>
    <w:rsid w:val="005571FE"/>
    <w:rsid w:val="00570285"/>
    <w:rsid w:val="0058270E"/>
    <w:rsid w:val="00587F0A"/>
    <w:rsid w:val="005A5710"/>
    <w:rsid w:val="005B2AB3"/>
    <w:rsid w:val="005B7575"/>
    <w:rsid w:val="005C6CBD"/>
    <w:rsid w:val="005C7731"/>
    <w:rsid w:val="005D7D8A"/>
    <w:rsid w:val="005E1C0F"/>
    <w:rsid w:val="005E7953"/>
    <w:rsid w:val="006066DE"/>
    <w:rsid w:val="00606E04"/>
    <w:rsid w:val="00614C6D"/>
    <w:rsid w:val="00631AFF"/>
    <w:rsid w:val="0067043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75C0A"/>
    <w:rsid w:val="008A1304"/>
    <w:rsid w:val="008B0F0D"/>
    <w:rsid w:val="008C1663"/>
    <w:rsid w:val="008C1943"/>
    <w:rsid w:val="008C19DB"/>
    <w:rsid w:val="008D3375"/>
    <w:rsid w:val="008E15B2"/>
    <w:rsid w:val="008E2832"/>
    <w:rsid w:val="008E4CA7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6244"/>
    <w:rsid w:val="00997F25"/>
    <w:rsid w:val="009E200F"/>
    <w:rsid w:val="009E4960"/>
    <w:rsid w:val="009E5D6C"/>
    <w:rsid w:val="009F055D"/>
    <w:rsid w:val="00A044FB"/>
    <w:rsid w:val="00A0599D"/>
    <w:rsid w:val="00A40ADB"/>
    <w:rsid w:val="00A542E6"/>
    <w:rsid w:val="00A75012"/>
    <w:rsid w:val="00A75DCB"/>
    <w:rsid w:val="00A8722C"/>
    <w:rsid w:val="00AF171F"/>
    <w:rsid w:val="00AF241F"/>
    <w:rsid w:val="00AF67F5"/>
    <w:rsid w:val="00B00469"/>
    <w:rsid w:val="00B22292"/>
    <w:rsid w:val="00B2256E"/>
    <w:rsid w:val="00B37FF7"/>
    <w:rsid w:val="00B550E4"/>
    <w:rsid w:val="00B70A54"/>
    <w:rsid w:val="00BA5EB1"/>
    <w:rsid w:val="00BD3AAB"/>
    <w:rsid w:val="00BE15A0"/>
    <w:rsid w:val="00BE5311"/>
    <w:rsid w:val="00C01BF6"/>
    <w:rsid w:val="00C03783"/>
    <w:rsid w:val="00C22D7E"/>
    <w:rsid w:val="00C330DF"/>
    <w:rsid w:val="00C3784C"/>
    <w:rsid w:val="00C52C5C"/>
    <w:rsid w:val="00C6675B"/>
    <w:rsid w:val="00C76B68"/>
    <w:rsid w:val="00C76DFA"/>
    <w:rsid w:val="00C810B3"/>
    <w:rsid w:val="00C845AE"/>
    <w:rsid w:val="00C8761E"/>
    <w:rsid w:val="00C929FC"/>
    <w:rsid w:val="00C97938"/>
    <w:rsid w:val="00CA18EF"/>
    <w:rsid w:val="00CA4AAC"/>
    <w:rsid w:val="00CD014C"/>
    <w:rsid w:val="00CF5F50"/>
    <w:rsid w:val="00D0088D"/>
    <w:rsid w:val="00D01687"/>
    <w:rsid w:val="00D43505"/>
    <w:rsid w:val="00D575A4"/>
    <w:rsid w:val="00D653C5"/>
    <w:rsid w:val="00D80DCD"/>
    <w:rsid w:val="00D8102C"/>
    <w:rsid w:val="00D83887"/>
    <w:rsid w:val="00D9362E"/>
    <w:rsid w:val="00DA2650"/>
    <w:rsid w:val="00DA77D9"/>
    <w:rsid w:val="00DB7BD0"/>
    <w:rsid w:val="00DD194E"/>
    <w:rsid w:val="00DF43FE"/>
    <w:rsid w:val="00E035FE"/>
    <w:rsid w:val="00E10B20"/>
    <w:rsid w:val="00E320B4"/>
    <w:rsid w:val="00E43043"/>
    <w:rsid w:val="00E450B3"/>
    <w:rsid w:val="00E46D11"/>
    <w:rsid w:val="00E54A15"/>
    <w:rsid w:val="00E746F2"/>
    <w:rsid w:val="00EA411C"/>
    <w:rsid w:val="00EB1D83"/>
    <w:rsid w:val="00EB2566"/>
    <w:rsid w:val="00EC2A99"/>
    <w:rsid w:val="00EF7408"/>
    <w:rsid w:val="00F0564E"/>
    <w:rsid w:val="00F16B57"/>
    <w:rsid w:val="00F2250D"/>
    <w:rsid w:val="00F275D3"/>
    <w:rsid w:val="00F2786A"/>
    <w:rsid w:val="00F42ED2"/>
    <w:rsid w:val="00F62289"/>
    <w:rsid w:val="00F665B5"/>
    <w:rsid w:val="00F8305D"/>
    <w:rsid w:val="00F8498D"/>
    <w:rsid w:val="00F85C9F"/>
    <w:rsid w:val="00FA66A8"/>
    <w:rsid w:val="00FB0FFC"/>
    <w:rsid w:val="00FB1547"/>
    <w:rsid w:val="00FB7D85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B9172A-64FA-4947-A434-1F689394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52">
    <w:name w:val="Основной текст (5)2"/>
    <w:basedOn w:val="DefaultParagraphFont"/>
    <w:uiPriority w:val="99"/>
    <w:rsid w:val="00EF7408"/>
    <w:rPr>
      <w:rFonts w:ascii="Times New Roman" w:hAnsi="Times New Roman" w:cs="Times New Roman"/>
      <w:i/>
      <w:i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2E66-AD18-4EB1-B346-05A57650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