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7CB9" w:rsidRPr="003D1568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3D1568" w:rsidR="00706DB0">
        <w:rPr>
          <w:rFonts w:ascii="Times New Roman" w:hAnsi="Times New Roman" w:cs="Times New Roman"/>
          <w:sz w:val="26"/>
          <w:szCs w:val="26"/>
          <w:lang w:val="ru-RU" w:eastAsia="ru-RU"/>
        </w:rPr>
        <w:t>040</w:t>
      </w: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Pr="003D1568" w:rsidR="00305DD3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D1568" w:rsidR="00706DB0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606DA4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D1568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3D1568" w:rsidR="00706DB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20 февраля 2024</w:t>
            </w: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3D1568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D1568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3D1568" w:rsidR="00EF3C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3D1568" w:rsidR="0018143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3D1568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й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судь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С.Г.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3D1568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 w:rsidR="00606DA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Руденко Валерия Николаевича (паспорт: </w:t>
      </w:r>
      <w:r w:rsidR="001934D3">
        <w:t>&lt;</w:t>
      </w:r>
      <w:r w:rsidR="001934D3">
        <w:t>данные</w:t>
      </w:r>
      <w:r w:rsidR="001934D3">
        <w:t xml:space="preserve"> </w:t>
      </w:r>
      <w:r w:rsidR="001934D3">
        <w:t>изъяты</w:t>
      </w:r>
      <w:r w:rsidR="001934D3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), </w:t>
      </w:r>
      <w:r w:rsidR="001934D3">
        <w:t>&lt;</w:t>
      </w:r>
      <w:r w:rsidR="001934D3">
        <w:t>данные</w:t>
      </w:r>
      <w:r w:rsidR="001934D3">
        <w:t xml:space="preserve"> </w:t>
      </w:r>
      <w:r w:rsidR="001934D3">
        <w:t>изъяты</w:t>
      </w:r>
      <w:r w:rsidR="001934D3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уроженца </w:t>
      </w:r>
      <w:r w:rsidR="001934D3">
        <w:t>&lt;</w:t>
      </w:r>
      <w:r w:rsidR="001934D3">
        <w:t>данные</w:t>
      </w:r>
      <w:r w:rsidR="001934D3">
        <w:t xml:space="preserve"> </w:t>
      </w:r>
      <w:r w:rsidR="001934D3">
        <w:t>изъяты</w:t>
      </w:r>
      <w:r w:rsidR="001934D3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1934D3">
        <w:t>&lt;</w:t>
      </w:r>
      <w:r w:rsidR="001934D3">
        <w:t>данные</w:t>
      </w:r>
      <w:r w:rsidR="001934D3">
        <w:t xml:space="preserve"> </w:t>
      </w:r>
      <w:r w:rsidR="001934D3">
        <w:t>изъяты</w:t>
      </w:r>
      <w:r w:rsidR="001934D3">
        <w:t>&gt;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FF7438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3D1568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22 января 2024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года 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около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D1568" w:rsidR="00005228">
        <w:rPr>
          <w:rFonts w:ascii="Times New Roman" w:hAnsi="Times New Roman" w:cs="Times New Roman"/>
          <w:sz w:val="26"/>
          <w:szCs w:val="26"/>
          <w:lang w:val="ru-RU"/>
        </w:rPr>
        <w:t xml:space="preserve"> час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D1568" w:rsidR="000052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3D1568" w:rsidR="00C22B6F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мин.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прибыв по адресу: </w:t>
      </w:r>
      <w:r w:rsidR="001934D3">
        <w:t>&lt;</w:t>
      </w:r>
      <w:r w:rsidR="001934D3">
        <w:t>данные</w:t>
      </w:r>
      <w:r w:rsidR="001934D3">
        <w:t xml:space="preserve"> </w:t>
      </w:r>
      <w:r w:rsidR="001934D3">
        <w:t>изъяты</w:t>
      </w:r>
      <w:r w:rsidR="001934D3">
        <w:t>&gt;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на основании постановления о приводе СПИ </w:t>
      </w:r>
      <w:r w:rsidR="001934D3">
        <w:t>&lt;</w:t>
      </w:r>
      <w:r w:rsidR="001934D3">
        <w:rPr>
          <w:lang w:val="ru-RU"/>
        </w:rPr>
        <w:t>ФИО</w:t>
      </w:r>
      <w:r w:rsidR="001934D3">
        <w:rPr>
          <w:lang w:val="ru-RU"/>
        </w:rPr>
        <w:t>1</w:t>
      </w:r>
      <w:r w:rsidR="001934D3">
        <w:t>&gt;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по ИП № </w:t>
      </w:r>
      <w:r w:rsidR="001934D3">
        <w:t>&lt;</w:t>
      </w:r>
      <w:r w:rsidR="001934D3">
        <w:t>данные</w:t>
      </w:r>
      <w:r w:rsidR="001934D3">
        <w:t xml:space="preserve"> </w:t>
      </w:r>
      <w:r w:rsidR="001934D3">
        <w:t>изъяты</w:t>
      </w:r>
      <w:r w:rsidR="001934D3">
        <w:t>&gt;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дверь в дом открыл 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ин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Руденко 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В.Н.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, ознакомившись с постановлением о приводе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отказал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проследовать с СП по ОУПДС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934D3">
        <w:t>&lt;</w:t>
      </w:r>
      <w:r w:rsidR="001934D3">
        <w:rPr>
          <w:lang w:val="ru-RU"/>
        </w:rPr>
        <w:t>ФИО2</w:t>
      </w:r>
      <w:r w:rsidR="001934D3">
        <w:t>&gt;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пытался скрыться в доме. На неоднократные законные требования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 xml:space="preserve"> СП по ОУПДС </w:t>
      </w:r>
      <w:r w:rsidR="001934D3">
        <w:t>&lt;</w:t>
      </w:r>
      <w:r w:rsidR="001934D3">
        <w:rPr>
          <w:lang w:val="ru-RU"/>
        </w:rPr>
        <w:t>ФИО</w:t>
      </w:r>
      <w:r w:rsidR="001934D3">
        <w:rPr>
          <w:lang w:val="ru-RU"/>
        </w:rPr>
        <w:t>2</w:t>
      </w:r>
      <w:r w:rsidR="001934D3">
        <w:t>&gt;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 xml:space="preserve"> проследовать в служебный автомобиль гражданин Руденко В.Н. не реагировал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тем самым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 xml:space="preserve"> воспрепятствовал</w:t>
      </w:r>
      <w:r w:rsidRPr="003D1568" w:rsidR="00D3328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 xml:space="preserve"> законной деятельности 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>должностного лица, органа уполномоченного на осуществление функции</w:t>
      </w:r>
      <w:r w:rsidRPr="003D1568" w:rsidR="00E1008F">
        <w:rPr>
          <w:rFonts w:ascii="Times New Roman" w:hAnsi="Times New Roman" w:cs="Times New Roman"/>
          <w:sz w:val="26"/>
          <w:szCs w:val="26"/>
          <w:lang w:val="ru-RU"/>
        </w:rPr>
        <w:t xml:space="preserve"> по принудительному исполнению исполнительных документов и обеспечению установленного порядка деятельности судов. Будучи неоднократно предупрежденным об административно ответственности продолжал свои умышленные противоправные действия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2C36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извещённ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о причинах неявки суду не сообщил.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3D1568" w:rsidR="00E70A2F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3D1568" w:rsidR="00897ED3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материалами дела: протоколом об административном правонарушении № </w:t>
      </w:r>
      <w:r w:rsidR="001934D3">
        <w:t>&lt;</w:t>
      </w:r>
      <w:r w:rsidR="001934D3">
        <w:t>данные</w:t>
      </w:r>
      <w:r w:rsidR="001934D3">
        <w:t xml:space="preserve"> </w:t>
      </w:r>
      <w:r w:rsidR="001934D3">
        <w:t>изъяты</w:t>
      </w:r>
      <w:r w:rsidR="001934D3">
        <w:t>&gt;</w:t>
      </w:r>
      <w:r w:rsidRPr="003D1568"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="001934D3">
        <w:t>&lt;</w:t>
      </w:r>
      <w:r w:rsidR="001934D3">
        <w:rPr>
          <w:lang w:val="ru-RU"/>
        </w:rPr>
        <w:t>ФИО3</w:t>
      </w:r>
      <w:r w:rsidR="001934D3">
        <w:t>&gt;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22.01.2024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3D1568" w:rsidR="00863267">
        <w:rPr>
          <w:rFonts w:ascii="Times New Roman" w:hAnsi="Times New Roman" w:cs="Times New Roman"/>
          <w:sz w:val="26"/>
          <w:szCs w:val="26"/>
          <w:lang w:val="ru-RU"/>
        </w:rPr>
        <w:t xml:space="preserve">копией постановления о приводе должника по ИП от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22.01.2024</w:t>
      </w:r>
      <w:r w:rsidRPr="003D1568" w:rsidR="0086326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судов, 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находящегося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3D1568" w:rsidR="009D1D4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обязанностей</w:t>
        </w:r>
      </w:hyperlink>
      <w:r w:rsidRPr="003D156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3D1568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личность </w:t>
      </w:r>
      <w:r w:rsidRPr="003D1568" w:rsidR="00483E13">
        <w:rPr>
          <w:rFonts w:ascii="Times New Roman" w:hAnsi="Times New Roman" w:cs="Times New Roman"/>
          <w:sz w:val="26"/>
          <w:szCs w:val="26"/>
          <w:lang w:val="ru-RU"/>
        </w:rPr>
        <w:t>виновного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3D1568" w:rsidR="009D753B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также отсутствие обстоятельств смягчающих и отягчающих 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санкцией ст.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3A43C6" w:rsidRPr="003D1568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FF7438" w:rsidRPr="003D1568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3D1568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Руденко Валерия Николаевича</w:t>
      </w:r>
      <w:r w:rsidRPr="003D15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.С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3D1568" w:rsidR="00157111">
        <w:rPr>
          <w:rFonts w:ascii="Times New Roman" w:hAnsi="Times New Roman" w:cs="Times New Roman"/>
          <w:sz w:val="26"/>
          <w:szCs w:val="26"/>
          <w:lang w:val="ru-RU"/>
        </w:rPr>
        <w:t>0410760300205000402417124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; КБК 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828 1 16 01173 01 0008 140</w:t>
      </w:r>
      <w:r w:rsidRPr="003D1568" w:rsidR="00F661F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3D1568" w:rsidP="00C22B6F">
      <w:pPr>
        <w:pStyle w:val="s1"/>
        <w:spacing w:before="0" w:beforeAutospacing="0" w:after="0" w:afterAutospacing="0"/>
        <w:ind w:left="-567" w:right="-832"/>
        <w:jc w:val="both"/>
        <w:rPr>
          <w:sz w:val="26"/>
          <w:szCs w:val="26"/>
        </w:rPr>
      </w:pPr>
      <w:r w:rsidRPr="003D1568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D1568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6"/>
          <w:szCs w:val="26"/>
        </w:rPr>
      </w:pPr>
      <w:r w:rsidRPr="003D1568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D1568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3D1568" w:rsidR="002E3035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05970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D156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</w:t>
      </w:r>
      <w:r w:rsidRPr="003D1568" w:rsidR="00EF3C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3D1568" w:rsidR="003D7F4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3D1568" w:rsidR="00FF743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</w:t>
      </w:r>
      <w:r w:rsidRPr="003D1568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D1568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F7438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05228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C0294"/>
    <w:rsid w:val="000D17C0"/>
    <w:rsid w:val="000D1E7B"/>
    <w:rsid w:val="000D4FD7"/>
    <w:rsid w:val="000D7FF2"/>
    <w:rsid w:val="000E1384"/>
    <w:rsid w:val="000E314D"/>
    <w:rsid w:val="000E4C54"/>
    <w:rsid w:val="000F1CF8"/>
    <w:rsid w:val="000F6B55"/>
    <w:rsid w:val="00100A4E"/>
    <w:rsid w:val="0010162B"/>
    <w:rsid w:val="001209FB"/>
    <w:rsid w:val="00124379"/>
    <w:rsid w:val="00136C33"/>
    <w:rsid w:val="00144DD8"/>
    <w:rsid w:val="0015529E"/>
    <w:rsid w:val="00155404"/>
    <w:rsid w:val="00157111"/>
    <w:rsid w:val="0016438D"/>
    <w:rsid w:val="0017552D"/>
    <w:rsid w:val="0018143B"/>
    <w:rsid w:val="001934D3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305C"/>
    <w:rsid w:val="00220ECC"/>
    <w:rsid w:val="00233D65"/>
    <w:rsid w:val="00242BA0"/>
    <w:rsid w:val="00250B18"/>
    <w:rsid w:val="002612A9"/>
    <w:rsid w:val="00263230"/>
    <w:rsid w:val="002708CD"/>
    <w:rsid w:val="0028326F"/>
    <w:rsid w:val="00295529"/>
    <w:rsid w:val="002A1C64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156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82222"/>
    <w:rsid w:val="00482430"/>
    <w:rsid w:val="00483E13"/>
    <w:rsid w:val="0048778F"/>
    <w:rsid w:val="00496A77"/>
    <w:rsid w:val="004B27CA"/>
    <w:rsid w:val="004B5040"/>
    <w:rsid w:val="004C4DCC"/>
    <w:rsid w:val="004F0F74"/>
    <w:rsid w:val="004F2598"/>
    <w:rsid w:val="00507048"/>
    <w:rsid w:val="00512AAA"/>
    <w:rsid w:val="005243F8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19D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01D3"/>
    <w:rsid w:val="00682B89"/>
    <w:rsid w:val="00682F9E"/>
    <w:rsid w:val="00692EBB"/>
    <w:rsid w:val="006A5EBC"/>
    <w:rsid w:val="006A6E72"/>
    <w:rsid w:val="006B0D0D"/>
    <w:rsid w:val="006B1EA7"/>
    <w:rsid w:val="006B38AC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06DB0"/>
    <w:rsid w:val="00710B3B"/>
    <w:rsid w:val="00711D50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052C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196B"/>
    <w:rsid w:val="00856EF7"/>
    <w:rsid w:val="00860499"/>
    <w:rsid w:val="00861085"/>
    <w:rsid w:val="00863267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96E26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94C44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33286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1008F"/>
    <w:rsid w:val="00E1200D"/>
    <w:rsid w:val="00E14FA0"/>
    <w:rsid w:val="00E30D20"/>
    <w:rsid w:val="00E3700A"/>
    <w:rsid w:val="00E405AA"/>
    <w:rsid w:val="00E42E32"/>
    <w:rsid w:val="00E6167D"/>
    <w:rsid w:val="00E65567"/>
    <w:rsid w:val="00E70A2F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5E3E"/>
    <w:rsid w:val="00F370CE"/>
    <w:rsid w:val="00F5552A"/>
    <w:rsid w:val="00F661FD"/>
    <w:rsid w:val="00F673F3"/>
    <w:rsid w:val="00F80774"/>
    <w:rsid w:val="00F81AD7"/>
    <w:rsid w:val="00F82601"/>
    <w:rsid w:val="00F90B65"/>
    <w:rsid w:val="00F90EFF"/>
    <w:rsid w:val="00FA29BB"/>
    <w:rsid w:val="00FA7722"/>
    <w:rsid w:val="00FB6376"/>
    <w:rsid w:val="00FC042D"/>
    <w:rsid w:val="00FD0A24"/>
    <w:rsid w:val="00FF74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E3A02-129B-43EA-92EF-FA91EC67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