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5789" w:rsidRPr="006066DE" w:rsidP="00745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Pr="006066DE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066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5-</w:t>
      </w:r>
      <w:r w:rsidRPr="006066DE" w:rsidR="00C52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1A0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062</w:t>
      </w:r>
      <w:r w:rsidRPr="006066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6066DE" w:rsidR="002305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6066DE" w:rsidR="00C52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</w:t>
      </w:r>
      <w:r w:rsidR="001A0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</w:p>
    <w:p w:rsidR="00125789" w:rsidRPr="006066DE" w:rsidP="005E79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25789" w:rsidRPr="006066DE" w:rsidP="0012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A0D31">
        <w:rPr>
          <w:rFonts w:ascii="Times New Roman" w:eastAsia="Times New Roman" w:hAnsi="Times New Roman" w:cs="Times New Roman"/>
          <w:sz w:val="28"/>
          <w:szCs w:val="28"/>
          <w:lang w:eastAsia="ru-RU"/>
        </w:rPr>
        <w:t>12 февраля 2020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r w:rsidRPr="006066DE" w:rsidR="005E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6066DE" w:rsidR="0021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Симферополь</w:t>
      </w:r>
    </w:p>
    <w:p w:rsidR="00A8722C" w:rsidRPr="006066DE" w:rsidP="0012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DFA" w:rsidP="005D7D8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066DE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6066DE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Ломанов</w:t>
      </w:r>
      <w:r w:rsidRPr="006066DE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Станислав Геннадиевич,</w:t>
      </w:r>
      <w:r w:rsidRPr="006066DE" w:rsidR="003D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66DE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Pr="006066DE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помещении судебного участка №20, расположенного по адресу:  г. Симферополь,  ул. Крымских партизан, 3-А, </w:t>
      </w:r>
      <w:r w:rsidRPr="006066DE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дела об административном правонарушении, предусмотренном </w:t>
      </w:r>
      <w:r w:rsidR="001A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Pr="006066DE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6066DE" w:rsidR="00694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66DE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DE" w:rsidR="00694BFB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1A0D3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066DE" w:rsidR="0069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DE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DE" w:rsidR="00225BB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6066DE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</w:t>
      </w:r>
      <w:r w:rsidR="00303949">
        <w:t>&lt;данные изъяты&gt;</w:t>
      </w:r>
      <w:r w:rsidR="001A0D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0D31">
        <w:rPr>
          <w:rFonts w:ascii="Times New Roman" w:hAnsi="Times New Roman" w:cs="Times New Roman"/>
          <w:sz w:val="28"/>
          <w:szCs w:val="28"/>
          <w:lang w:eastAsia="ru-RU"/>
        </w:rPr>
        <w:t>Баркова</w:t>
      </w:r>
      <w:r w:rsidR="001A0D31">
        <w:rPr>
          <w:rFonts w:ascii="Times New Roman" w:hAnsi="Times New Roman" w:cs="Times New Roman"/>
          <w:sz w:val="28"/>
          <w:szCs w:val="28"/>
          <w:lang w:eastAsia="ru-RU"/>
        </w:rPr>
        <w:t xml:space="preserve"> Олега </w:t>
      </w:r>
      <w:r w:rsidR="001A0D31">
        <w:rPr>
          <w:rFonts w:ascii="Times New Roman" w:hAnsi="Times New Roman" w:cs="Times New Roman"/>
          <w:sz w:val="28"/>
          <w:szCs w:val="28"/>
          <w:lang w:eastAsia="ru-RU"/>
        </w:rPr>
        <w:t>Раисовича</w:t>
      </w:r>
      <w:r w:rsidRPr="00CC1C04" w:rsidR="001A0D3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03949">
        <w:t>&lt;данные изъяты&gt;</w:t>
      </w:r>
      <w:r w:rsidR="001A0D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1C04" w:rsidR="001A0D31">
        <w:rPr>
          <w:rFonts w:ascii="Times New Roman" w:hAnsi="Times New Roman" w:cs="Times New Roman"/>
          <w:sz w:val="28"/>
          <w:szCs w:val="28"/>
          <w:lang w:eastAsia="ru-RU"/>
        </w:rPr>
        <w:t>года рождения, урожен</w:t>
      </w:r>
      <w:r w:rsidR="001A0D31">
        <w:rPr>
          <w:rFonts w:ascii="Times New Roman" w:hAnsi="Times New Roman" w:cs="Times New Roman"/>
          <w:sz w:val="28"/>
          <w:szCs w:val="28"/>
          <w:lang w:eastAsia="ru-RU"/>
        </w:rPr>
        <w:t>ца</w:t>
      </w:r>
      <w:r w:rsidRPr="00CC1C04" w:rsidR="001A0D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3949">
        <w:t>&lt;данные изъяты&gt;</w:t>
      </w:r>
      <w:r w:rsidRPr="00CC1C04" w:rsidR="001A0D31">
        <w:rPr>
          <w:rFonts w:ascii="Times New Roman" w:hAnsi="Times New Roman" w:cs="Times New Roman"/>
          <w:sz w:val="28"/>
          <w:szCs w:val="28"/>
          <w:lang w:eastAsia="ru-RU"/>
        </w:rPr>
        <w:t>, проживающе</w:t>
      </w:r>
      <w:r w:rsidR="001A0D31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CC1C04" w:rsidR="001A0D31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1A0D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3949">
        <w:t>&lt;данные изъяты&gt;</w:t>
      </w:r>
      <w:r w:rsidRPr="006066DE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4AAC" w:rsidRPr="006066DE" w:rsidP="005D7D8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22C" w:rsidRPr="006066DE" w:rsidP="00AF1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 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и л:</w:t>
      </w:r>
    </w:p>
    <w:p w:rsidR="00C76DFA" w:rsidRPr="006066DE" w:rsidP="00AF1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D31" w:rsidRPr="00403742" w:rsidP="001A0D31">
      <w:pPr>
        <w:pStyle w:val="BodyText"/>
        <w:spacing w:line="240" w:lineRule="auto"/>
        <w:ind w:left="-284" w:right="23"/>
        <w:rPr>
          <w:sz w:val="28"/>
          <w:szCs w:val="28"/>
        </w:rPr>
      </w:pPr>
      <w:r>
        <w:t>&lt;данные изъяты&gt;</w:t>
      </w:r>
      <w:r>
        <w:rPr>
          <w:sz w:val="28"/>
          <w:szCs w:val="28"/>
        </w:rPr>
        <w:t xml:space="preserve"> Барков Олег </w:t>
      </w:r>
      <w:r>
        <w:rPr>
          <w:sz w:val="28"/>
          <w:szCs w:val="28"/>
        </w:rPr>
        <w:t>Раисович</w:t>
      </w:r>
      <w:r w:rsidRPr="00403742">
        <w:rPr>
          <w:sz w:val="28"/>
          <w:szCs w:val="28"/>
        </w:rPr>
        <w:t xml:space="preserve"> (далее – </w:t>
      </w:r>
      <w:r>
        <w:t>&lt;данные изъяты&gt;</w:t>
      </w:r>
      <w:r w:rsidRPr="00403742">
        <w:rPr>
          <w:sz w:val="28"/>
          <w:szCs w:val="28"/>
        </w:rPr>
        <w:t>) не представил в ИФНС России по г. Симферополю в установленный законодательством о</w:t>
      </w:r>
      <w:r w:rsidRPr="00403742">
        <w:rPr>
          <w:sz w:val="28"/>
          <w:szCs w:val="28"/>
          <w:lang w:eastAsia="en-US"/>
        </w:rPr>
        <w:t xml:space="preserve"> </w:t>
      </w:r>
      <w:r w:rsidRPr="00403742">
        <w:rPr>
          <w:sz w:val="28"/>
          <w:szCs w:val="28"/>
        </w:rPr>
        <w:t>налогах и сборах срок сведения о среднесписочной численности работников за 2018 год.</w:t>
      </w:r>
    </w:p>
    <w:p w:rsidR="00570285" w:rsidRPr="006066DE" w:rsidP="001A0D31">
      <w:pPr>
        <w:pStyle w:val="BodyText"/>
        <w:spacing w:line="240" w:lineRule="auto"/>
        <w:ind w:left="-284"/>
        <w:rPr>
          <w:sz w:val="28"/>
          <w:szCs w:val="28"/>
        </w:rPr>
      </w:pPr>
      <w:r w:rsidRPr="00403742">
        <w:rPr>
          <w:sz w:val="28"/>
          <w:szCs w:val="28"/>
        </w:rPr>
        <w:t>В соответствии с п. 3 ст. 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Согласно ч. 7 ст.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A0D31" w:rsidRPr="00403742" w:rsidP="001A0D31">
      <w:pPr>
        <w:pStyle w:val="BodyText"/>
        <w:spacing w:line="240" w:lineRule="auto"/>
        <w:ind w:left="-284" w:right="23"/>
        <w:rPr>
          <w:sz w:val="28"/>
          <w:szCs w:val="28"/>
        </w:rPr>
      </w:pPr>
      <w:r w:rsidRPr="00403742">
        <w:rPr>
          <w:sz w:val="28"/>
          <w:szCs w:val="28"/>
        </w:rPr>
        <w:t>Таким образом, предельный срок подачи сведений о среднесписочной численности работников за 2018 год – не позднее 21.01.2019г.</w:t>
      </w:r>
    </w:p>
    <w:p w:rsidR="001A0D31" w:rsidRPr="0016404A" w:rsidP="001A0D31">
      <w:pPr>
        <w:pStyle w:val="51"/>
        <w:spacing w:line="240" w:lineRule="auto"/>
        <w:ind w:left="-284" w:right="23"/>
        <w:rPr>
          <w:rFonts w:ascii="Times New Roman" w:hAnsi="Times New Roman"/>
          <w:sz w:val="28"/>
          <w:szCs w:val="28"/>
        </w:rPr>
      </w:pPr>
      <w:r w:rsidRPr="00403742">
        <w:rPr>
          <w:rFonts w:ascii="Times New Roman" w:hAnsi="Times New Roman"/>
          <w:sz w:val="28"/>
          <w:szCs w:val="28"/>
        </w:rPr>
        <w:t xml:space="preserve">Временем совершения правонарушения является 22.01.2019г. Местом совершения правонарушения является: </w:t>
      </w:r>
      <w:r w:rsidR="00303949">
        <w:t>&lt;данные изъяты&gt;</w:t>
      </w:r>
      <w:r w:rsidRPr="0016404A">
        <w:rPr>
          <w:rFonts w:ascii="Times New Roman" w:hAnsi="Times New Roman"/>
          <w:sz w:val="28"/>
          <w:szCs w:val="28"/>
        </w:rPr>
        <w:t>.</w:t>
      </w:r>
    </w:p>
    <w:p w:rsidR="005D7D8A" w:rsidP="005D7D8A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t>&lt;данные изъяты&gt;</w:t>
      </w:r>
      <w:r w:rsidR="004A64C6">
        <w:rPr>
          <w:rFonts w:ascii="Times New Roman" w:hAnsi="Times New Roman" w:cs="Times New Roman"/>
          <w:sz w:val="28"/>
          <w:szCs w:val="28"/>
          <w:lang w:eastAsia="ru-RU"/>
        </w:rPr>
        <w:t xml:space="preserve"> Барков О.Р.</w:t>
      </w:r>
      <w:r w:rsidRPr="005D7D8A" w:rsidR="00EC2A99">
        <w:rPr>
          <w:rFonts w:ascii="Times New Roman" w:hAnsi="Times New Roman" w:cs="Times New Roman"/>
          <w:sz w:val="28"/>
          <w:szCs w:val="28"/>
        </w:rPr>
        <w:t xml:space="preserve"> в</w:t>
      </w:r>
      <w:r w:rsidRPr="00104565" w:rsidR="00EC2A99">
        <w:rPr>
          <w:rFonts w:ascii="Times New Roman" w:hAnsi="Times New Roman" w:cs="Times New Roman"/>
          <w:sz w:val="28"/>
          <w:szCs w:val="28"/>
        </w:rPr>
        <w:t xml:space="preserve"> судебное заседание, будучи </w:t>
      </w:r>
      <w:r w:rsidRPr="00104565" w:rsidR="00EC2A99">
        <w:rPr>
          <w:rFonts w:ascii="Times New Roman" w:hAnsi="Times New Roman" w:cs="Times New Roman"/>
          <w:sz w:val="28"/>
          <w:szCs w:val="28"/>
        </w:rPr>
        <w:t>надлежащим</w:t>
      </w:r>
      <w:r w:rsidRPr="006066DE" w:rsidR="00EC2A99">
        <w:rPr>
          <w:rFonts w:ascii="Times New Roman" w:hAnsi="Times New Roman" w:cs="Times New Roman"/>
          <w:sz w:val="28"/>
          <w:szCs w:val="28"/>
        </w:rPr>
        <w:t xml:space="preserve"> образом</w:t>
      </w:r>
      <w:r w:rsidRPr="006066DE" w:rsidR="00EC2A99">
        <w:rPr>
          <w:rFonts w:ascii="Times New Roman" w:hAnsi="Times New Roman" w:cs="Times New Roman"/>
          <w:sz w:val="28"/>
          <w:szCs w:val="28"/>
        </w:rPr>
        <w:t xml:space="preserve"> извещенн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066DE" w:rsidR="00EC2A99">
        <w:rPr>
          <w:rFonts w:ascii="Times New Roman" w:hAnsi="Times New Roman" w:cs="Times New Roman"/>
          <w:sz w:val="28"/>
          <w:szCs w:val="28"/>
        </w:rPr>
        <w:t xml:space="preserve"> о дате, времени и месте рассмотрения дела,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6066DE" w:rsidR="00EC2A99">
        <w:rPr>
          <w:rFonts w:ascii="Times New Roman" w:hAnsi="Times New Roman" w:cs="Times New Roman"/>
          <w:sz w:val="28"/>
          <w:szCs w:val="28"/>
        </w:rPr>
        <w:t xml:space="preserve">, </w:t>
      </w:r>
      <w:r w:rsidRPr="006066DE" w:rsidR="00C03783">
        <w:rPr>
          <w:rFonts w:ascii="Times New Roman" w:hAnsi="Times New Roman" w:cs="Times New Roman"/>
          <w:sz w:val="28"/>
          <w:szCs w:val="28"/>
        </w:rPr>
        <w:t>о причинах неявки суду не сообщил</w:t>
      </w:r>
      <w:r w:rsidRPr="006066DE" w:rsidR="00EC2A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3949" w:rsidP="0030394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6DE">
        <w:rPr>
          <w:rFonts w:ascii="Times New Roman" w:hAnsi="Times New Roman" w:cs="Times New Roman"/>
          <w:sz w:val="28"/>
          <w:szCs w:val="28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A0D31" w:rsidP="0030394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742">
        <w:rPr>
          <w:rFonts w:ascii="Times New Roman" w:hAnsi="Times New Roman" w:cs="Times New Roman"/>
          <w:sz w:val="28"/>
          <w:szCs w:val="28"/>
        </w:rPr>
        <w:t xml:space="preserve">Вина </w:t>
      </w:r>
      <w:r w:rsidR="00303949">
        <w:t>&lt;данные изъяты&gt;</w:t>
      </w:r>
      <w:r w:rsidR="004A64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64C6">
        <w:rPr>
          <w:rFonts w:ascii="Times New Roman" w:hAnsi="Times New Roman" w:cs="Times New Roman"/>
          <w:sz w:val="28"/>
          <w:szCs w:val="28"/>
          <w:lang w:eastAsia="ru-RU"/>
        </w:rPr>
        <w:t>Баркова</w:t>
      </w:r>
      <w:r w:rsidR="004A64C6">
        <w:rPr>
          <w:rFonts w:ascii="Times New Roman" w:hAnsi="Times New Roman" w:cs="Times New Roman"/>
          <w:sz w:val="28"/>
          <w:szCs w:val="28"/>
          <w:lang w:eastAsia="ru-RU"/>
        </w:rPr>
        <w:t xml:space="preserve"> О.Р.</w:t>
      </w:r>
      <w:r w:rsidRPr="00403742">
        <w:rPr>
          <w:rFonts w:ascii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</w:t>
      </w:r>
      <w:r w:rsidR="004A64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</w:rPr>
        <w:t xml:space="preserve">подтверждается следующими материалами дела: протоколом об административном правонарушении № </w:t>
      </w:r>
      <w:r w:rsidR="00303949">
        <w:t>&lt;данные изъяты&gt;</w:t>
      </w:r>
      <w:r w:rsidRPr="00403742">
        <w:rPr>
          <w:rFonts w:ascii="Times New Roman" w:hAnsi="Times New Roman" w:cs="Times New Roman"/>
          <w:sz w:val="28"/>
          <w:szCs w:val="28"/>
        </w:rPr>
        <w:t xml:space="preserve">; копией акта № </w:t>
      </w:r>
      <w:r w:rsidR="00303949">
        <w:t>&lt;данные изъяты&gt;</w:t>
      </w:r>
      <w:r w:rsidRPr="00403742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</w:rPr>
        <w:t xml:space="preserve">обнаружении фактов, свидетельствующих о предусмотренных Налоговым кодексом Российской Федерации налоговых правонарушениях; </w:t>
      </w:r>
      <w:r w:rsidRPr="00403742">
        <w:rPr>
          <w:rFonts w:ascii="Times New Roman" w:hAnsi="Times New Roman" w:cs="Times New Roman"/>
          <w:sz w:val="28"/>
          <w:szCs w:val="28"/>
        </w:rPr>
        <w:t xml:space="preserve">копией решения № </w:t>
      </w:r>
      <w:r w:rsidR="00303949">
        <w:t>&lt;данные изъяты&gt;</w:t>
      </w:r>
      <w:r w:rsidRPr="00403742">
        <w:rPr>
          <w:rFonts w:ascii="Times New Roman" w:hAnsi="Times New Roman" w:cs="Times New Roman"/>
          <w:sz w:val="28"/>
          <w:szCs w:val="28"/>
        </w:rPr>
        <w:t>.</w:t>
      </w:r>
    </w:p>
    <w:p w:rsidR="00694BFB" w:rsidRPr="006066DE" w:rsidP="001A0D31">
      <w:pPr>
        <w:autoSpaceDE w:val="0"/>
        <w:autoSpaceDN w:val="0"/>
        <w:adjustRightInd w:val="0"/>
        <w:spacing w:after="0" w:line="240" w:lineRule="auto"/>
        <w:ind w:left="-851" w:right="56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742">
        <w:rPr>
          <w:rFonts w:ascii="Times New Roman" w:hAnsi="Times New Roman" w:cs="Times New Roman"/>
          <w:sz w:val="28"/>
          <w:szCs w:val="28"/>
        </w:rPr>
        <w:t xml:space="preserve">Исследовав материалы дела и доказательства, подтверждающие 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3742">
        <w:rPr>
          <w:rFonts w:ascii="Times New Roman" w:hAnsi="Times New Roman" w:cs="Times New Roman"/>
          <w:sz w:val="28"/>
          <w:szCs w:val="28"/>
        </w:rPr>
        <w:t xml:space="preserve">мировым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3742">
        <w:rPr>
          <w:rFonts w:ascii="Times New Roman" w:hAnsi="Times New Roman" w:cs="Times New Roman"/>
          <w:sz w:val="28"/>
          <w:szCs w:val="28"/>
        </w:rPr>
        <w:t xml:space="preserve">судьёй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3742">
        <w:rPr>
          <w:rFonts w:ascii="Times New Roman" w:hAnsi="Times New Roman" w:cs="Times New Roman"/>
          <w:sz w:val="28"/>
          <w:szCs w:val="28"/>
        </w:rPr>
        <w:t xml:space="preserve">обстоятельства,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3742">
        <w:rPr>
          <w:rFonts w:ascii="Times New Roman" w:hAnsi="Times New Roman" w:cs="Times New Roman"/>
          <w:sz w:val="28"/>
          <w:szCs w:val="28"/>
        </w:rPr>
        <w:t xml:space="preserve">оценив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</w:rPr>
        <w:t>совокупности,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</w:rPr>
        <w:t xml:space="preserve">мировой судья приходит к выводу о том, что </w:t>
      </w:r>
      <w:r w:rsidR="00303949">
        <w:t>&lt;данные изъяты&gt;</w:t>
      </w:r>
      <w:r w:rsidR="00B17AB2">
        <w:rPr>
          <w:rFonts w:ascii="Times New Roman" w:hAnsi="Times New Roman" w:cs="Times New Roman"/>
          <w:sz w:val="28"/>
          <w:szCs w:val="28"/>
          <w:lang w:eastAsia="ru-RU"/>
        </w:rPr>
        <w:t xml:space="preserve"> Барков О.Р.</w:t>
      </w:r>
      <w:r w:rsidRPr="004037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</w:rPr>
        <w:t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</w:t>
      </w:r>
      <w:r w:rsidRPr="00403742">
        <w:rPr>
          <w:rFonts w:ascii="Times New Roman" w:hAnsi="Times New Roman" w:cs="Times New Roman"/>
          <w:sz w:val="28"/>
          <w:szCs w:val="28"/>
          <w:lang w:eastAsia="ru-RU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403742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частью 2</w:t>
        </w:r>
      </w:hyperlink>
      <w:r w:rsidRPr="00403742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настоящей статьи</w:t>
      </w:r>
      <w:r w:rsidRPr="00403742">
        <w:rPr>
          <w:rFonts w:ascii="Times New Roman" w:hAnsi="Times New Roman" w:cs="Times New Roman"/>
          <w:sz w:val="28"/>
          <w:szCs w:val="28"/>
        </w:rPr>
        <w:t>.</w:t>
      </w:r>
    </w:p>
    <w:p w:rsidR="000017AD" w:rsidRPr="006066DE" w:rsidP="00032177">
      <w:pPr>
        <w:spacing w:after="0" w:line="240" w:lineRule="auto"/>
        <w:ind w:left="-851" w:right="56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6DE">
        <w:rPr>
          <w:rFonts w:ascii="Times New Roman" w:hAnsi="Times New Roman" w:cs="Times New Roman"/>
          <w:sz w:val="28"/>
          <w:szCs w:val="28"/>
        </w:rPr>
        <w:t>При этом</w:t>
      </w:r>
      <w:r w:rsidRPr="006066DE" w:rsidR="008E4CA7">
        <w:rPr>
          <w:rFonts w:ascii="Times New Roman" w:hAnsi="Times New Roman" w:cs="Times New Roman"/>
          <w:sz w:val="28"/>
          <w:szCs w:val="28"/>
        </w:rPr>
        <w:t>,</w:t>
      </w:r>
      <w:r w:rsidRPr="006066DE">
        <w:rPr>
          <w:rFonts w:ascii="Times New Roman" w:hAnsi="Times New Roman" w:cs="Times New Roman"/>
          <w:sz w:val="28"/>
          <w:szCs w:val="28"/>
        </w:rPr>
        <w:t xml:space="preserve"> согласно ч. 1 ст. 4.5 </w:t>
      </w:r>
      <w:r w:rsidRPr="0060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РФ об административных правонарушениях постановление по делу об административном правонарушении, предусмотренном </w:t>
      </w:r>
      <w:r w:rsidR="00B17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</w:t>
      </w:r>
      <w:r w:rsidRPr="0060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Pr="006066DE" w:rsidR="008E4CA7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="00B17AB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0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РФ об административных правонарушениях, не может быть вынесено по истечении </w:t>
      </w:r>
      <w:r w:rsidRPr="006066DE" w:rsidR="00F665B5">
        <w:rPr>
          <w:rFonts w:ascii="Times New Roman" w:hAnsi="Times New Roman" w:cs="Times New Roman"/>
          <w:color w:val="000000" w:themeColor="text1"/>
          <w:sz w:val="28"/>
          <w:szCs w:val="28"/>
        </w:rPr>
        <w:t>одного года</w:t>
      </w:r>
      <w:r w:rsidRPr="0060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совершения административного правонарушения.</w:t>
      </w:r>
      <w:r w:rsidRPr="006066DE" w:rsidR="00F6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76DFA" w:rsidRPr="006066DE" w:rsidP="00032177">
      <w:pPr>
        <w:spacing w:after="0" w:line="240" w:lineRule="auto"/>
        <w:ind w:left="-851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6DE">
        <w:rPr>
          <w:rFonts w:ascii="Times New Roman" w:hAnsi="Times New Roman" w:cs="Times New Roman"/>
          <w:color w:val="000000" w:themeColor="text1"/>
          <w:sz w:val="28"/>
          <w:szCs w:val="28"/>
        </w:rPr>
        <w:t>С учётом вышеизложенных положений</w:t>
      </w:r>
      <w:r w:rsidRPr="006066DE">
        <w:rPr>
          <w:rFonts w:ascii="Times New Roman" w:hAnsi="Times New Roman" w:cs="Times New Roman"/>
          <w:sz w:val="28"/>
          <w:szCs w:val="28"/>
        </w:rPr>
        <w:t xml:space="preserve"> ч. 1 ст. 4.5 </w:t>
      </w:r>
      <w:r w:rsidRPr="006066DE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РФ об административных правонарушениях</w:t>
      </w:r>
      <w:r w:rsidRPr="006066DE" w:rsidR="006F3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66DE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</w:t>
      </w:r>
      <w:r w:rsidR="00303949">
        <w:t>&lt;данные изъяты&gt;</w:t>
      </w:r>
      <w:r w:rsidR="00B17A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7AB2">
        <w:rPr>
          <w:rFonts w:ascii="Times New Roman" w:hAnsi="Times New Roman" w:cs="Times New Roman"/>
          <w:sz w:val="28"/>
          <w:szCs w:val="28"/>
          <w:lang w:eastAsia="ru-RU"/>
        </w:rPr>
        <w:t>Баркова</w:t>
      </w:r>
      <w:r w:rsidR="00B17AB2">
        <w:rPr>
          <w:rFonts w:ascii="Times New Roman" w:hAnsi="Times New Roman" w:cs="Times New Roman"/>
          <w:sz w:val="28"/>
          <w:szCs w:val="28"/>
          <w:lang w:eastAsia="ru-RU"/>
        </w:rPr>
        <w:t xml:space="preserve"> О.Р.</w:t>
      </w:r>
      <w:r w:rsidRPr="006066DE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протоколу об административном</w:t>
      </w:r>
      <w:r w:rsidRPr="006066DE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66DE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правонарушении  </w:t>
      </w:r>
      <w:r w:rsidRPr="006066DE" w:rsidR="00067156">
        <w:rPr>
          <w:rFonts w:ascii="Times New Roman" w:hAnsi="Times New Roman" w:cs="Times New Roman"/>
          <w:sz w:val="28"/>
          <w:szCs w:val="28"/>
        </w:rPr>
        <w:t>№</w:t>
      </w:r>
      <w:r w:rsidRPr="006066DE" w:rsidR="00067156">
        <w:rPr>
          <w:rFonts w:ascii="Times New Roman" w:hAnsi="Times New Roman" w:cs="Times New Roman"/>
          <w:sz w:val="28"/>
          <w:szCs w:val="28"/>
        </w:rPr>
        <w:t xml:space="preserve"> </w:t>
      </w:r>
      <w:r w:rsidR="00303949">
        <w:t>&lt;данные изъяты&gt;</w:t>
      </w:r>
      <w:r w:rsidRPr="006066DE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66DE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истек</w:t>
      </w:r>
      <w:r w:rsidRPr="006066DE" w:rsidR="00CD0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января 2020</w:t>
      </w:r>
      <w:r w:rsidRPr="006066DE" w:rsidR="00001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то есть </w:t>
      </w:r>
      <w:r w:rsidRPr="006066DE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момент рассмотрения </w:t>
      </w:r>
      <w:r w:rsidRPr="006066DE" w:rsidR="00001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дела об административном правонарушении </w:t>
      </w:r>
      <w:r w:rsidRPr="006066DE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>мировым судьёй</w:t>
      </w:r>
      <w:r w:rsidRPr="006066DE" w:rsidR="007C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истёк</w:t>
      </w:r>
      <w:r w:rsidRPr="006066DE" w:rsidR="00001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указанный в </w:t>
      </w:r>
      <w:r w:rsidRPr="006066DE" w:rsidR="000017AD">
        <w:rPr>
          <w:rFonts w:ascii="Times New Roman" w:hAnsi="Times New Roman" w:cs="Times New Roman"/>
          <w:sz w:val="28"/>
          <w:szCs w:val="28"/>
        </w:rPr>
        <w:t xml:space="preserve">ст. 4.5 </w:t>
      </w:r>
      <w:r w:rsidRPr="006066DE" w:rsidR="000017AD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РФ об административных правонарушениях</w:t>
      </w:r>
      <w:r w:rsidRPr="006066DE" w:rsidR="00001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давности</w:t>
      </w:r>
      <w:r w:rsidRPr="006066DE" w:rsidR="000017AD">
        <w:rPr>
          <w:rFonts w:ascii="Times New Roman" w:hAnsi="Times New Roman" w:cs="Times New Roman"/>
          <w:sz w:val="28"/>
          <w:szCs w:val="28"/>
        </w:rPr>
        <w:t xml:space="preserve"> привлечения лица к административной ответственности</w:t>
      </w:r>
      <w:r w:rsidRPr="006066DE" w:rsidR="007C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29FC" w:rsidRPr="006066DE" w:rsidP="00032177">
      <w:pPr>
        <w:autoSpaceDE w:val="0"/>
        <w:autoSpaceDN w:val="0"/>
        <w:adjustRightInd w:val="0"/>
        <w:spacing w:after="0" w:line="240" w:lineRule="auto"/>
        <w:ind w:left="-851" w:right="566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66DE">
        <w:rPr>
          <w:rFonts w:ascii="Times New Roman" w:hAnsi="Times New Roman" w:cs="Times New Roman"/>
          <w:sz w:val="28"/>
          <w:szCs w:val="28"/>
        </w:rPr>
        <w:t>В соответствии с п.</w:t>
      </w:r>
      <w:r w:rsidRPr="006066DE" w:rsidR="007C10F6">
        <w:rPr>
          <w:rFonts w:ascii="Times New Roman" w:hAnsi="Times New Roman" w:cs="Times New Roman"/>
          <w:sz w:val="28"/>
          <w:szCs w:val="28"/>
        </w:rPr>
        <w:t>6</w:t>
      </w:r>
      <w:r w:rsidRPr="006066DE">
        <w:rPr>
          <w:rFonts w:ascii="Times New Roman" w:hAnsi="Times New Roman" w:cs="Times New Roman"/>
          <w:sz w:val="28"/>
          <w:szCs w:val="28"/>
        </w:rPr>
        <w:t xml:space="preserve"> ч.1 ст. 24.5. </w:t>
      </w:r>
      <w:r w:rsidRPr="006066DE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6066DE">
        <w:rPr>
          <w:rFonts w:ascii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</w:t>
      </w:r>
      <w:r w:rsidRPr="006066DE" w:rsidR="007C10F6">
        <w:rPr>
          <w:rFonts w:ascii="Times New Roman" w:hAnsi="Times New Roman" w:cs="Times New Roman"/>
          <w:sz w:val="28"/>
          <w:szCs w:val="28"/>
        </w:rPr>
        <w:t>истечении сроков давности привлечения к административной ответственности</w:t>
      </w:r>
      <w:r w:rsidRPr="006066DE">
        <w:rPr>
          <w:rFonts w:ascii="Times New Roman" w:hAnsi="Times New Roman" w:cs="Times New Roman"/>
          <w:sz w:val="28"/>
          <w:szCs w:val="28"/>
        </w:rPr>
        <w:t>.</w:t>
      </w:r>
    </w:p>
    <w:p w:rsidR="00C929FC" w:rsidRPr="006066DE" w:rsidP="00032177">
      <w:pPr>
        <w:autoSpaceDE w:val="0"/>
        <w:autoSpaceDN w:val="0"/>
        <w:adjustRightInd w:val="0"/>
        <w:spacing w:after="0" w:line="240" w:lineRule="auto"/>
        <w:ind w:left="-851" w:right="566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66DE">
        <w:rPr>
          <w:rFonts w:ascii="Times New Roman" w:hAnsi="Times New Roman" w:cs="Times New Roman"/>
          <w:sz w:val="28"/>
          <w:szCs w:val="28"/>
        </w:rPr>
        <w:t xml:space="preserve">В соответствии с ч.2 ст. 29.4.  </w:t>
      </w:r>
      <w:r w:rsidRPr="006066DE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6066DE">
        <w:rPr>
          <w:rFonts w:ascii="Times New Roman" w:hAnsi="Times New Roman" w:cs="Times New Roman"/>
          <w:sz w:val="28"/>
          <w:szCs w:val="28"/>
        </w:rPr>
        <w:t xml:space="preserve"> при наличии обстоятельств, предусмотренных </w:t>
      </w:r>
      <w:hyperlink r:id="rId6" w:history="1">
        <w:r w:rsidRPr="006066DE">
          <w:rPr>
            <w:rFonts w:ascii="Times New Roman" w:hAnsi="Times New Roman" w:cs="Times New Roman"/>
            <w:sz w:val="28"/>
            <w:szCs w:val="28"/>
          </w:rPr>
          <w:t>статьей 24.5</w:t>
        </w:r>
      </w:hyperlink>
      <w:r w:rsidRPr="006066DE">
        <w:rPr>
          <w:rFonts w:ascii="Times New Roman" w:hAnsi="Times New Roman" w:cs="Times New Roman"/>
          <w:sz w:val="28"/>
          <w:szCs w:val="28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C929FC" w:rsidRPr="006066DE" w:rsidP="00303949">
      <w:pPr>
        <w:autoSpaceDE w:val="0"/>
        <w:autoSpaceDN w:val="0"/>
        <w:adjustRightInd w:val="0"/>
        <w:spacing w:after="0" w:line="240" w:lineRule="auto"/>
        <w:ind w:left="-851" w:right="566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66DE">
        <w:rPr>
          <w:rFonts w:ascii="Times New Roman" w:hAnsi="Times New Roman" w:cs="Times New Roman"/>
          <w:sz w:val="28"/>
          <w:szCs w:val="28"/>
        </w:rPr>
        <w:t xml:space="preserve">Учитывая вышеизложенные </w:t>
      </w:r>
      <w:r w:rsidRPr="006066DE">
        <w:rPr>
          <w:rFonts w:ascii="Times New Roman" w:hAnsi="Times New Roman" w:cs="Times New Roman"/>
          <w:sz w:val="28"/>
          <w:szCs w:val="28"/>
        </w:rPr>
        <w:t xml:space="preserve">положения  </w:t>
      </w:r>
      <w:r w:rsidRPr="006066DE">
        <w:rPr>
          <w:rFonts w:ascii="Times New Roman" w:hAnsi="Times New Roman" w:cs="Times New Roman"/>
          <w:sz w:val="28"/>
          <w:szCs w:val="28"/>
          <w:lang w:eastAsia="ru-RU"/>
        </w:rPr>
        <w:t>Кодекса</w:t>
      </w:r>
      <w:r w:rsidRPr="006066DE">
        <w:rPr>
          <w:rFonts w:ascii="Times New Roman" w:hAnsi="Times New Roman" w:cs="Times New Roman"/>
          <w:sz w:val="28"/>
          <w:szCs w:val="28"/>
          <w:lang w:eastAsia="ru-RU"/>
        </w:rPr>
        <w:t xml:space="preserve"> РФ об административных правонарушениях</w:t>
      </w:r>
      <w:r w:rsidRPr="006066DE">
        <w:rPr>
          <w:rFonts w:ascii="Times New Roman" w:hAnsi="Times New Roman" w:cs="Times New Roman"/>
          <w:sz w:val="28"/>
          <w:szCs w:val="28"/>
        </w:rPr>
        <w:t xml:space="preserve"> и обстоятельства дела об административном правонарушении</w:t>
      </w:r>
      <w:r w:rsidRPr="006066DE">
        <w:rPr>
          <w:rFonts w:ascii="Times New Roman" w:hAnsi="Times New Roman" w:cs="Times New Roman"/>
          <w:sz w:val="28"/>
          <w:szCs w:val="28"/>
          <w:lang w:eastAsia="ru-RU"/>
        </w:rPr>
        <w:t xml:space="preserve">, предусмотренном </w:t>
      </w:r>
      <w:r w:rsidR="00B17AB2">
        <w:rPr>
          <w:rFonts w:ascii="Times New Roman" w:hAnsi="Times New Roman" w:cs="Times New Roman"/>
          <w:sz w:val="28"/>
          <w:szCs w:val="28"/>
          <w:lang w:eastAsia="ru-RU"/>
        </w:rPr>
        <w:t xml:space="preserve">ч. 1 </w:t>
      </w:r>
      <w:r w:rsidRPr="006066DE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15.</w:t>
      </w:r>
      <w:r w:rsidR="00B17AB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066DE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DE" w:rsidR="004815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  <w:r w:rsidRPr="006066DE" w:rsidR="004815F1">
        <w:rPr>
          <w:rFonts w:ascii="Times New Roman" w:hAnsi="Times New Roman" w:cs="Times New Roman"/>
          <w:sz w:val="28"/>
          <w:szCs w:val="28"/>
        </w:rPr>
        <w:t xml:space="preserve"> </w:t>
      </w:r>
      <w:r w:rsidRPr="006066DE" w:rsidR="0048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303949">
        <w:t>&lt;данные изъяты&gt;</w:t>
      </w:r>
      <w:r w:rsidR="00B17A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7AB2">
        <w:rPr>
          <w:rFonts w:ascii="Times New Roman" w:hAnsi="Times New Roman" w:cs="Times New Roman"/>
          <w:sz w:val="28"/>
          <w:szCs w:val="28"/>
          <w:lang w:eastAsia="ru-RU"/>
        </w:rPr>
        <w:t>Баркова</w:t>
      </w:r>
      <w:r w:rsidR="00B17AB2">
        <w:rPr>
          <w:rFonts w:ascii="Times New Roman" w:hAnsi="Times New Roman" w:cs="Times New Roman"/>
          <w:sz w:val="28"/>
          <w:szCs w:val="28"/>
          <w:lang w:eastAsia="ru-RU"/>
        </w:rPr>
        <w:t xml:space="preserve"> О.Р.</w:t>
      </w:r>
      <w:r w:rsidRPr="006066DE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DE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DE">
        <w:rPr>
          <w:rFonts w:ascii="Times New Roman" w:hAnsi="Times New Roman" w:cs="Times New Roman"/>
          <w:sz w:val="28"/>
          <w:szCs w:val="28"/>
        </w:rPr>
        <w:t>прекра</w:t>
      </w:r>
      <w:r w:rsidRPr="006066DE" w:rsidR="00AF171F">
        <w:rPr>
          <w:rFonts w:ascii="Times New Roman" w:hAnsi="Times New Roman" w:cs="Times New Roman"/>
          <w:sz w:val="28"/>
          <w:szCs w:val="28"/>
        </w:rPr>
        <w:t>щает</w:t>
      </w:r>
      <w:r w:rsidRPr="006066DE">
        <w:rPr>
          <w:rFonts w:ascii="Times New Roman" w:hAnsi="Times New Roman" w:cs="Times New Roman"/>
          <w:sz w:val="28"/>
          <w:szCs w:val="28"/>
        </w:rPr>
        <w:t xml:space="preserve"> </w:t>
      </w:r>
      <w:r w:rsidR="00B17AB2">
        <w:rPr>
          <w:rFonts w:ascii="Times New Roman" w:hAnsi="Times New Roman" w:cs="Times New Roman"/>
          <w:sz w:val="28"/>
          <w:szCs w:val="28"/>
        </w:rPr>
        <w:t xml:space="preserve">    </w:t>
      </w:r>
      <w:r w:rsidRPr="006066DE">
        <w:rPr>
          <w:rFonts w:ascii="Times New Roman" w:hAnsi="Times New Roman" w:cs="Times New Roman"/>
          <w:sz w:val="28"/>
          <w:szCs w:val="28"/>
        </w:rPr>
        <w:t xml:space="preserve">производство </w:t>
      </w:r>
      <w:r w:rsidR="00B17AB2">
        <w:rPr>
          <w:rFonts w:ascii="Times New Roman" w:hAnsi="Times New Roman" w:cs="Times New Roman"/>
          <w:sz w:val="28"/>
          <w:szCs w:val="28"/>
        </w:rPr>
        <w:t xml:space="preserve">   </w:t>
      </w:r>
      <w:r w:rsidRPr="006066DE">
        <w:rPr>
          <w:rFonts w:ascii="Times New Roman" w:hAnsi="Times New Roman" w:cs="Times New Roman"/>
          <w:sz w:val="28"/>
          <w:szCs w:val="28"/>
        </w:rPr>
        <w:t>по</w:t>
      </w:r>
      <w:r w:rsidR="00B17AB2">
        <w:rPr>
          <w:rFonts w:ascii="Times New Roman" w:hAnsi="Times New Roman" w:cs="Times New Roman"/>
          <w:sz w:val="28"/>
          <w:szCs w:val="28"/>
        </w:rPr>
        <w:t xml:space="preserve">   </w:t>
      </w:r>
      <w:r w:rsidRPr="006066DE">
        <w:rPr>
          <w:rFonts w:ascii="Times New Roman" w:hAnsi="Times New Roman" w:cs="Times New Roman"/>
          <w:sz w:val="28"/>
          <w:szCs w:val="28"/>
        </w:rPr>
        <w:t xml:space="preserve"> указанному</w:t>
      </w:r>
      <w:r w:rsidR="00B17AB2">
        <w:rPr>
          <w:rFonts w:ascii="Times New Roman" w:hAnsi="Times New Roman" w:cs="Times New Roman"/>
          <w:sz w:val="28"/>
          <w:szCs w:val="28"/>
        </w:rPr>
        <w:t xml:space="preserve"> </w:t>
      </w:r>
      <w:r w:rsidRPr="006066DE">
        <w:rPr>
          <w:rFonts w:ascii="Times New Roman" w:hAnsi="Times New Roman" w:cs="Times New Roman"/>
          <w:sz w:val="28"/>
          <w:szCs w:val="28"/>
        </w:rPr>
        <w:t xml:space="preserve"> </w:t>
      </w:r>
      <w:r w:rsidR="00B17AB2">
        <w:rPr>
          <w:rFonts w:ascii="Times New Roman" w:hAnsi="Times New Roman" w:cs="Times New Roman"/>
          <w:sz w:val="28"/>
          <w:szCs w:val="28"/>
        </w:rPr>
        <w:t xml:space="preserve">  </w:t>
      </w:r>
      <w:r w:rsidRPr="006066DE">
        <w:rPr>
          <w:rFonts w:ascii="Times New Roman" w:hAnsi="Times New Roman" w:cs="Times New Roman"/>
          <w:sz w:val="28"/>
          <w:szCs w:val="28"/>
        </w:rPr>
        <w:t>делу</w:t>
      </w:r>
      <w:r w:rsidR="00B17AB2">
        <w:rPr>
          <w:rFonts w:ascii="Times New Roman" w:hAnsi="Times New Roman" w:cs="Times New Roman"/>
          <w:sz w:val="28"/>
          <w:szCs w:val="28"/>
        </w:rPr>
        <w:t xml:space="preserve">   </w:t>
      </w:r>
      <w:r w:rsidRPr="006066DE">
        <w:rPr>
          <w:rFonts w:ascii="Times New Roman" w:hAnsi="Times New Roman" w:cs="Times New Roman"/>
          <w:sz w:val="28"/>
          <w:szCs w:val="28"/>
        </w:rPr>
        <w:t xml:space="preserve"> об </w:t>
      </w:r>
      <w:r w:rsidR="00B17AB2">
        <w:rPr>
          <w:rFonts w:ascii="Times New Roman" w:hAnsi="Times New Roman" w:cs="Times New Roman"/>
          <w:sz w:val="28"/>
          <w:szCs w:val="28"/>
        </w:rPr>
        <w:t xml:space="preserve">   </w:t>
      </w:r>
      <w:r w:rsidRPr="006066DE">
        <w:rPr>
          <w:rFonts w:ascii="Times New Roman" w:hAnsi="Times New Roman" w:cs="Times New Roman"/>
          <w:sz w:val="28"/>
          <w:szCs w:val="28"/>
        </w:rPr>
        <w:t>административном</w:t>
      </w:r>
      <w:r w:rsidR="00303949">
        <w:rPr>
          <w:rFonts w:ascii="Times New Roman" w:hAnsi="Times New Roman" w:cs="Times New Roman"/>
          <w:sz w:val="28"/>
          <w:szCs w:val="28"/>
        </w:rPr>
        <w:t xml:space="preserve"> </w:t>
      </w:r>
      <w:r w:rsidRPr="006066DE">
        <w:rPr>
          <w:rFonts w:ascii="Times New Roman" w:hAnsi="Times New Roman" w:cs="Times New Roman"/>
          <w:sz w:val="28"/>
          <w:szCs w:val="28"/>
        </w:rPr>
        <w:t xml:space="preserve">правонарушении в связи с </w:t>
      </w:r>
      <w:r w:rsidRPr="006066DE" w:rsidR="007C10F6">
        <w:rPr>
          <w:rFonts w:ascii="Times New Roman" w:hAnsi="Times New Roman" w:cs="Times New Roman"/>
          <w:sz w:val="28"/>
          <w:szCs w:val="28"/>
        </w:rPr>
        <w:t xml:space="preserve">истечением сроков давности привлечения к административной ответственности </w:t>
      </w:r>
      <w:r w:rsidR="00303949">
        <w:t>&lt;данные изъяты&gt;</w:t>
      </w:r>
      <w:r w:rsidR="00B17A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7AB2">
        <w:rPr>
          <w:rFonts w:ascii="Times New Roman" w:hAnsi="Times New Roman" w:cs="Times New Roman"/>
          <w:sz w:val="28"/>
          <w:szCs w:val="28"/>
          <w:lang w:eastAsia="ru-RU"/>
        </w:rPr>
        <w:t>Баркова</w:t>
      </w:r>
      <w:r w:rsidR="00B17AB2">
        <w:rPr>
          <w:rFonts w:ascii="Times New Roman" w:hAnsi="Times New Roman" w:cs="Times New Roman"/>
          <w:sz w:val="28"/>
          <w:szCs w:val="28"/>
          <w:lang w:eastAsia="ru-RU"/>
        </w:rPr>
        <w:t xml:space="preserve"> О.Р.</w:t>
      </w:r>
    </w:p>
    <w:p w:rsidR="00C929FC" w:rsidRPr="006066DE" w:rsidP="00B17AB2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DE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</w:t>
      </w:r>
      <w:r w:rsidRPr="006066DE" w:rsidR="002F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енного, руководствуясь ст.24.5 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суд</w:t>
      </w:r>
      <w:r w:rsidR="00B17AB2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AF171F" w:rsidRPr="006066DE" w:rsidP="00B17AB2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71F" w:rsidRPr="006066DE" w:rsidP="00B17AB2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и л:</w:t>
      </w:r>
    </w:p>
    <w:p w:rsidR="00FC4006" w:rsidRPr="006066DE" w:rsidP="00B17AB2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9FC" w:rsidRPr="006066DE" w:rsidP="00B17AB2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Производство по </w:t>
      </w:r>
      <w:r w:rsidRPr="006066DE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</w:t>
      </w:r>
      <w:r w:rsidRPr="006066DE">
        <w:rPr>
          <w:rFonts w:ascii="Times New Roman" w:hAnsi="Times New Roman" w:cs="Times New Roman"/>
          <w:sz w:val="28"/>
          <w:szCs w:val="28"/>
          <w:lang w:eastAsia="ru-RU"/>
        </w:rPr>
        <w:t>, предусмотренном</w:t>
      </w:r>
      <w:r w:rsidRPr="006066DE" w:rsidR="006F32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7AB2">
        <w:rPr>
          <w:rFonts w:ascii="Times New Roman" w:hAnsi="Times New Roman" w:cs="Times New Roman"/>
          <w:sz w:val="28"/>
          <w:szCs w:val="28"/>
          <w:lang w:eastAsia="ru-RU"/>
        </w:rPr>
        <w:t xml:space="preserve">ч. 1 </w:t>
      </w:r>
      <w:r w:rsidRPr="006066DE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15.</w:t>
      </w:r>
      <w:r w:rsidR="00B17AB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066DE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DE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  <w:r w:rsidRPr="006066DE">
        <w:rPr>
          <w:rFonts w:ascii="Times New Roman" w:hAnsi="Times New Roman" w:cs="Times New Roman"/>
          <w:sz w:val="28"/>
          <w:szCs w:val="28"/>
        </w:rPr>
        <w:t xml:space="preserve"> 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D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949">
        <w:t>&lt;данные изъяты&gt;</w:t>
      </w:r>
      <w:r w:rsidR="00B17A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7AB2">
        <w:rPr>
          <w:rFonts w:ascii="Times New Roman" w:hAnsi="Times New Roman" w:cs="Times New Roman"/>
          <w:sz w:val="28"/>
          <w:szCs w:val="28"/>
          <w:lang w:eastAsia="ru-RU"/>
        </w:rPr>
        <w:t>Баркова</w:t>
      </w:r>
      <w:r w:rsidR="00B17AB2">
        <w:rPr>
          <w:rFonts w:ascii="Times New Roman" w:hAnsi="Times New Roman" w:cs="Times New Roman"/>
          <w:sz w:val="28"/>
          <w:szCs w:val="28"/>
          <w:lang w:eastAsia="ru-RU"/>
        </w:rPr>
        <w:t xml:space="preserve"> Олега </w:t>
      </w:r>
      <w:r w:rsidR="00B17AB2">
        <w:rPr>
          <w:rFonts w:ascii="Times New Roman" w:hAnsi="Times New Roman" w:cs="Times New Roman"/>
          <w:sz w:val="28"/>
          <w:szCs w:val="28"/>
          <w:lang w:eastAsia="ru-RU"/>
        </w:rPr>
        <w:t>Раисовича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прекратить</w:t>
      </w:r>
      <w:r w:rsidRPr="006066DE" w:rsidR="007C10F6">
        <w:rPr>
          <w:rFonts w:ascii="Times New Roman" w:hAnsi="Times New Roman" w:cs="Times New Roman"/>
          <w:sz w:val="28"/>
          <w:szCs w:val="28"/>
        </w:rPr>
        <w:t xml:space="preserve"> на основании п.6 ч.1 ст. 24.5</w:t>
      </w:r>
      <w:r w:rsidRPr="006066DE" w:rsidR="007C10F6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РФ об административных </w:t>
      </w:r>
      <w:r w:rsidRPr="006066DE" w:rsidR="007C10F6">
        <w:rPr>
          <w:rFonts w:ascii="Times New Roman" w:hAnsi="Times New Roman" w:cs="Times New Roman"/>
          <w:sz w:val="28"/>
          <w:szCs w:val="28"/>
          <w:lang w:eastAsia="ru-RU"/>
        </w:rPr>
        <w:t>правонарушениях</w:t>
      </w:r>
      <w:r w:rsidRPr="006066DE" w:rsidR="007C10F6">
        <w:rPr>
          <w:rFonts w:ascii="Times New Roman" w:hAnsi="Times New Roman" w:cs="Times New Roman"/>
          <w:sz w:val="28"/>
          <w:szCs w:val="28"/>
        </w:rPr>
        <w:t xml:space="preserve"> в связи с истечением сроков давности привлечения к административной ответственности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AF171F" w:rsidRPr="006066DE" w:rsidP="00A75012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</w:t>
      </w:r>
      <w:r w:rsidRPr="006066DE">
        <w:rPr>
          <w:rFonts w:ascii="Times New Roman" w:hAnsi="Times New Roman" w:cs="Times New Roman"/>
          <w:sz w:val="28"/>
          <w:szCs w:val="28"/>
        </w:rPr>
        <w:t>.</w:t>
      </w:r>
    </w:p>
    <w:p w:rsidR="00AF171F" w:rsidRPr="006066DE" w:rsidP="00A75012">
      <w:pPr>
        <w:tabs>
          <w:tab w:val="left" w:pos="6750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AF171F" w:rsidRPr="00694BFB" w:rsidP="00A7501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DE">
        <w:rPr>
          <w:rFonts w:ascii="Times New Roman" w:hAnsi="Times New Roman" w:cs="Times New Roman"/>
          <w:sz w:val="28"/>
          <w:szCs w:val="28"/>
        </w:rPr>
        <w:t xml:space="preserve">Мировой судья:      </w:t>
      </w:r>
      <w:r w:rsidRPr="006066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6066DE">
        <w:rPr>
          <w:rFonts w:ascii="Times New Roman" w:hAnsi="Times New Roman" w:cs="Times New Roman"/>
          <w:sz w:val="28"/>
          <w:szCs w:val="28"/>
        </w:rPr>
        <w:t xml:space="preserve">    </w:t>
      </w:r>
      <w:r w:rsidRPr="006066DE">
        <w:rPr>
          <w:rFonts w:ascii="Times New Roman" w:eastAsia="MS Mincho" w:hAnsi="Times New Roman" w:cs="Times New Roman"/>
          <w:sz w:val="28"/>
          <w:szCs w:val="28"/>
        </w:rPr>
        <w:t xml:space="preserve">С.Г. </w:t>
      </w:r>
      <w:r w:rsidRPr="006066DE">
        <w:rPr>
          <w:rFonts w:ascii="Times New Roman" w:eastAsia="MS Mincho" w:hAnsi="Times New Roman" w:cs="Times New Roman"/>
          <w:sz w:val="28"/>
          <w:szCs w:val="28"/>
        </w:rPr>
        <w:t>Ломанов</w:t>
      </w:r>
    </w:p>
    <w:p w:rsidR="00AF171F" w:rsidRPr="00694BFB" w:rsidP="00A75012">
      <w:pPr>
        <w:tabs>
          <w:tab w:val="left" w:pos="7552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C4006" w:rsidRPr="00694BFB" w:rsidP="00A75012">
      <w:pPr>
        <w:tabs>
          <w:tab w:val="left" w:pos="7552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694BF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C4006" w:rsidRPr="00694BFB" w:rsidP="00A75012">
      <w:pPr>
        <w:tabs>
          <w:tab w:val="left" w:pos="7552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F171F" w:rsidP="00A75012">
      <w:pPr>
        <w:tabs>
          <w:tab w:val="left" w:pos="7552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694BF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032177" w:rsidP="00A75012">
      <w:pPr>
        <w:tabs>
          <w:tab w:val="left" w:pos="7552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F3285" w:rsidRPr="00694BFB" w:rsidP="00A75012">
      <w:pPr>
        <w:tabs>
          <w:tab w:val="left" w:pos="7552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F171F" w:rsidRPr="00694BFB" w:rsidP="00A75012">
      <w:pPr>
        <w:tabs>
          <w:tab w:val="left" w:pos="7552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F171F" w:rsidRPr="00694BFB" w:rsidP="00A75012">
      <w:pPr>
        <w:tabs>
          <w:tab w:val="left" w:pos="7552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Sect="00DD194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89"/>
    <w:rsid w:val="000017AD"/>
    <w:rsid w:val="00016FF6"/>
    <w:rsid w:val="00032177"/>
    <w:rsid w:val="00067004"/>
    <w:rsid w:val="00067156"/>
    <w:rsid w:val="00073050"/>
    <w:rsid w:val="00094F37"/>
    <w:rsid w:val="00097798"/>
    <w:rsid w:val="000C6AC0"/>
    <w:rsid w:val="000D1415"/>
    <w:rsid w:val="000E3FAE"/>
    <w:rsid w:val="000E77BE"/>
    <w:rsid w:val="00104565"/>
    <w:rsid w:val="00111A7C"/>
    <w:rsid w:val="001127E9"/>
    <w:rsid w:val="00125789"/>
    <w:rsid w:val="001310B6"/>
    <w:rsid w:val="001462EF"/>
    <w:rsid w:val="0016404A"/>
    <w:rsid w:val="00167714"/>
    <w:rsid w:val="00176D3D"/>
    <w:rsid w:val="001804BF"/>
    <w:rsid w:val="00180653"/>
    <w:rsid w:val="001831DA"/>
    <w:rsid w:val="00187EC9"/>
    <w:rsid w:val="001A0D31"/>
    <w:rsid w:val="001A66C2"/>
    <w:rsid w:val="001E2383"/>
    <w:rsid w:val="001E4047"/>
    <w:rsid w:val="001F5C6F"/>
    <w:rsid w:val="00210B78"/>
    <w:rsid w:val="00225BB1"/>
    <w:rsid w:val="00227DB9"/>
    <w:rsid w:val="0023055E"/>
    <w:rsid w:val="0027021C"/>
    <w:rsid w:val="00285F0E"/>
    <w:rsid w:val="00294117"/>
    <w:rsid w:val="002B0B30"/>
    <w:rsid w:val="002E0243"/>
    <w:rsid w:val="002E2274"/>
    <w:rsid w:val="002E4F03"/>
    <w:rsid w:val="002F2C2E"/>
    <w:rsid w:val="00303949"/>
    <w:rsid w:val="00313D9A"/>
    <w:rsid w:val="00316D3F"/>
    <w:rsid w:val="00331F25"/>
    <w:rsid w:val="00342FCF"/>
    <w:rsid w:val="0035076D"/>
    <w:rsid w:val="00350D24"/>
    <w:rsid w:val="00351539"/>
    <w:rsid w:val="0037495A"/>
    <w:rsid w:val="0038298A"/>
    <w:rsid w:val="00383056"/>
    <w:rsid w:val="003B3306"/>
    <w:rsid w:val="003D2A95"/>
    <w:rsid w:val="003D759B"/>
    <w:rsid w:val="00403742"/>
    <w:rsid w:val="00410EEF"/>
    <w:rsid w:val="00432D8F"/>
    <w:rsid w:val="004652E8"/>
    <w:rsid w:val="00476457"/>
    <w:rsid w:val="004815F1"/>
    <w:rsid w:val="004A64C6"/>
    <w:rsid w:val="004B44FB"/>
    <w:rsid w:val="004C251F"/>
    <w:rsid w:val="004D372E"/>
    <w:rsid w:val="00500C8A"/>
    <w:rsid w:val="00501CE5"/>
    <w:rsid w:val="00505A50"/>
    <w:rsid w:val="0051685C"/>
    <w:rsid w:val="005374E0"/>
    <w:rsid w:val="005571FE"/>
    <w:rsid w:val="00570285"/>
    <w:rsid w:val="0058270E"/>
    <w:rsid w:val="00587F0A"/>
    <w:rsid w:val="005A5710"/>
    <w:rsid w:val="005B2AB3"/>
    <w:rsid w:val="005B7575"/>
    <w:rsid w:val="005C6CBD"/>
    <w:rsid w:val="005C7731"/>
    <w:rsid w:val="005D7D8A"/>
    <w:rsid w:val="005E1C0F"/>
    <w:rsid w:val="005E7953"/>
    <w:rsid w:val="006066DE"/>
    <w:rsid w:val="00606E04"/>
    <w:rsid w:val="00614C6D"/>
    <w:rsid w:val="00631AFF"/>
    <w:rsid w:val="00670438"/>
    <w:rsid w:val="006863EE"/>
    <w:rsid w:val="00694BFB"/>
    <w:rsid w:val="006A2235"/>
    <w:rsid w:val="006A2761"/>
    <w:rsid w:val="006A336F"/>
    <w:rsid w:val="006A5307"/>
    <w:rsid w:val="006A78DD"/>
    <w:rsid w:val="006B25BC"/>
    <w:rsid w:val="006B2C18"/>
    <w:rsid w:val="006C6DF2"/>
    <w:rsid w:val="006E617D"/>
    <w:rsid w:val="006E69F0"/>
    <w:rsid w:val="006F0F11"/>
    <w:rsid w:val="006F3156"/>
    <w:rsid w:val="006F3285"/>
    <w:rsid w:val="00701103"/>
    <w:rsid w:val="00705DF0"/>
    <w:rsid w:val="007219CF"/>
    <w:rsid w:val="007226C3"/>
    <w:rsid w:val="00740D4E"/>
    <w:rsid w:val="0074387A"/>
    <w:rsid w:val="00745D08"/>
    <w:rsid w:val="00746F2A"/>
    <w:rsid w:val="00747A32"/>
    <w:rsid w:val="0075358A"/>
    <w:rsid w:val="007579CE"/>
    <w:rsid w:val="0077512E"/>
    <w:rsid w:val="00780E99"/>
    <w:rsid w:val="007C10F6"/>
    <w:rsid w:val="007C1EC6"/>
    <w:rsid w:val="007C4C97"/>
    <w:rsid w:val="007C5B88"/>
    <w:rsid w:val="007D4C8C"/>
    <w:rsid w:val="007D520B"/>
    <w:rsid w:val="007F440B"/>
    <w:rsid w:val="007F4D30"/>
    <w:rsid w:val="008048B4"/>
    <w:rsid w:val="00810687"/>
    <w:rsid w:val="00811641"/>
    <w:rsid w:val="0083559E"/>
    <w:rsid w:val="00875C0A"/>
    <w:rsid w:val="008A1304"/>
    <w:rsid w:val="008B0F0D"/>
    <w:rsid w:val="008C1943"/>
    <w:rsid w:val="008C19DB"/>
    <w:rsid w:val="008D3375"/>
    <w:rsid w:val="008E15B2"/>
    <w:rsid w:val="008E2832"/>
    <w:rsid w:val="008E4CA7"/>
    <w:rsid w:val="008F1B17"/>
    <w:rsid w:val="00944D5E"/>
    <w:rsid w:val="00950045"/>
    <w:rsid w:val="00957EA1"/>
    <w:rsid w:val="0096155A"/>
    <w:rsid w:val="00962982"/>
    <w:rsid w:val="009722B8"/>
    <w:rsid w:val="00973FF6"/>
    <w:rsid w:val="009802E9"/>
    <w:rsid w:val="00980451"/>
    <w:rsid w:val="00986244"/>
    <w:rsid w:val="00997F25"/>
    <w:rsid w:val="009E200F"/>
    <w:rsid w:val="009E5D6C"/>
    <w:rsid w:val="009F055D"/>
    <w:rsid w:val="00A044FB"/>
    <w:rsid w:val="00A0599D"/>
    <w:rsid w:val="00A40ADB"/>
    <w:rsid w:val="00A542E6"/>
    <w:rsid w:val="00A75012"/>
    <w:rsid w:val="00A75DCB"/>
    <w:rsid w:val="00A8722C"/>
    <w:rsid w:val="00AF171F"/>
    <w:rsid w:val="00AF241F"/>
    <w:rsid w:val="00AF67F5"/>
    <w:rsid w:val="00B00469"/>
    <w:rsid w:val="00B17AB2"/>
    <w:rsid w:val="00B22292"/>
    <w:rsid w:val="00B37FF7"/>
    <w:rsid w:val="00B550E4"/>
    <w:rsid w:val="00B70A54"/>
    <w:rsid w:val="00BA5EB1"/>
    <w:rsid w:val="00BD3AAB"/>
    <w:rsid w:val="00BE15A0"/>
    <w:rsid w:val="00BE5311"/>
    <w:rsid w:val="00C01BF6"/>
    <w:rsid w:val="00C03783"/>
    <w:rsid w:val="00C22D7E"/>
    <w:rsid w:val="00C330DF"/>
    <w:rsid w:val="00C3784C"/>
    <w:rsid w:val="00C52C5C"/>
    <w:rsid w:val="00C6675B"/>
    <w:rsid w:val="00C76DFA"/>
    <w:rsid w:val="00C810B3"/>
    <w:rsid w:val="00C845AE"/>
    <w:rsid w:val="00C8761E"/>
    <w:rsid w:val="00C929FC"/>
    <w:rsid w:val="00C97938"/>
    <w:rsid w:val="00CA18EF"/>
    <w:rsid w:val="00CA4AAC"/>
    <w:rsid w:val="00CC1C04"/>
    <w:rsid w:val="00CD014C"/>
    <w:rsid w:val="00CF5F50"/>
    <w:rsid w:val="00D0088D"/>
    <w:rsid w:val="00D01687"/>
    <w:rsid w:val="00D43505"/>
    <w:rsid w:val="00D575A4"/>
    <w:rsid w:val="00D653C5"/>
    <w:rsid w:val="00D80DCD"/>
    <w:rsid w:val="00D8102C"/>
    <w:rsid w:val="00D83887"/>
    <w:rsid w:val="00DA77D9"/>
    <w:rsid w:val="00DB7BD0"/>
    <w:rsid w:val="00DD194E"/>
    <w:rsid w:val="00DF43FE"/>
    <w:rsid w:val="00E035FE"/>
    <w:rsid w:val="00E10B20"/>
    <w:rsid w:val="00E320B4"/>
    <w:rsid w:val="00E43043"/>
    <w:rsid w:val="00E450B3"/>
    <w:rsid w:val="00E46D11"/>
    <w:rsid w:val="00E54A15"/>
    <w:rsid w:val="00E746F2"/>
    <w:rsid w:val="00EA411C"/>
    <w:rsid w:val="00EB1D83"/>
    <w:rsid w:val="00EB2566"/>
    <w:rsid w:val="00EC2A99"/>
    <w:rsid w:val="00F0564E"/>
    <w:rsid w:val="00F16B57"/>
    <w:rsid w:val="00F2250D"/>
    <w:rsid w:val="00F275D3"/>
    <w:rsid w:val="00F2786A"/>
    <w:rsid w:val="00F42ED2"/>
    <w:rsid w:val="00F62289"/>
    <w:rsid w:val="00F665B5"/>
    <w:rsid w:val="00F8305D"/>
    <w:rsid w:val="00F8498D"/>
    <w:rsid w:val="00F85C9F"/>
    <w:rsid w:val="00FA66A8"/>
    <w:rsid w:val="00FB0FFC"/>
    <w:rsid w:val="00FB1547"/>
    <w:rsid w:val="00FB7D85"/>
    <w:rsid w:val="00FC4006"/>
    <w:rsid w:val="00FC42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33D46A-7DDC-4152-AA1E-3599B217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789"/>
    <w:pPr>
      <w:spacing w:after="0" w:line="240" w:lineRule="auto"/>
    </w:pPr>
  </w:style>
  <w:style w:type="paragraph" w:customStyle="1" w:styleId="ConsPlusNormal">
    <w:name w:val="ConsPlusNormal"/>
    <w:rsid w:val="007D5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">
    <w:name w:val="Без интервала Знак"/>
    <w:link w:val="1"/>
    <w:locked/>
    <w:rsid w:val="00C9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a"/>
    <w:rsid w:val="00C92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694BF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694BFB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(3)2"/>
    <w:basedOn w:val="3"/>
    <w:uiPriority w:val="99"/>
    <w:rsid w:val="00694BFB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D0088D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0088D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E4CA7"/>
    <w:rPr>
      <w:color w:val="0000FF"/>
      <w:u w:val="single"/>
    </w:rPr>
  </w:style>
  <w:style w:type="character" w:customStyle="1" w:styleId="12">
    <w:name w:val="Основной текст (12)"/>
    <w:basedOn w:val="DefaultParagraphFont"/>
    <w:link w:val="121"/>
    <w:uiPriority w:val="99"/>
    <w:locked/>
    <w:rsid w:val="00EC2A99"/>
    <w:rPr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EC2A99"/>
    <w:pPr>
      <w:shd w:val="clear" w:color="auto" w:fill="FFFFFF"/>
      <w:spacing w:after="0" w:line="274" w:lineRule="exact"/>
      <w:ind w:firstLine="2980"/>
      <w:jc w:val="both"/>
    </w:pPr>
    <w:rPr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1A0D31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1A0D31"/>
    <w:pPr>
      <w:shd w:val="clear" w:color="auto" w:fill="FFFFFF"/>
      <w:spacing w:after="0" w:line="274" w:lineRule="exact"/>
      <w:ind w:firstLine="58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6" Type="http://schemas.openxmlformats.org/officeDocument/2006/relationships/hyperlink" Target="consultantplus://offline/ref=B8EFEC64582ADE6EBE962B5594E7993A67E6A636598891735AD2C2DA4234F0F9C14D081295BE1693x0X1T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13E9F-5F74-4D2E-A117-64932B70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