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559C" w:rsidP="00652F3E">
      <w:pPr>
        <w:spacing w:after="0" w:line="240" w:lineRule="auto"/>
        <w:ind w:right="142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2662E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2662E6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2662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2662E6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</w:t>
      </w:r>
      <w:r w:rsidRPr="002662E6" w:rsidR="00107627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</w:t>
      </w:r>
      <w:r w:rsidRPr="002662E6" w:rsidR="00FF04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69</w:t>
      </w:r>
      <w:r w:rsidRPr="002662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2662E6" w:rsidR="00FF04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  <w:r w:rsidRPr="002662E6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Pr="002662E6" w:rsidR="00107627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  <w:r w:rsidRPr="002662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</w:p>
    <w:p w:rsidR="00CA5F04" w:rsidRPr="002662E6" w:rsidP="00652F3E">
      <w:pPr>
        <w:spacing w:after="0" w:line="240" w:lineRule="auto"/>
        <w:ind w:right="142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003854" w:rsidRPr="002662E6" w:rsidP="00652F3E">
      <w:pPr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662E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652F3E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2662E6" w:rsidP="00652F3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662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2662E6" w:rsidR="001076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="00FE616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2662E6" w:rsidR="001076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D21F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февраля</w:t>
            </w:r>
            <w:r w:rsidRPr="002662E6" w:rsidR="001076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2020</w:t>
            </w:r>
            <w:r w:rsidRPr="002662E6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2662E6" w:rsidP="00652F3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662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2662E6" w:rsidP="00652F3E">
            <w:pPr>
              <w:tabs>
                <w:tab w:val="left" w:pos="4746"/>
                <w:tab w:val="left" w:pos="4996"/>
              </w:tabs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662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2662E6" w:rsidR="00760EB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2662E6" w:rsidR="00115F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2662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2662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151BB6" w:rsidP="00D60E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62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AB6634" w:rsidR="00D60E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AB6634" w:rsidR="00D60E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B6634" w:rsidR="00D60E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AB6634" w:rsidR="00D60E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AB6634" w:rsidR="00D60E23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AB6634" w:rsidR="00D60E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AB6634" w:rsidR="00D60E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4 статьи 12.15 </w:t>
      </w:r>
      <w:r w:rsidRPr="00AB6634" w:rsidR="00D60E23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B6634" w:rsidR="00D60E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AB6634" w:rsidR="00D60E23">
        <w:rPr>
          <w:rFonts w:ascii="Times New Roman" w:hAnsi="Times New Roman"/>
          <w:sz w:val="28"/>
          <w:szCs w:val="28"/>
        </w:rPr>
        <w:t xml:space="preserve">в </w:t>
      </w:r>
      <w:r w:rsidRPr="00AB6634" w:rsidR="00D60E23">
        <w:rPr>
          <w:rFonts w:ascii="Times New Roman" w:hAnsi="Times New Roman"/>
          <w:sz w:val="28"/>
          <w:szCs w:val="28"/>
        </w:rPr>
        <w:t>отношении</w:t>
      </w:r>
      <w:r w:rsidRPr="00AB6634" w:rsidR="00D60E23">
        <w:rPr>
          <w:rFonts w:ascii="Times New Roman" w:hAnsi="Times New Roman"/>
          <w:sz w:val="28"/>
          <w:szCs w:val="28"/>
        </w:rPr>
        <w:t xml:space="preserve"> </w:t>
      </w:r>
      <w:r w:rsidR="00D60E23">
        <w:rPr>
          <w:rFonts w:ascii="Times New Roman" w:hAnsi="Times New Roman"/>
          <w:sz w:val="28"/>
          <w:szCs w:val="28"/>
          <w:lang w:val="ru-RU"/>
        </w:rPr>
        <w:t>Лебедева Владислава Викторовича</w:t>
      </w:r>
      <w:r w:rsidRPr="00AB6634" w:rsidR="00D60E23">
        <w:rPr>
          <w:rFonts w:ascii="Times New Roman" w:hAnsi="Times New Roman"/>
          <w:sz w:val="28"/>
          <w:szCs w:val="28"/>
        </w:rPr>
        <w:t xml:space="preserve">, </w:t>
      </w:r>
      <w:r w:rsidR="00D40B60">
        <w:t>&lt;</w:t>
      </w:r>
      <w:r w:rsidR="00D40B60">
        <w:t>данные</w:t>
      </w:r>
      <w:r w:rsidR="00D40B60">
        <w:t xml:space="preserve"> </w:t>
      </w:r>
      <w:r w:rsidR="00D40B60">
        <w:t>изъяты</w:t>
      </w:r>
      <w:r w:rsidR="00D40B60">
        <w:t>&gt;</w:t>
      </w:r>
      <w:r w:rsidRPr="00AB6634" w:rsidR="00D60E23">
        <w:rPr>
          <w:rFonts w:ascii="Times New Roman" w:hAnsi="Times New Roman"/>
          <w:sz w:val="28"/>
          <w:szCs w:val="28"/>
        </w:rPr>
        <w:t xml:space="preserve"> </w:t>
      </w:r>
      <w:r w:rsidRPr="00AB6634" w:rsidR="00D60E23">
        <w:rPr>
          <w:rFonts w:ascii="Times New Roman" w:hAnsi="Times New Roman"/>
          <w:sz w:val="28"/>
          <w:szCs w:val="28"/>
        </w:rPr>
        <w:t>года</w:t>
      </w:r>
      <w:r w:rsidRPr="00AB6634" w:rsidR="00D60E23">
        <w:rPr>
          <w:rFonts w:ascii="Times New Roman" w:hAnsi="Times New Roman"/>
          <w:sz w:val="28"/>
          <w:szCs w:val="28"/>
        </w:rPr>
        <w:t xml:space="preserve"> </w:t>
      </w:r>
      <w:r w:rsidRPr="00AB6634" w:rsidR="00D60E23">
        <w:rPr>
          <w:rFonts w:ascii="Times New Roman" w:hAnsi="Times New Roman"/>
          <w:sz w:val="28"/>
          <w:szCs w:val="28"/>
        </w:rPr>
        <w:t>рождения</w:t>
      </w:r>
      <w:r w:rsidRPr="00AB6634" w:rsidR="00D60E23">
        <w:rPr>
          <w:rFonts w:ascii="Times New Roman" w:hAnsi="Times New Roman"/>
          <w:sz w:val="28"/>
          <w:szCs w:val="28"/>
        </w:rPr>
        <w:t xml:space="preserve">, </w:t>
      </w:r>
      <w:r w:rsidRPr="00AB6634" w:rsidR="00D60E23">
        <w:rPr>
          <w:rFonts w:ascii="Times New Roman" w:hAnsi="Times New Roman"/>
          <w:sz w:val="28"/>
          <w:szCs w:val="28"/>
        </w:rPr>
        <w:t>уроженца</w:t>
      </w:r>
      <w:r w:rsidRPr="00AB6634" w:rsidR="00D60E23">
        <w:rPr>
          <w:rFonts w:ascii="Times New Roman" w:hAnsi="Times New Roman"/>
          <w:sz w:val="28"/>
          <w:szCs w:val="28"/>
        </w:rPr>
        <w:t xml:space="preserve"> </w:t>
      </w:r>
      <w:r w:rsidR="00D40B60">
        <w:t>&lt;</w:t>
      </w:r>
      <w:r w:rsidR="00D40B60">
        <w:t>данные</w:t>
      </w:r>
      <w:r w:rsidR="00D40B60">
        <w:t xml:space="preserve"> </w:t>
      </w:r>
      <w:r w:rsidR="00D40B60">
        <w:t>изъяты</w:t>
      </w:r>
      <w:r w:rsidR="00D40B60">
        <w:t>&gt;</w:t>
      </w:r>
      <w:r w:rsidRPr="00AB6634" w:rsidR="00D60E23">
        <w:rPr>
          <w:rFonts w:ascii="Times New Roman" w:hAnsi="Times New Roman"/>
          <w:sz w:val="28"/>
          <w:szCs w:val="28"/>
          <w:lang w:val="ru-RU"/>
        </w:rPr>
        <w:t>, владеющего русским языком,</w:t>
      </w:r>
      <w:r w:rsidRPr="00AB6634" w:rsidR="00D60E23">
        <w:rPr>
          <w:rFonts w:ascii="Times New Roman" w:hAnsi="Times New Roman"/>
          <w:sz w:val="28"/>
          <w:szCs w:val="28"/>
        </w:rPr>
        <w:t xml:space="preserve"> </w:t>
      </w:r>
      <w:r w:rsidR="00D60E23">
        <w:rPr>
          <w:rFonts w:ascii="Times New Roman" w:hAnsi="Times New Roman"/>
          <w:sz w:val="28"/>
          <w:szCs w:val="28"/>
          <w:lang w:val="ru-RU"/>
        </w:rPr>
        <w:t xml:space="preserve">состоящего в браке, имеющего двоих несовершеннолетних детей, трудоустроенного </w:t>
      </w:r>
      <w:r w:rsidR="00D40B60">
        <w:t>&lt;</w:t>
      </w:r>
      <w:r w:rsidR="00D40B60">
        <w:t>данные</w:t>
      </w:r>
      <w:r w:rsidR="00D40B60">
        <w:t xml:space="preserve"> </w:t>
      </w:r>
      <w:r w:rsidR="00D40B60">
        <w:t>изъяты</w:t>
      </w:r>
      <w:r w:rsidR="00D40B60">
        <w:t>&gt;</w:t>
      </w:r>
      <w:r w:rsidR="00D60E2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B6634" w:rsidR="00D60E23">
        <w:rPr>
          <w:rFonts w:ascii="Times New Roman" w:hAnsi="Times New Roman"/>
          <w:sz w:val="28"/>
          <w:szCs w:val="28"/>
        </w:rPr>
        <w:t>зарегистрированного</w:t>
      </w:r>
      <w:r w:rsidRPr="00AB6634" w:rsidR="00D60E23">
        <w:rPr>
          <w:rFonts w:ascii="Times New Roman" w:hAnsi="Times New Roman"/>
          <w:sz w:val="28"/>
          <w:szCs w:val="28"/>
        </w:rPr>
        <w:t xml:space="preserve"> и </w:t>
      </w:r>
      <w:r w:rsidRPr="00AB6634" w:rsidR="00D60E23">
        <w:rPr>
          <w:rFonts w:ascii="Times New Roman" w:hAnsi="Times New Roman"/>
          <w:sz w:val="28"/>
          <w:szCs w:val="28"/>
        </w:rPr>
        <w:t>проживающего</w:t>
      </w:r>
      <w:r w:rsidRPr="00AB6634" w:rsidR="00D60E23">
        <w:rPr>
          <w:rFonts w:ascii="Times New Roman" w:hAnsi="Times New Roman"/>
          <w:sz w:val="28"/>
          <w:szCs w:val="28"/>
        </w:rPr>
        <w:t xml:space="preserve"> по адресу: </w:t>
      </w:r>
      <w:r w:rsidR="00D40B60">
        <w:t>&lt;</w:t>
      </w:r>
      <w:r w:rsidR="00D40B60">
        <w:t>данные</w:t>
      </w:r>
      <w:r w:rsidR="00D40B60">
        <w:t xml:space="preserve"> </w:t>
      </w:r>
      <w:r w:rsidR="00D40B60">
        <w:t>изъяты</w:t>
      </w:r>
      <w:r w:rsidR="00D40B60">
        <w:t>&gt;</w:t>
      </w:r>
      <w:r w:rsidRPr="00AB6634" w:rsidR="00D60E2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CA5F04" w:rsidRPr="002662E6" w:rsidP="00652F3E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15F1D" w:rsidP="00652F3E">
      <w:pPr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62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2662E6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2662E6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CA5F04" w:rsidRPr="002662E6" w:rsidP="00652F3E">
      <w:pPr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2662E6" w:rsidP="00652F3E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2662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Pr="002662E6" w:rsidR="00C560B2">
        <w:rPr>
          <w:rFonts w:ascii="Times New Roman" w:hAnsi="Times New Roman"/>
          <w:sz w:val="28"/>
          <w:szCs w:val="28"/>
          <w:lang w:val="ru-RU"/>
        </w:rPr>
        <w:t>28 октября</w:t>
      </w:r>
      <w:r w:rsidRPr="002662E6" w:rsidR="002471D5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Pr="002662E6" w:rsidR="00B3145C">
        <w:rPr>
          <w:rFonts w:ascii="Times New Roman" w:hAnsi="Times New Roman"/>
          <w:sz w:val="28"/>
          <w:szCs w:val="28"/>
          <w:lang w:val="ru-RU"/>
        </w:rPr>
        <w:t>9</w:t>
      </w:r>
      <w:r w:rsidRPr="002662E6" w:rsidR="00901207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Pr="002662E6" w:rsidR="005022D6">
        <w:rPr>
          <w:rFonts w:ascii="Times New Roman" w:hAnsi="Times New Roman"/>
          <w:sz w:val="28"/>
          <w:szCs w:val="28"/>
          <w:lang w:val="ru-RU"/>
        </w:rPr>
        <w:t>13</w:t>
      </w:r>
      <w:r w:rsidRPr="002662E6" w:rsidR="00901207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2662E6" w:rsidR="00CA6C00">
        <w:rPr>
          <w:rFonts w:ascii="Times New Roman" w:hAnsi="Times New Roman"/>
          <w:sz w:val="28"/>
          <w:szCs w:val="28"/>
          <w:lang w:val="ru-RU"/>
        </w:rPr>
        <w:t>.</w:t>
      </w:r>
      <w:r w:rsidRPr="002662E6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C560B2">
        <w:rPr>
          <w:rFonts w:ascii="Times New Roman" w:hAnsi="Times New Roman"/>
          <w:sz w:val="28"/>
          <w:szCs w:val="28"/>
          <w:lang w:val="ru-RU"/>
        </w:rPr>
        <w:t>30</w:t>
      </w:r>
      <w:r w:rsidRPr="002662E6" w:rsidR="00901207">
        <w:rPr>
          <w:rFonts w:ascii="Times New Roman" w:hAnsi="Times New Roman"/>
          <w:sz w:val="28"/>
          <w:szCs w:val="28"/>
          <w:lang w:val="ru-RU"/>
        </w:rPr>
        <w:t xml:space="preserve"> мин. </w:t>
      </w:r>
      <w:r w:rsidRPr="002662E6" w:rsidR="00BF2ED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2662E6" w:rsidR="00C560B2">
        <w:rPr>
          <w:rFonts w:ascii="Times New Roman" w:hAnsi="Times New Roman"/>
          <w:sz w:val="28"/>
          <w:szCs w:val="28"/>
          <w:lang w:val="ru-RU"/>
        </w:rPr>
        <w:t xml:space="preserve">автодороге </w:t>
      </w:r>
      <w:r w:rsidR="00140CA1">
        <w:t>&lt;</w:t>
      </w:r>
      <w:r w:rsidR="00140CA1">
        <w:t>данные</w:t>
      </w:r>
      <w:r w:rsidR="00140CA1">
        <w:t xml:space="preserve"> </w:t>
      </w:r>
      <w:r w:rsidR="00140CA1">
        <w:t>изъяты</w:t>
      </w:r>
      <w:r w:rsidR="00140CA1">
        <w:t>&gt;</w:t>
      </w:r>
      <w:r w:rsidRPr="002662E6" w:rsidR="00B31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C560B2">
        <w:rPr>
          <w:rFonts w:ascii="Times New Roman" w:hAnsi="Times New Roman"/>
          <w:sz w:val="28"/>
          <w:szCs w:val="28"/>
          <w:lang w:val="ru-RU"/>
        </w:rPr>
        <w:t>Лебедев В.В.</w:t>
      </w:r>
      <w:r w:rsidRPr="002662E6" w:rsidR="00B3145C">
        <w:rPr>
          <w:rFonts w:ascii="Times New Roman" w:hAnsi="Times New Roman"/>
          <w:sz w:val="28"/>
          <w:szCs w:val="28"/>
          <w:lang w:val="ru-RU"/>
        </w:rPr>
        <w:t>,</w:t>
      </w:r>
      <w:r w:rsidRPr="002662E6" w:rsidR="00BF2E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BF2ED2">
        <w:rPr>
          <w:rFonts w:ascii="Times New Roman" w:hAnsi="Times New Roman"/>
          <w:sz w:val="28"/>
          <w:szCs w:val="28"/>
          <w:lang w:val="ru-RU"/>
        </w:rPr>
        <w:t>управляя</w:t>
      </w:r>
      <w:r w:rsidRPr="002662E6" w:rsidR="00B3145C">
        <w:rPr>
          <w:rFonts w:ascii="Times New Roman" w:hAnsi="Times New Roman"/>
          <w:sz w:val="28"/>
          <w:szCs w:val="28"/>
          <w:lang w:val="ru-RU"/>
        </w:rPr>
        <w:t xml:space="preserve"> принадлежащим </w:t>
      </w:r>
      <w:r w:rsidRPr="002662E6" w:rsidR="00C560B2">
        <w:rPr>
          <w:rFonts w:ascii="Times New Roman" w:hAnsi="Times New Roman"/>
          <w:sz w:val="28"/>
          <w:szCs w:val="28"/>
          <w:lang w:val="ru-RU"/>
        </w:rPr>
        <w:t>ему</w:t>
      </w:r>
      <w:r w:rsidRPr="002662E6" w:rsidR="00BF2E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5022D6">
        <w:rPr>
          <w:rFonts w:ascii="Times New Roman" w:hAnsi="Times New Roman"/>
          <w:sz w:val="28"/>
          <w:szCs w:val="28"/>
          <w:lang w:val="ru-RU"/>
        </w:rPr>
        <w:t>автомобилем</w:t>
      </w:r>
      <w:r w:rsidRPr="002662E6" w:rsidR="0039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0CA1">
        <w:t>&lt;</w:t>
      </w:r>
      <w:r w:rsidR="00140CA1">
        <w:t>данные</w:t>
      </w:r>
      <w:r w:rsidR="00140CA1">
        <w:t xml:space="preserve"> </w:t>
      </w:r>
      <w:r w:rsidR="00140CA1">
        <w:t>изъяты</w:t>
      </w:r>
      <w:r w:rsidR="00140CA1">
        <w:t>&gt;</w:t>
      </w:r>
      <w:r w:rsidRPr="002662E6" w:rsidR="00B3145C">
        <w:rPr>
          <w:rFonts w:ascii="Times New Roman" w:hAnsi="Times New Roman"/>
          <w:sz w:val="28"/>
          <w:szCs w:val="28"/>
          <w:lang w:val="ru-RU"/>
        </w:rPr>
        <w:t>,</w:t>
      </w:r>
      <w:r w:rsidRPr="002662E6" w:rsidR="003914FD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140CA1">
        <w:t>&lt;</w:t>
      </w:r>
      <w:r w:rsidR="00140CA1">
        <w:t>данные</w:t>
      </w:r>
      <w:r w:rsidR="00140CA1">
        <w:t xml:space="preserve"> </w:t>
      </w:r>
      <w:r w:rsidR="00140CA1">
        <w:t>изъяты</w:t>
      </w:r>
      <w:r w:rsidR="00140CA1">
        <w:t>&gt;</w:t>
      </w:r>
      <w:r w:rsidRPr="002662E6" w:rsidR="00BF2ED2">
        <w:rPr>
          <w:rFonts w:ascii="Times New Roman" w:hAnsi="Times New Roman"/>
          <w:sz w:val="28"/>
          <w:szCs w:val="28"/>
          <w:lang w:val="ru-RU"/>
        </w:rPr>
        <w:t>,</w:t>
      </w:r>
      <w:r w:rsidRPr="002662E6" w:rsidR="006F2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B3145C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2662E6" w:rsidR="00C560B2">
        <w:rPr>
          <w:rFonts w:ascii="Times New Roman" w:hAnsi="Times New Roman"/>
          <w:sz w:val="28"/>
          <w:szCs w:val="28"/>
          <w:lang w:val="ru-RU"/>
        </w:rPr>
        <w:t>обгоне транспортного средства выехал на полосу встречного движения в зоне действия дорожного знака 3.20 «Обгон запрещен», чем нарушил п. 1.3 ПДД РФ</w:t>
      </w:r>
      <w:r w:rsidRPr="002662E6" w:rsidR="00BF2ED2">
        <w:rPr>
          <w:rFonts w:ascii="Times New Roman" w:hAnsi="Times New Roman"/>
          <w:sz w:val="28"/>
          <w:szCs w:val="28"/>
          <w:lang w:val="ru-RU"/>
        </w:rPr>
        <w:t>.</w:t>
      </w:r>
    </w:p>
    <w:p w:rsidR="007E4A2E" w:rsidP="007E4A2E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2662E6">
        <w:rPr>
          <w:rFonts w:ascii="Times New Roman" w:hAnsi="Times New Roman"/>
          <w:sz w:val="28"/>
          <w:szCs w:val="28"/>
          <w:lang w:val="ru-RU"/>
        </w:rPr>
        <w:tab/>
      </w:r>
      <w:r w:rsidRPr="002662E6" w:rsidR="008200FF">
        <w:rPr>
          <w:rFonts w:ascii="Times New Roman" w:hAnsi="Times New Roman"/>
          <w:sz w:val="28"/>
          <w:szCs w:val="28"/>
          <w:lang w:val="ru-RU"/>
        </w:rPr>
        <w:t>Лебедев В.В.</w:t>
      </w:r>
      <w:r w:rsidRPr="002662E6" w:rsidR="00A242F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62E6" w:rsidR="0023675E">
        <w:rPr>
          <w:rFonts w:ascii="Times New Roman" w:hAnsi="Times New Roman"/>
          <w:sz w:val="28"/>
          <w:szCs w:val="28"/>
          <w:lang w:val="ru-RU"/>
        </w:rPr>
        <w:t>в судебно</w:t>
      </w:r>
      <w:r w:rsidRPr="002662E6" w:rsidR="007C7E56">
        <w:rPr>
          <w:rFonts w:ascii="Times New Roman" w:hAnsi="Times New Roman"/>
          <w:sz w:val="28"/>
          <w:szCs w:val="28"/>
          <w:lang w:val="ru-RU"/>
        </w:rPr>
        <w:t>м</w:t>
      </w:r>
      <w:r w:rsidRPr="002662E6" w:rsidR="0023675E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Pr="002662E6" w:rsidR="007C7E56">
        <w:rPr>
          <w:rFonts w:ascii="Times New Roman" w:hAnsi="Times New Roman"/>
          <w:sz w:val="28"/>
          <w:szCs w:val="28"/>
          <w:lang w:val="ru-RU"/>
        </w:rPr>
        <w:t>и</w:t>
      </w:r>
      <w:r w:rsidRPr="002662E6" w:rsidR="002367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7C7E56">
        <w:rPr>
          <w:rFonts w:ascii="Times New Roman" w:hAnsi="Times New Roman"/>
          <w:sz w:val="28"/>
          <w:szCs w:val="28"/>
          <w:lang w:val="ru-RU"/>
        </w:rPr>
        <w:t>вину в совершённом п</w:t>
      </w:r>
      <w:r w:rsidRPr="002662E6" w:rsidR="00003A0D">
        <w:rPr>
          <w:rFonts w:ascii="Times New Roman" w:hAnsi="Times New Roman"/>
          <w:sz w:val="28"/>
          <w:szCs w:val="28"/>
          <w:lang w:val="ru-RU"/>
        </w:rPr>
        <w:t xml:space="preserve">равонарушении </w:t>
      </w:r>
      <w:r w:rsidRPr="002662E6" w:rsidR="0078262E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2662E6" w:rsidR="00003A0D">
        <w:rPr>
          <w:rFonts w:ascii="Times New Roman" w:hAnsi="Times New Roman"/>
          <w:sz w:val="28"/>
          <w:szCs w:val="28"/>
          <w:lang w:val="ru-RU"/>
        </w:rPr>
        <w:t>признал</w:t>
      </w:r>
      <w:r w:rsidRPr="002662E6" w:rsidR="0078262E">
        <w:rPr>
          <w:rFonts w:ascii="Times New Roman" w:hAnsi="Times New Roman"/>
          <w:sz w:val="28"/>
          <w:szCs w:val="28"/>
          <w:lang w:val="ru-RU"/>
        </w:rPr>
        <w:t>, пояснив</w:t>
      </w:r>
      <w:r w:rsidR="00CB5693">
        <w:rPr>
          <w:rFonts w:ascii="Times New Roman" w:hAnsi="Times New Roman"/>
          <w:sz w:val="28"/>
          <w:szCs w:val="28"/>
          <w:lang w:val="ru-RU"/>
        </w:rPr>
        <w:t xml:space="preserve"> следующее.</w:t>
      </w:r>
      <w:r w:rsidRPr="002662E6" w:rsidR="002662E6">
        <w:rPr>
          <w:rFonts w:ascii="Times New Roman" w:hAnsi="Times New Roman"/>
          <w:sz w:val="28"/>
          <w:szCs w:val="28"/>
          <w:lang w:val="ru-RU"/>
        </w:rPr>
        <w:t xml:space="preserve"> 28.10.2019г.</w:t>
      </w:r>
      <w:r w:rsidR="00CB5693">
        <w:rPr>
          <w:rFonts w:ascii="Times New Roman" w:hAnsi="Times New Roman"/>
          <w:sz w:val="28"/>
          <w:szCs w:val="28"/>
          <w:lang w:val="ru-RU"/>
        </w:rPr>
        <w:t xml:space="preserve"> он</w:t>
      </w:r>
      <w:r w:rsidRPr="002662E6" w:rsidR="002662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2662E6">
        <w:rPr>
          <w:rFonts w:ascii="Times New Roman" w:hAnsi="Times New Roman"/>
          <w:sz w:val="28"/>
          <w:szCs w:val="28"/>
          <w:lang w:val="ru-RU"/>
        </w:rPr>
        <w:t xml:space="preserve">двигался на </w:t>
      </w:r>
      <w:r>
        <w:rPr>
          <w:rFonts w:ascii="Times New Roman" w:hAnsi="Times New Roman"/>
          <w:sz w:val="28"/>
          <w:szCs w:val="28"/>
          <w:lang w:val="ru-RU"/>
        </w:rPr>
        <w:t>автомобиле</w:t>
      </w:r>
      <w:r w:rsidRPr="002662E6" w:rsidR="002662E6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6B7CB5">
        <w:rPr>
          <w:rFonts w:ascii="Times New Roman" w:hAnsi="Times New Roman"/>
          <w:sz w:val="28"/>
          <w:szCs w:val="28"/>
          <w:lang w:val="ru-RU"/>
        </w:rPr>
        <w:t xml:space="preserve">дороге </w:t>
      </w:r>
      <w:r w:rsidR="00E55466">
        <w:t>&lt;</w:t>
      </w:r>
      <w:r w:rsidR="00E55466">
        <w:t>данные</w:t>
      </w:r>
      <w:r w:rsidR="00E55466">
        <w:t xml:space="preserve"> </w:t>
      </w:r>
      <w:r w:rsidR="00E55466">
        <w:t>изъяты</w:t>
      </w:r>
      <w:r w:rsidR="00E55466">
        <w:t>&gt;</w:t>
      </w:r>
      <w:r w:rsidR="00CB5693">
        <w:rPr>
          <w:rFonts w:ascii="Times New Roman" w:hAnsi="Times New Roman"/>
          <w:sz w:val="28"/>
          <w:szCs w:val="28"/>
          <w:lang w:val="ru-RU"/>
        </w:rPr>
        <w:t xml:space="preserve"> в сторону Республики Адыгея.</w:t>
      </w:r>
      <w:r w:rsidR="00C477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5693">
        <w:rPr>
          <w:rFonts w:ascii="Times New Roman" w:hAnsi="Times New Roman"/>
          <w:sz w:val="28"/>
          <w:szCs w:val="28"/>
          <w:lang w:val="ru-RU"/>
        </w:rPr>
        <w:t>В</w:t>
      </w:r>
      <w:r w:rsidRPr="002662E6" w:rsidR="002662E6">
        <w:rPr>
          <w:rFonts w:ascii="Times New Roman" w:hAnsi="Times New Roman"/>
          <w:sz w:val="28"/>
          <w:szCs w:val="28"/>
          <w:lang w:val="ru-RU"/>
        </w:rPr>
        <w:t xml:space="preserve"> месте</w:t>
      </w:r>
      <w:r>
        <w:rPr>
          <w:rFonts w:ascii="Times New Roman" w:hAnsi="Times New Roman"/>
          <w:sz w:val="28"/>
          <w:szCs w:val="28"/>
          <w:lang w:val="ru-RU"/>
        </w:rPr>
        <w:t>, где его остановил сотрудник ДПС,</w:t>
      </w:r>
      <w:r w:rsidRPr="002662E6" w:rsidR="002662E6">
        <w:rPr>
          <w:rFonts w:ascii="Times New Roman" w:hAnsi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/>
          <w:sz w:val="28"/>
          <w:szCs w:val="28"/>
          <w:lang w:val="ru-RU"/>
        </w:rPr>
        <w:t>орожного знака «Обгон запрещен»</w:t>
      </w:r>
      <w:r w:rsidRPr="002662E6" w:rsidR="002662E6">
        <w:rPr>
          <w:rFonts w:ascii="Times New Roman" w:hAnsi="Times New Roman"/>
          <w:sz w:val="28"/>
          <w:szCs w:val="28"/>
          <w:lang w:val="ru-RU"/>
        </w:rPr>
        <w:t xml:space="preserve"> установлено не было, </w:t>
      </w:r>
      <w:r>
        <w:rPr>
          <w:rFonts w:ascii="Times New Roman" w:hAnsi="Times New Roman"/>
          <w:sz w:val="28"/>
          <w:szCs w:val="28"/>
          <w:lang w:val="ru-RU"/>
        </w:rPr>
        <w:t>дорожная разметка отсутствовала</w:t>
      </w:r>
      <w:r w:rsidR="00597389">
        <w:rPr>
          <w:rFonts w:ascii="Times New Roman" w:hAnsi="Times New Roman"/>
          <w:sz w:val="28"/>
          <w:szCs w:val="28"/>
          <w:lang w:val="ru-RU"/>
        </w:rPr>
        <w:t>, сам манёвр обгона он не совершал, а только выехал из занимаемой полосы</w:t>
      </w:r>
      <w:r w:rsidR="004E230B">
        <w:rPr>
          <w:rFonts w:ascii="Times New Roman" w:hAnsi="Times New Roman"/>
          <w:sz w:val="28"/>
          <w:szCs w:val="28"/>
          <w:lang w:val="ru-RU"/>
        </w:rPr>
        <w:t xml:space="preserve"> на полосу </w:t>
      </w:r>
      <w:r w:rsidR="00444F15">
        <w:rPr>
          <w:rFonts w:ascii="Times New Roman" w:hAnsi="Times New Roman"/>
          <w:sz w:val="28"/>
          <w:szCs w:val="28"/>
          <w:lang w:val="ru-RU"/>
        </w:rPr>
        <w:t>встречного</w:t>
      </w:r>
      <w:r w:rsidR="004E230B">
        <w:rPr>
          <w:rFonts w:ascii="Times New Roman" w:hAnsi="Times New Roman"/>
          <w:sz w:val="28"/>
          <w:szCs w:val="28"/>
          <w:lang w:val="ru-RU"/>
        </w:rPr>
        <w:t xml:space="preserve"> движения</w:t>
      </w:r>
      <w:r w:rsidR="00597389">
        <w:rPr>
          <w:rFonts w:ascii="Times New Roman" w:hAnsi="Times New Roman"/>
          <w:sz w:val="28"/>
          <w:szCs w:val="28"/>
          <w:lang w:val="ru-RU"/>
        </w:rPr>
        <w:t>, не обгоняя при этом впереди идущий автомобиль</w:t>
      </w:r>
      <w:r w:rsidRPr="002662E6" w:rsidR="002662E6">
        <w:rPr>
          <w:rFonts w:ascii="Times New Roman" w:hAnsi="Times New Roman"/>
          <w:sz w:val="28"/>
          <w:szCs w:val="28"/>
          <w:lang w:val="ru-RU"/>
        </w:rPr>
        <w:t>.</w:t>
      </w:r>
      <w:r w:rsidR="00C477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 этом Лебедев В.В. пояснил, что он не возвращался назад</w:t>
      </w:r>
      <w:r w:rsidR="00444F15">
        <w:rPr>
          <w:rFonts w:ascii="Times New Roman" w:hAnsi="Times New Roman"/>
          <w:sz w:val="28"/>
          <w:szCs w:val="28"/>
          <w:lang w:val="ru-RU"/>
        </w:rPr>
        <w:t xml:space="preserve"> от места остановки</w:t>
      </w:r>
      <w:r>
        <w:rPr>
          <w:rFonts w:ascii="Times New Roman" w:hAnsi="Times New Roman"/>
          <w:sz w:val="28"/>
          <w:szCs w:val="28"/>
          <w:lang w:val="ru-RU"/>
        </w:rPr>
        <w:t xml:space="preserve">, чтобы проверить факт наличия либо отсутствия </w:t>
      </w:r>
      <w:r w:rsidRPr="002662E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орожного знака «Обгон запрещен»,</w:t>
      </w:r>
      <w:r w:rsidR="006B7CB5">
        <w:rPr>
          <w:rFonts w:ascii="Times New Roman" w:hAnsi="Times New Roman"/>
          <w:sz w:val="28"/>
          <w:szCs w:val="28"/>
          <w:lang w:val="ru-RU"/>
        </w:rPr>
        <w:t xml:space="preserve"> поэтому не может быть точно уверен в отсутствии такого знака на рассматриваемом участке </w:t>
      </w:r>
      <w:r w:rsidRPr="002662E6" w:rsidR="006B7CB5">
        <w:rPr>
          <w:rFonts w:ascii="Times New Roman" w:hAnsi="Times New Roman"/>
          <w:sz w:val="28"/>
          <w:szCs w:val="28"/>
          <w:lang w:val="ru-RU"/>
        </w:rPr>
        <w:t>автодорог</w:t>
      </w:r>
      <w:r w:rsidR="006B7CB5">
        <w:rPr>
          <w:rFonts w:ascii="Times New Roman" w:hAnsi="Times New Roman"/>
          <w:sz w:val="28"/>
          <w:szCs w:val="28"/>
          <w:lang w:val="ru-RU"/>
        </w:rPr>
        <w:t>и</w:t>
      </w:r>
      <w:r w:rsidRPr="002662E6" w:rsidR="006B7C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5466">
        <w:t>&lt;</w:t>
      </w:r>
      <w:r w:rsidR="00E55466">
        <w:t>данные</w:t>
      </w:r>
      <w:r w:rsidR="00E55466">
        <w:t xml:space="preserve"> </w:t>
      </w:r>
      <w:r w:rsidR="00E55466">
        <w:t>изъяты</w:t>
      </w:r>
      <w:r w:rsidR="00E55466">
        <w:t>&gt;</w:t>
      </w:r>
      <w:r w:rsidR="006B7CB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938F3">
        <w:rPr>
          <w:rFonts w:ascii="Times New Roman" w:hAnsi="Times New Roman"/>
          <w:sz w:val="28"/>
          <w:szCs w:val="28"/>
          <w:lang w:val="ru-RU"/>
        </w:rPr>
        <w:t>Лебедев В.В. указал на то, что схему, составленную на месте остановки</w:t>
      </w:r>
      <w:r w:rsidR="00EF32CB">
        <w:rPr>
          <w:rFonts w:ascii="Times New Roman" w:hAnsi="Times New Roman"/>
          <w:sz w:val="28"/>
          <w:szCs w:val="28"/>
          <w:lang w:val="ru-RU"/>
        </w:rPr>
        <w:t>,</w:t>
      </w:r>
      <w:r w:rsidR="004938F3">
        <w:rPr>
          <w:rFonts w:ascii="Times New Roman" w:hAnsi="Times New Roman"/>
          <w:sz w:val="28"/>
          <w:szCs w:val="28"/>
          <w:lang w:val="ru-RU"/>
        </w:rPr>
        <w:t xml:space="preserve"> он отказался подписывать, так как не </w:t>
      </w:r>
      <w:r w:rsidR="00EF32CB">
        <w:rPr>
          <w:rFonts w:ascii="Times New Roman" w:hAnsi="Times New Roman"/>
          <w:sz w:val="28"/>
          <w:szCs w:val="28"/>
          <w:lang w:val="ru-RU"/>
        </w:rPr>
        <w:t xml:space="preserve">был </w:t>
      </w:r>
      <w:r w:rsidR="004938F3">
        <w:rPr>
          <w:rFonts w:ascii="Times New Roman" w:hAnsi="Times New Roman"/>
          <w:sz w:val="28"/>
          <w:szCs w:val="28"/>
          <w:lang w:val="ru-RU"/>
        </w:rPr>
        <w:t>согласен</w:t>
      </w:r>
      <w:r w:rsidR="00493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38F3">
        <w:rPr>
          <w:rFonts w:ascii="Times New Roman" w:hAnsi="Times New Roman"/>
          <w:sz w:val="28"/>
          <w:szCs w:val="28"/>
          <w:lang w:val="ru-RU"/>
        </w:rPr>
        <w:t xml:space="preserve">с ней, а приложенная к материалам дела схема организации движения и ограждения зоны производства работ действительно отражает тот участок дороги, </w:t>
      </w:r>
      <w:r w:rsidR="00EF32CB">
        <w:rPr>
          <w:rFonts w:ascii="Times New Roman" w:hAnsi="Times New Roman"/>
          <w:sz w:val="28"/>
          <w:szCs w:val="28"/>
          <w:lang w:val="ru-RU"/>
        </w:rPr>
        <w:t xml:space="preserve">по которому он ехал и </w:t>
      </w:r>
      <w:r w:rsidR="004938F3">
        <w:rPr>
          <w:rFonts w:ascii="Times New Roman" w:hAnsi="Times New Roman"/>
          <w:sz w:val="28"/>
          <w:szCs w:val="28"/>
          <w:lang w:val="ru-RU"/>
        </w:rPr>
        <w:t xml:space="preserve">был остановлен, но не соответствует действительности в части наличия </w:t>
      </w:r>
      <w:r w:rsidRPr="002662E6" w:rsidR="004938F3">
        <w:rPr>
          <w:rFonts w:ascii="Times New Roman" w:hAnsi="Times New Roman"/>
          <w:sz w:val="28"/>
          <w:szCs w:val="28"/>
          <w:lang w:val="ru-RU"/>
        </w:rPr>
        <w:t>дорожного знака 3.20 «Обгон запрещен»</w:t>
      </w:r>
      <w:r w:rsidR="004938F3">
        <w:rPr>
          <w:rFonts w:ascii="Times New Roman" w:hAnsi="Times New Roman"/>
          <w:sz w:val="28"/>
          <w:szCs w:val="28"/>
          <w:lang w:val="ru-RU"/>
        </w:rPr>
        <w:t>,  а</w:t>
      </w:r>
      <w:r w:rsidR="004938F3">
        <w:rPr>
          <w:rFonts w:ascii="Times New Roman" w:hAnsi="Times New Roman"/>
          <w:sz w:val="28"/>
          <w:szCs w:val="28"/>
          <w:lang w:val="ru-RU"/>
        </w:rPr>
        <w:t xml:space="preserve"> также </w:t>
      </w:r>
      <w:r w:rsidR="00CB5693">
        <w:rPr>
          <w:rFonts w:ascii="Times New Roman" w:hAnsi="Times New Roman"/>
          <w:sz w:val="28"/>
          <w:szCs w:val="28"/>
          <w:lang w:val="ru-RU"/>
        </w:rPr>
        <w:t xml:space="preserve">указанная схема </w:t>
      </w:r>
      <w:r w:rsidR="004938F3">
        <w:rPr>
          <w:rFonts w:ascii="Times New Roman" w:hAnsi="Times New Roman"/>
          <w:sz w:val="28"/>
          <w:szCs w:val="28"/>
          <w:lang w:val="ru-RU"/>
        </w:rPr>
        <w:t>не оформлена должным образом.</w:t>
      </w:r>
      <w:r w:rsidRPr="00EF32CB" w:rsidR="00EF3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2CB">
        <w:rPr>
          <w:rFonts w:ascii="Times New Roman" w:hAnsi="Times New Roman"/>
          <w:sz w:val="28"/>
          <w:szCs w:val="28"/>
          <w:lang w:val="ru-RU"/>
        </w:rPr>
        <w:t>Кроме этого Лебедев В.В. считает, что</w:t>
      </w:r>
      <w:r w:rsidRPr="002662E6" w:rsidR="00EF3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2CB">
        <w:rPr>
          <w:rFonts w:ascii="Times New Roman" w:hAnsi="Times New Roman"/>
          <w:sz w:val="28"/>
          <w:szCs w:val="28"/>
          <w:lang w:val="ru-RU"/>
        </w:rPr>
        <w:t xml:space="preserve">  по   данному   делу  </w:t>
      </w:r>
      <w:r w:rsidRPr="002662E6" w:rsidR="00EF32CB">
        <w:rPr>
          <w:rFonts w:ascii="Times New Roman" w:hAnsi="Times New Roman"/>
          <w:sz w:val="28"/>
          <w:szCs w:val="28"/>
          <w:lang w:val="ru-RU"/>
        </w:rPr>
        <w:t xml:space="preserve"> отсутствуют </w:t>
      </w:r>
      <w:r w:rsidR="00EF32C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662E6" w:rsidR="00EF32CB">
        <w:rPr>
          <w:rFonts w:ascii="Times New Roman" w:hAnsi="Times New Roman"/>
          <w:sz w:val="28"/>
          <w:szCs w:val="28"/>
          <w:lang w:val="ru-RU"/>
        </w:rPr>
        <w:t>субъективная и объективная стороны состава административного правонарушения, что</w:t>
      </w:r>
      <w:r w:rsidR="00EF3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EF32CB">
        <w:rPr>
          <w:rFonts w:ascii="Times New Roman" w:hAnsi="Times New Roman"/>
          <w:sz w:val="28"/>
          <w:szCs w:val="28"/>
          <w:lang w:val="ru-RU"/>
        </w:rPr>
        <w:t>исключа</w:t>
      </w:r>
      <w:r w:rsidR="00EF32CB">
        <w:rPr>
          <w:rFonts w:ascii="Times New Roman" w:hAnsi="Times New Roman"/>
          <w:sz w:val="28"/>
          <w:szCs w:val="28"/>
          <w:lang w:val="ru-RU"/>
        </w:rPr>
        <w:t>ет</w:t>
      </w:r>
      <w:r w:rsidRPr="002662E6" w:rsidR="00EF3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2C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662E6" w:rsidR="00EF32CB">
        <w:rPr>
          <w:rFonts w:ascii="Times New Roman" w:hAnsi="Times New Roman"/>
          <w:sz w:val="28"/>
          <w:szCs w:val="28"/>
          <w:lang w:val="ru-RU"/>
        </w:rPr>
        <w:t>производство по делу об</w:t>
      </w:r>
      <w:r w:rsidR="00EF3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EF3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2CB">
        <w:rPr>
          <w:rFonts w:ascii="Times New Roman" w:hAnsi="Times New Roman"/>
          <w:sz w:val="28"/>
          <w:szCs w:val="28"/>
          <w:lang w:val="ru-RU"/>
        </w:rPr>
        <w:t>административном правонарушении</w:t>
      </w:r>
      <w:r w:rsidRPr="002662E6" w:rsidR="00EF32C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F32CB">
        <w:rPr>
          <w:rFonts w:ascii="Times New Roman" w:hAnsi="Times New Roman"/>
          <w:sz w:val="28"/>
          <w:szCs w:val="28"/>
          <w:lang w:val="ru-RU"/>
        </w:rPr>
        <w:t xml:space="preserve">а также указал, что </w:t>
      </w:r>
      <w:r w:rsidRPr="002662E6" w:rsidR="00EF32CB">
        <w:rPr>
          <w:rFonts w:ascii="Times New Roman" w:hAnsi="Times New Roman"/>
          <w:sz w:val="28"/>
          <w:szCs w:val="28"/>
          <w:lang w:val="ru-RU"/>
        </w:rPr>
        <w:t>на момент рассмотрения дела судом истек срок давности привлечения к административной ответственности</w:t>
      </w:r>
      <w:r w:rsidR="00EF32CB">
        <w:rPr>
          <w:rFonts w:ascii="Times New Roman" w:hAnsi="Times New Roman"/>
          <w:sz w:val="28"/>
          <w:szCs w:val="28"/>
          <w:lang w:val="ru-RU"/>
        </w:rPr>
        <w:t xml:space="preserve">, в </w:t>
      </w:r>
      <w:r w:rsidR="00EF32CB">
        <w:rPr>
          <w:rFonts w:ascii="Times New Roman" w:hAnsi="Times New Roman"/>
          <w:sz w:val="28"/>
          <w:szCs w:val="28"/>
          <w:lang w:val="ru-RU"/>
        </w:rPr>
        <w:t>связи</w:t>
      </w:r>
      <w:r w:rsidR="00EF32CB">
        <w:rPr>
          <w:rFonts w:ascii="Times New Roman" w:hAnsi="Times New Roman"/>
          <w:sz w:val="28"/>
          <w:szCs w:val="28"/>
          <w:lang w:val="ru-RU"/>
        </w:rPr>
        <w:t xml:space="preserve"> с чем просит производство по настоящему делу прекратить.</w:t>
      </w:r>
    </w:p>
    <w:p w:rsidR="00476745" w:rsidRPr="002662E6" w:rsidP="00DE5500">
      <w:pPr>
        <w:spacing w:after="0" w:line="240" w:lineRule="auto"/>
        <w:ind w:left="-1134" w:right="1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D6AAD">
        <w:rPr>
          <w:rFonts w:ascii="Times New Roman" w:hAnsi="Times New Roman"/>
          <w:sz w:val="28"/>
          <w:szCs w:val="28"/>
          <w:lang w:val="ru-RU"/>
        </w:rPr>
        <w:t>Несмотря на объяснения Лебедева В.В., предоставленные суду, в том числе в письменном виде</w:t>
      </w:r>
      <w:r w:rsidR="00444F15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AD6A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4F15">
        <w:rPr>
          <w:rFonts w:ascii="Times New Roman" w:hAnsi="Times New Roman"/>
          <w:sz w:val="28"/>
          <w:szCs w:val="28"/>
          <w:lang w:val="ru-RU"/>
        </w:rPr>
        <w:t>приложенными</w:t>
      </w:r>
      <w:r w:rsidR="00AD6AAD">
        <w:rPr>
          <w:rFonts w:ascii="Times New Roman" w:hAnsi="Times New Roman"/>
          <w:sz w:val="28"/>
          <w:szCs w:val="28"/>
          <w:lang w:val="ru-RU"/>
        </w:rPr>
        <w:t xml:space="preserve"> фото и видеоматериал</w:t>
      </w:r>
      <w:r w:rsidR="00444F15">
        <w:rPr>
          <w:rFonts w:ascii="Times New Roman" w:hAnsi="Times New Roman"/>
          <w:sz w:val="28"/>
          <w:szCs w:val="28"/>
          <w:lang w:val="ru-RU"/>
        </w:rPr>
        <w:t>ами</w:t>
      </w:r>
      <w:r w:rsidR="00AD6AAD">
        <w:rPr>
          <w:rFonts w:ascii="Times New Roman" w:hAnsi="Times New Roman"/>
          <w:sz w:val="28"/>
          <w:szCs w:val="28"/>
          <w:lang w:val="ru-RU"/>
        </w:rPr>
        <w:t>, исследованны</w:t>
      </w:r>
      <w:r w:rsidR="00444F15">
        <w:rPr>
          <w:rFonts w:ascii="Times New Roman" w:hAnsi="Times New Roman"/>
          <w:sz w:val="28"/>
          <w:szCs w:val="28"/>
          <w:lang w:val="ru-RU"/>
        </w:rPr>
        <w:t>ми</w:t>
      </w:r>
      <w:r w:rsidR="00AD6AAD">
        <w:rPr>
          <w:rFonts w:ascii="Times New Roman" w:hAnsi="Times New Roman"/>
          <w:sz w:val="28"/>
          <w:szCs w:val="28"/>
          <w:lang w:val="ru-RU"/>
        </w:rPr>
        <w:t xml:space="preserve"> судом</w:t>
      </w:r>
      <w:r w:rsidR="00444F15">
        <w:rPr>
          <w:rFonts w:ascii="Times New Roman" w:hAnsi="Times New Roman"/>
          <w:sz w:val="28"/>
          <w:szCs w:val="28"/>
          <w:lang w:val="ru-RU"/>
        </w:rPr>
        <w:t xml:space="preserve"> в судебном заседании</w:t>
      </w:r>
      <w:r w:rsidR="00AD6AAD">
        <w:rPr>
          <w:rFonts w:ascii="Times New Roman" w:hAnsi="Times New Roman"/>
          <w:sz w:val="28"/>
          <w:szCs w:val="28"/>
          <w:lang w:val="ru-RU"/>
        </w:rPr>
        <w:t>, его в</w:t>
      </w:r>
      <w:r w:rsidRPr="002662E6" w:rsidR="00236DC6">
        <w:rPr>
          <w:rFonts w:ascii="Times New Roman" w:hAnsi="Times New Roman"/>
          <w:sz w:val="28"/>
          <w:szCs w:val="28"/>
          <w:lang w:val="ru-RU"/>
        </w:rPr>
        <w:t xml:space="preserve">ина </w:t>
      </w:r>
      <w:r w:rsidRPr="00AD6AAD" w:rsidR="00236DC6">
        <w:rPr>
          <w:rFonts w:ascii="Times New Roman" w:hAnsi="Times New Roman"/>
          <w:sz w:val="28"/>
          <w:szCs w:val="28"/>
          <w:lang w:val="ru-RU"/>
        </w:rPr>
        <w:t>в совершении а</w:t>
      </w:r>
      <w:r w:rsidR="00AD6AAD">
        <w:rPr>
          <w:rFonts w:ascii="Times New Roman" w:hAnsi="Times New Roman"/>
          <w:sz w:val="28"/>
          <w:szCs w:val="28"/>
          <w:lang w:val="ru-RU"/>
        </w:rPr>
        <w:t>дминистративного правонарушения</w:t>
      </w:r>
      <w:r w:rsidRPr="00AD6AAD" w:rsidR="005313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236DC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F07FF5">
        <w:t>&lt;</w:t>
      </w:r>
      <w:r w:rsidR="00F07FF5">
        <w:t>данные</w:t>
      </w:r>
      <w:r w:rsidR="00F07FF5">
        <w:t xml:space="preserve"> </w:t>
      </w:r>
      <w:r w:rsidR="00F07FF5">
        <w:t>изъяты</w:t>
      </w:r>
      <w:r w:rsidR="00F07FF5">
        <w:t>&gt;</w:t>
      </w:r>
      <w:r w:rsidRPr="002662E6" w:rsidR="00652F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схемой </w:t>
      </w:r>
      <w:r w:rsidR="009568C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2662E6" w:rsidR="00652F3E">
        <w:rPr>
          <w:rFonts w:ascii="Times New Roman" w:hAnsi="Times New Roman"/>
          <w:color w:val="000000" w:themeColor="text1"/>
          <w:sz w:val="28"/>
          <w:szCs w:val="28"/>
          <w:lang w:val="ru-RU"/>
        </w:rPr>
        <w:t>места</w:t>
      </w:r>
      <w:r w:rsidR="009568C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2662E6" w:rsidR="00652F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совершения</w:t>
      </w:r>
      <w:r w:rsidR="009568C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2662E6" w:rsidR="00652F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административного</w:t>
      </w:r>
      <w:r w:rsidR="00F07FF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2662E6" w:rsidR="00652F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правонарушения от </w:t>
      </w:r>
      <w:r w:rsidRPr="002662E6" w:rsidR="00516AB4">
        <w:rPr>
          <w:rFonts w:ascii="Times New Roman" w:hAnsi="Times New Roman"/>
          <w:color w:val="000000" w:themeColor="text1"/>
          <w:sz w:val="28"/>
          <w:szCs w:val="28"/>
          <w:lang w:val="ru-RU"/>
        </w:rPr>
        <w:t>28.10</w:t>
      </w:r>
      <w:r w:rsidRPr="002662E6" w:rsidR="00172903">
        <w:rPr>
          <w:rFonts w:ascii="Times New Roman" w:hAnsi="Times New Roman"/>
          <w:color w:val="000000" w:themeColor="text1"/>
          <w:sz w:val="28"/>
          <w:szCs w:val="28"/>
          <w:lang w:val="ru-RU"/>
        </w:rPr>
        <w:t>.2019г</w:t>
      </w:r>
      <w:r w:rsidRPr="002662E6" w:rsidR="00652F3E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2662E6" w:rsidR="00516AB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рапортом </w:t>
      </w:r>
      <w:r w:rsidR="00F07FF5">
        <w:t>&lt;</w:t>
      </w:r>
      <w:r w:rsidR="00F07FF5">
        <w:t>данные</w:t>
      </w:r>
      <w:r w:rsidR="00F07FF5">
        <w:t xml:space="preserve"> </w:t>
      </w:r>
      <w:r w:rsidR="00F07FF5">
        <w:t>изъяты</w:t>
      </w:r>
      <w:r w:rsidR="00F07FF5">
        <w:t>&gt;</w:t>
      </w:r>
      <w:r w:rsidR="00C477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07FF5">
        <w:t>&lt;</w:t>
      </w:r>
      <w:r w:rsidR="00F07FF5">
        <w:rPr>
          <w:lang w:val="ru-RU"/>
        </w:rPr>
        <w:t>ФИО</w:t>
      </w:r>
      <w:r w:rsidR="00F07FF5">
        <w:rPr>
          <w:lang w:val="ru-RU"/>
        </w:rPr>
        <w:t>1</w:t>
      </w:r>
      <w:r w:rsidR="00F07FF5">
        <w:t>&gt;</w:t>
      </w:r>
      <w:r w:rsidR="00C477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28.10.2019г</w:t>
      </w:r>
      <w:r w:rsidRPr="002662E6" w:rsidR="001A220A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9568C6">
        <w:rPr>
          <w:rFonts w:ascii="Times New Roman" w:hAnsi="Times New Roman"/>
          <w:color w:val="000000" w:themeColor="text1"/>
          <w:sz w:val="28"/>
          <w:szCs w:val="28"/>
          <w:lang w:val="ru-RU"/>
        </w:rPr>
        <w:t>; ответом Администрации МО Крымский район от 19.02.2020г. №</w:t>
      </w:r>
      <w:r w:rsidR="00F07FF5">
        <w:t>&lt;</w:t>
      </w:r>
      <w:r w:rsidR="00F07FF5">
        <w:t>данные</w:t>
      </w:r>
      <w:r w:rsidR="00F07FF5">
        <w:t xml:space="preserve"> </w:t>
      </w:r>
      <w:r w:rsidR="00F07FF5">
        <w:t>изъяты</w:t>
      </w:r>
      <w:r w:rsidR="00F07FF5">
        <w:t>&gt;</w:t>
      </w:r>
      <w:r w:rsidR="009568C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согласно которого организацией, эксплуатирующей автодорогу </w:t>
      </w:r>
      <w:r w:rsidR="00F07FF5">
        <w:t>&lt;</w:t>
      </w:r>
      <w:r w:rsidR="00F07FF5">
        <w:t>данные</w:t>
      </w:r>
      <w:r w:rsidR="00F07FF5">
        <w:t xml:space="preserve"> </w:t>
      </w:r>
      <w:r w:rsidR="00F07FF5">
        <w:t>изъяты</w:t>
      </w:r>
      <w:r w:rsidR="00F07FF5">
        <w:t>&gt;</w:t>
      </w:r>
      <w:r w:rsidR="009568C6">
        <w:rPr>
          <w:rFonts w:ascii="Times New Roman" w:hAnsi="Times New Roman"/>
          <w:sz w:val="28"/>
          <w:szCs w:val="28"/>
          <w:lang w:val="ru-RU"/>
        </w:rPr>
        <w:t xml:space="preserve"> является НАО «Славянское  ДРСУ»</w:t>
      </w:r>
      <w:r w:rsidR="004938F3">
        <w:rPr>
          <w:rFonts w:ascii="Times New Roman" w:hAnsi="Times New Roman"/>
          <w:sz w:val="28"/>
          <w:szCs w:val="28"/>
          <w:lang w:val="ru-RU"/>
        </w:rPr>
        <w:t xml:space="preserve">;  </w:t>
      </w:r>
      <w:r>
        <w:rPr>
          <w:rFonts w:ascii="Times New Roman" w:hAnsi="Times New Roman"/>
          <w:sz w:val="28"/>
          <w:szCs w:val="28"/>
          <w:lang w:val="ru-RU"/>
        </w:rPr>
        <w:t>копией с</w:t>
      </w:r>
      <w:r w:rsidR="004938F3">
        <w:rPr>
          <w:rFonts w:ascii="Times New Roman" w:hAnsi="Times New Roman"/>
          <w:sz w:val="28"/>
          <w:szCs w:val="28"/>
          <w:lang w:val="ru-RU"/>
        </w:rPr>
        <w:t>хем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4938F3">
        <w:rPr>
          <w:rFonts w:ascii="Times New Roman" w:hAnsi="Times New Roman"/>
          <w:sz w:val="28"/>
          <w:szCs w:val="28"/>
          <w:lang w:val="ru-RU"/>
        </w:rPr>
        <w:t xml:space="preserve"> организации движения и ограждения зоны производства работ</w:t>
      </w:r>
      <w:r>
        <w:rPr>
          <w:rFonts w:ascii="Times New Roman" w:hAnsi="Times New Roman"/>
          <w:sz w:val="28"/>
          <w:szCs w:val="28"/>
          <w:lang w:val="ru-RU"/>
        </w:rPr>
        <w:t>, полученной по запросу суда из НАО «</w:t>
      </w:r>
      <w:r>
        <w:rPr>
          <w:rFonts w:ascii="Times New Roman" w:hAnsi="Times New Roman"/>
          <w:sz w:val="28"/>
          <w:szCs w:val="28"/>
          <w:lang w:val="ru-RU"/>
        </w:rPr>
        <w:t>Славянское</w:t>
      </w:r>
      <w:r>
        <w:rPr>
          <w:rFonts w:ascii="Times New Roman" w:hAnsi="Times New Roman"/>
          <w:sz w:val="28"/>
          <w:szCs w:val="28"/>
          <w:lang w:val="ru-RU"/>
        </w:rPr>
        <w:t xml:space="preserve">  ДРСУ», согласованной последним и утвержденной ГКУ КК «</w:t>
      </w:r>
      <w:r>
        <w:rPr>
          <w:rFonts w:ascii="Times New Roman" w:hAnsi="Times New Roman"/>
          <w:sz w:val="28"/>
          <w:szCs w:val="28"/>
          <w:lang w:val="ru-RU"/>
        </w:rPr>
        <w:t>Кранодаравтодор</w:t>
      </w:r>
      <w:r>
        <w:rPr>
          <w:rFonts w:ascii="Times New Roman" w:hAnsi="Times New Roman"/>
          <w:sz w:val="28"/>
          <w:szCs w:val="28"/>
          <w:lang w:val="ru-RU"/>
        </w:rPr>
        <w:t xml:space="preserve">», согласно которой </w:t>
      </w:r>
      <w:r w:rsidRPr="002662E6">
        <w:rPr>
          <w:rFonts w:ascii="Times New Roman" w:hAnsi="Times New Roman"/>
          <w:sz w:val="28"/>
          <w:szCs w:val="28"/>
          <w:lang w:val="ru-RU"/>
        </w:rPr>
        <w:t>дорожн</w:t>
      </w:r>
      <w:r>
        <w:rPr>
          <w:rFonts w:ascii="Times New Roman" w:hAnsi="Times New Roman"/>
          <w:sz w:val="28"/>
          <w:szCs w:val="28"/>
          <w:lang w:val="ru-RU"/>
        </w:rPr>
        <w:t>ый знак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 3.20 «Обгон запрещен»</w:t>
      </w:r>
      <w:r>
        <w:rPr>
          <w:rFonts w:ascii="Times New Roman" w:hAnsi="Times New Roman"/>
          <w:sz w:val="28"/>
          <w:szCs w:val="28"/>
          <w:lang w:val="ru-RU"/>
        </w:rPr>
        <w:t xml:space="preserve"> на рассматриваемом участке дороги установлен  на период 28.06.2019г.-30.06.2020г.</w:t>
      </w:r>
    </w:p>
    <w:p w:rsidR="00DE5500" w:rsidP="00DE5500">
      <w:pPr>
        <w:autoSpaceDE w:val="0"/>
        <w:autoSpaceDN w:val="0"/>
        <w:adjustRightInd w:val="0"/>
        <w:spacing w:after="0" w:line="240" w:lineRule="auto"/>
        <w:ind w:left="-1134" w:right="1276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2662E6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2662E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что </w:t>
      </w:r>
      <w:r w:rsidRPr="002662E6" w:rsidR="009D3299">
        <w:rPr>
          <w:rFonts w:ascii="Times New Roman" w:hAnsi="Times New Roman"/>
          <w:sz w:val="28"/>
          <w:szCs w:val="28"/>
          <w:lang w:val="ru-RU"/>
        </w:rPr>
        <w:t>Лебедев В.В.</w:t>
      </w:r>
      <w:r w:rsidRPr="002662E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2662E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2662E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частью </w:t>
      </w:r>
      <w:r w:rsidRPr="002662E6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2662E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статьи 12.</w:t>
      </w:r>
      <w:r w:rsidRPr="002662E6" w:rsidR="00B9438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Pr="002662E6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Pr="002662E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2662E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2662E6" w:rsidR="00AF60FD">
        <w:rPr>
          <w:rFonts w:ascii="Times New Roman" w:hAnsi="Times New Roman"/>
          <w:color w:val="000000" w:themeColor="text1"/>
          <w:sz w:val="28"/>
          <w:szCs w:val="28"/>
          <w:lang w:val="ru-RU"/>
        </w:rPr>
        <w:t>выезд в нарушение Правил дорожного движения на полосу, предназначенную для встречного движения, либо на трамвайные пути</w:t>
      </w:r>
      <w:r w:rsidRPr="002662E6" w:rsidR="00AF60F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встречного направления, за исключением случаев, предусмотренных частью 3 настоящей статьи</w:t>
      </w:r>
      <w:r w:rsidRPr="002662E6" w:rsidR="00B94380">
        <w:rPr>
          <w:rFonts w:ascii="Times New Roman" w:hAnsi="Times New Roman" w:eastAsiaTheme="minorHAnsi"/>
          <w:sz w:val="28"/>
          <w:szCs w:val="28"/>
          <w:lang w:val="ru-RU"/>
        </w:rPr>
        <w:t>.</w:t>
      </w:r>
      <w:r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val="ru-RU"/>
        </w:rPr>
        <w:t xml:space="preserve">Данный вывод мирового судьи согласуется с правовой позицией, изложенной  в п. 15 </w:t>
      </w:r>
      <w:r w:rsidRPr="00476745">
        <w:rPr>
          <w:rFonts w:ascii="Times New Roman" w:hAnsi="Times New Roman" w:eastAsiaTheme="minorHAnsi"/>
          <w:sz w:val="28"/>
          <w:szCs w:val="28"/>
          <w:lang w:val="ru-RU"/>
        </w:rPr>
        <w:t>Постановлени</w:t>
      </w:r>
      <w:r>
        <w:rPr>
          <w:rFonts w:ascii="Times New Roman" w:hAnsi="Times New Roman" w:eastAsiaTheme="minorHAnsi"/>
          <w:sz w:val="28"/>
          <w:szCs w:val="28"/>
          <w:lang w:val="ru-RU"/>
        </w:rPr>
        <w:t>я</w:t>
      </w:r>
      <w:r w:rsidRPr="00476745">
        <w:rPr>
          <w:rFonts w:ascii="Times New Roman" w:hAnsi="Times New Roman" w:eastAsiaTheme="minorHAnsi"/>
          <w:sz w:val="28"/>
          <w:szCs w:val="28"/>
          <w:lang w:val="ru-RU"/>
        </w:rPr>
        <w:t xml:space="preserve">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eastAsiaTheme="minorHAnsi"/>
          <w:sz w:val="28"/>
          <w:szCs w:val="28"/>
          <w:lang w:val="ru-RU"/>
        </w:rPr>
        <w:t>, согласно которой движение по дороге с двусторонним движением в нарушение требований дорожных знаков 3.20 "Обгон запрещен" образует</w:t>
      </w:r>
      <w:r>
        <w:rPr>
          <w:rFonts w:ascii="Times New Roman" w:hAnsi="Times New Roman" w:eastAsiaTheme="minorHAnsi"/>
          <w:sz w:val="28"/>
          <w:szCs w:val="28"/>
          <w:lang w:val="ru-RU"/>
        </w:rPr>
        <w:t xml:space="preserve"> объективную сторону состава административного правонарушения, предусмотренного частью 4 статьи 12.15 КоАП РФ.</w:t>
      </w:r>
    </w:p>
    <w:p w:rsidR="0027108E" w:rsidP="0027108E">
      <w:pPr>
        <w:autoSpaceDE w:val="0"/>
        <w:autoSpaceDN w:val="0"/>
        <w:adjustRightInd w:val="0"/>
        <w:spacing w:after="0" w:line="240" w:lineRule="auto"/>
        <w:ind w:left="-1134" w:right="1276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>
        <w:rPr>
          <w:rFonts w:ascii="Times New Roman" w:hAnsi="Times New Roman" w:eastAsiaTheme="minorHAnsi"/>
          <w:sz w:val="28"/>
          <w:szCs w:val="28"/>
          <w:lang w:val="ru-RU"/>
        </w:rPr>
        <w:t xml:space="preserve">Мировой судья не может принять </w:t>
      </w:r>
      <w:r w:rsidR="00AA4434">
        <w:rPr>
          <w:rFonts w:ascii="Times New Roman" w:hAnsi="Times New Roman" w:eastAsiaTheme="minorHAnsi"/>
          <w:sz w:val="28"/>
          <w:szCs w:val="28"/>
          <w:lang w:val="ru-RU"/>
        </w:rPr>
        <w:t xml:space="preserve">во внимание </w:t>
      </w:r>
      <w:r>
        <w:rPr>
          <w:rFonts w:ascii="Times New Roman" w:hAnsi="Times New Roman" w:eastAsiaTheme="minorHAnsi"/>
          <w:sz w:val="28"/>
          <w:szCs w:val="28"/>
          <w:lang w:val="ru-RU"/>
        </w:rPr>
        <w:t>доводы Лебедев</w:t>
      </w:r>
      <w:r w:rsidR="00AA4434">
        <w:rPr>
          <w:rFonts w:ascii="Times New Roman" w:hAnsi="Times New Roman" w:eastAsiaTheme="minorHAnsi"/>
          <w:sz w:val="28"/>
          <w:szCs w:val="28"/>
          <w:lang w:val="ru-RU"/>
        </w:rPr>
        <w:t>а</w:t>
      </w:r>
      <w:r>
        <w:rPr>
          <w:rFonts w:ascii="Times New Roman" w:hAnsi="Times New Roman" w:eastAsiaTheme="minorHAnsi"/>
          <w:sz w:val="28"/>
          <w:szCs w:val="28"/>
          <w:lang w:val="ru-RU"/>
        </w:rPr>
        <w:t xml:space="preserve"> В.В. </w:t>
      </w:r>
      <w:r w:rsidR="00AA4434">
        <w:rPr>
          <w:rFonts w:ascii="Times New Roman" w:hAnsi="Times New Roman" w:eastAsiaTheme="minorHAnsi"/>
          <w:sz w:val="28"/>
          <w:szCs w:val="28"/>
          <w:lang w:val="ru-RU"/>
        </w:rPr>
        <w:t>о том, что он не совершал обгон в пределах зоны действия запрещающего знака</w:t>
      </w:r>
      <w:r>
        <w:rPr>
          <w:rFonts w:ascii="Times New Roman" w:hAnsi="Times New Roman" w:eastAsiaTheme="minorHAnsi"/>
          <w:sz w:val="28"/>
          <w:szCs w:val="28"/>
          <w:lang w:val="ru-RU"/>
        </w:rPr>
        <w:t>, поскольку они не нашли своего подтверждения при рассмотрении дела и опровергаются письменными доказательствами, имеющимися в материалах дела.</w:t>
      </w:r>
    </w:p>
    <w:p w:rsidR="0048301D" w:rsidP="0027108E">
      <w:pPr>
        <w:autoSpaceDE w:val="0"/>
        <w:autoSpaceDN w:val="0"/>
        <w:adjustRightInd w:val="0"/>
        <w:spacing w:after="0" w:line="240" w:lineRule="auto"/>
        <w:ind w:left="-1134" w:right="1276"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Theme="minorHAnsi"/>
          <w:sz w:val="28"/>
          <w:szCs w:val="28"/>
          <w:lang w:val="ru-RU"/>
        </w:rPr>
        <w:t xml:space="preserve">Учитывая положения ч.5 ст. 4.5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правонарушениях, срок давности привлечения к административной ответственности Лебедева В.В. не пропущен.</w:t>
      </w:r>
    </w:p>
    <w:p w:rsidR="0027108E" w:rsidP="0027108E">
      <w:pPr>
        <w:autoSpaceDE w:val="0"/>
        <w:autoSpaceDN w:val="0"/>
        <w:adjustRightInd w:val="0"/>
        <w:spacing w:after="0" w:line="240" w:lineRule="auto"/>
        <w:ind w:left="-1134" w:right="1276"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То обстоятельство, что в ходе рассмотрения дела не были допрошены сотрудники полиции - </w:t>
      </w:r>
      <w:r w:rsidR="00F07FF5">
        <w:t>&lt;</w:t>
      </w:r>
      <w:r w:rsidR="00F07FF5">
        <w:rPr>
          <w:lang w:val="ru-RU"/>
        </w:rPr>
        <w:t>ФИО</w:t>
      </w:r>
      <w:r w:rsidR="00F07FF5">
        <w:rPr>
          <w:lang w:val="ru-RU"/>
        </w:rPr>
        <w:t>1</w:t>
      </w:r>
      <w:r w:rsidR="00F07FF5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составивший административный материал в отношении Лебедева В.В., и присутствовавший при этом </w:t>
      </w:r>
      <w:r w:rsidR="00F07FF5">
        <w:t>&lt;</w:t>
      </w:r>
      <w:r w:rsidR="00F07FF5">
        <w:t>данные</w:t>
      </w:r>
      <w:r w:rsidR="00F07FF5">
        <w:t xml:space="preserve"> </w:t>
      </w:r>
      <w:r w:rsidR="00F07FF5">
        <w:t>изъяты</w:t>
      </w:r>
      <w:r w:rsidR="00F07FF5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07FF5">
        <w:t>&lt;</w:t>
      </w:r>
      <w:r w:rsidR="00F07FF5">
        <w:rPr>
          <w:lang w:val="ru-RU"/>
        </w:rPr>
        <w:t>ФИО2</w:t>
      </w:r>
      <w:r w:rsidR="00F07FF5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по мнению мирового судьи, не влияет на полноту исследования обстоятельств дела об административном правонарушении, поскольку совокупность доказательств достаточна для принятия итогового решения по делу.</w:t>
      </w:r>
    </w:p>
    <w:p w:rsidR="00F07FF5" w:rsidP="0027108E">
      <w:pPr>
        <w:autoSpaceDE w:val="0"/>
        <w:autoSpaceDN w:val="0"/>
        <w:adjustRightInd w:val="0"/>
        <w:spacing w:after="0" w:line="240" w:lineRule="auto"/>
        <w:ind w:left="-1134" w:right="1276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</w:p>
    <w:p w:rsidR="0027108E" w:rsidP="00B954D8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Лебедеву В.В.</w:t>
      </w:r>
      <w:r>
        <w:rPr>
          <w:rFonts w:ascii="Times New Roman" w:hAnsi="Times New Roman"/>
          <w:sz w:val="28"/>
          <w:szCs w:val="28"/>
          <w:lang w:val="ru-RU"/>
        </w:rPr>
        <w:t xml:space="preserve"> на месте остановки транспортного средства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2D3FC2" w:rsidP="00B954D8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и схема места совершения административного правонарушения, имеющиеся в материалах дела, составлены уполномоченным должностным лицом, что не дает оснований сомневаться в правомерности действий сотрудник</w:t>
      </w:r>
      <w:r w:rsidR="00A90F4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ДПС.</w:t>
      </w:r>
    </w:p>
    <w:p w:rsidR="002D3FC2" w:rsidRPr="002D3FC2" w:rsidP="00B954D8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D3FC2">
        <w:rPr>
          <w:rFonts w:ascii="Times New Roman" w:hAnsi="Times New Roman"/>
          <w:sz w:val="28"/>
          <w:szCs w:val="28"/>
          <w:lang w:val="ru-RU"/>
        </w:rPr>
        <w:t xml:space="preserve">Мировым судьёй не установлено злоупотреблений или какой-либо заинтересованности в исходе дела </w:t>
      </w:r>
      <w:r w:rsidR="00F07FF5">
        <w:t>&lt;</w:t>
      </w:r>
      <w:r w:rsidR="00F07FF5">
        <w:t>данные</w:t>
      </w:r>
      <w:r w:rsidR="00F07FF5">
        <w:t xml:space="preserve"> </w:t>
      </w:r>
      <w:r w:rsidR="00F07FF5">
        <w:t>изъяты</w:t>
      </w:r>
      <w:r w:rsidR="00F07FF5">
        <w:t>&gt;</w:t>
      </w:r>
      <w:r w:rsidR="00F07FF5">
        <w:rPr>
          <w:lang w:val="ru-RU"/>
        </w:rPr>
        <w:t xml:space="preserve"> </w:t>
      </w:r>
      <w:r w:rsidR="00F07FF5">
        <w:t>&lt;</w:t>
      </w:r>
      <w:r w:rsidR="00F07FF5">
        <w:rPr>
          <w:lang w:val="ru-RU"/>
        </w:rPr>
        <w:t>ФИО</w:t>
      </w:r>
      <w:r w:rsidR="00F07FF5">
        <w:rPr>
          <w:lang w:val="ru-RU"/>
        </w:rPr>
        <w:t>1</w:t>
      </w:r>
      <w:r w:rsidR="00F07FF5">
        <w:t>&gt;</w:t>
      </w:r>
      <w:r w:rsidRPr="002D3FC2">
        <w:rPr>
          <w:rFonts w:ascii="Times New Roman" w:hAnsi="Times New Roman"/>
          <w:sz w:val="28"/>
          <w:szCs w:val="28"/>
          <w:lang w:val="ru-RU"/>
        </w:rPr>
        <w:t>, составившего протокол об административном правонарушении</w:t>
      </w:r>
      <w:r>
        <w:rPr>
          <w:rFonts w:ascii="Times New Roman" w:hAnsi="Times New Roman"/>
          <w:sz w:val="28"/>
          <w:szCs w:val="28"/>
          <w:lang w:val="ru-RU"/>
        </w:rPr>
        <w:t xml:space="preserve"> в отношении Лебедева В.В.</w:t>
      </w:r>
      <w:r w:rsidRPr="002D3FC2">
        <w:rPr>
          <w:rFonts w:ascii="Times New Roman" w:hAnsi="Times New Roman"/>
          <w:sz w:val="28"/>
          <w:szCs w:val="28"/>
          <w:lang w:val="ru-RU"/>
        </w:rPr>
        <w:t>, находивш</w:t>
      </w:r>
      <w:r>
        <w:rPr>
          <w:rFonts w:ascii="Times New Roman" w:hAnsi="Times New Roman"/>
          <w:sz w:val="28"/>
          <w:szCs w:val="28"/>
          <w:lang w:val="ru-RU"/>
        </w:rPr>
        <w:t>его</w:t>
      </w:r>
      <w:r w:rsidRPr="002D3FC2">
        <w:rPr>
          <w:rFonts w:ascii="Times New Roman" w:hAnsi="Times New Roman"/>
          <w:sz w:val="28"/>
          <w:szCs w:val="28"/>
          <w:lang w:val="ru-RU"/>
        </w:rPr>
        <w:t>ся при исполнении служебных обязанностей, в связи с чем у мирового судьи нет оснований ставить под сомнение факты, указанные инспектор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ДПС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D3FC2">
        <w:rPr>
          <w:rFonts w:ascii="Times New Roman" w:hAnsi="Times New Roman"/>
          <w:sz w:val="28"/>
          <w:szCs w:val="28"/>
          <w:lang w:val="ru-RU"/>
        </w:rPr>
        <w:t>в процессуальных документах.</w:t>
      </w:r>
    </w:p>
    <w:p w:rsidR="00151BB6" w:rsidRPr="002D3FC2" w:rsidP="00B954D8">
      <w:pPr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D3FC2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2D3FC2" w:rsidR="00D94226">
        <w:rPr>
          <w:rFonts w:ascii="Times New Roman" w:hAnsi="Times New Roman"/>
          <w:sz w:val="28"/>
          <w:szCs w:val="28"/>
          <w:lang w:val="ru-RU"/>
        </w:rPr>
        <w:t>назначении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</w:t>
      </w:r>
      <w:r w:rsidRPr="002D3FC2" w:rsidR="000227FF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2D3FC2" w:rsidR="00040646">
        <w:rPr>
          <w:rFonts w:ascii="Times New Roman" w:hAnsi="Times New Roman"/>
          <w:sz w:val="28"/>
          <w:szCs w:val="28"/>
          <w:lang w:val="ru-RU"/>
        </w:rPr>
        <w:t xml:space="preserve">которое относится к правонарушениям в области дорожного движения, </w:t>
      </w:r>
      <w:r w:rsidRPr="002D3FC2">
        <w:rPr>
          <w:rFonts w:ascii="Times New Roman" w:hAnsi="Times New Roman"/>
          <w:sz w:val="28"/>
          <w:szCs w:val="28"/>
          <w:lang w:val="ru-RU"/>
        </w:rPr>
        <w:t>личность правон</w:t>
      </w:r>
      <w:r w:rsidRPr="002D3FC2" w:rsidR="00DC3E04">
        <w:rPr>
          <w:rFonts w:ascii="Times New Roman" w:hAnsi="Times New Roman"/>
          <w:sz w:val="28"/>
          <w:szCs w:val="28"/>
          <w:lang w:val="ru-RU"/>
        </w:rPr>
        <w:t>арушителя</w:t>
      </w:r>
      <w:r w:rsidRPr="002D3FC2" w:rsidR="00040646">
        <w:rPr>
          <w:rFonts w:ascii="Times New Roman" w:hAnsi="Times New Roman"/>
          <w:sz w:val="28"/>
          <w:szCs w:val="28"/>
          <w:lang w:val="ru-RU"/>
        </w:rPr>
        <w:t>,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 xml:space="preserve"> который 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 xml:space="preserve">состоит 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 xml:space="preserve">в официальном браке, 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 xml:space="preserve">имеет 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двоих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>несовершеннолетн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их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детей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>работает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7FF5">
        <w:t>&lt;</w:t>
      </w:r>
      <w:r w:rsidR="00F07FF5">
        <w:t>данные</w:t>
      </w:r>
      <w:r w:rsidR="00F07FF5">
        <w:t xml:space="preserve"> </w:t>
      </w:r>
      <w:r w:rsidR="00F07FF5">
        <w:t>изъяты</w:t>
      </w:r>
      <w:r w:rsidR="00F07FF5">
        <w:t>&gt;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>,</w:t>
      </w:r>
      <w:r w:rsidRPr="002D3FC2" w:rsidR="007156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D94226">
        <w:rPr>
          <w:rFonts w:ascii="Times New Roman" w:hAnsi="Times New Roman"/>
          <w:sz w:val="28"/>
          <w:szCs w:val="28"/>
          <w:lang w:val="ru-RU"/>
        </w:rPr>
        <w:t>е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>го</w:t>
      </w:r>
      <w:r w:rsidRPr="002D3FC2" w:rsidR="00D94226">
        <w:rPr>
          <w:rFonts w:ascii="Times New Roman" w:hAnsi="Times New Roman"/>
          <w:sz w:val="28"/>
          <w:szCs w:val="28"/>
          <w:lang w:val="ru-RU"/>
        </w:rPr>
        <w:t xml:space="preserve"> имущественное по</w:t>
      </w:r>
      <w:r w:rsidRPr="002D3FC2">
        <w:rPr>
          <w:rFonts w:ascii="Times New Roman" w:hAnsi="Times New Roman"/>
          <w:sz w:val="28"/>
          <w:szCs w:val="28"/>
          <w:lang w:val="ru-RU"/>
        </w:rPr>
        <w:t>ложение</w:t>
      </w:r>
      <w:r w:rsidRPr="002D3FC2" w:rsidR="00DC3E04">
        <w:rPr>
          <w:rFonts w:ascii="Times New Roman" w:hAnsi="Times New Roman"/>
          <w:sz w:val="28"/>
          <w:szCs w:val="28"/>
          <w:lang w:val="ru-RU"/>
        </w:rPr>
        <w:t>, отсутствие обстоятельств, которые отягчают</w:t>
      </w:r>
      <w:r w:rsidRPr="002D3FC2" w:rsidR="00196847">
        <w:rPr>
          <w:rFonts w:ascii="Times New Roman" w:hAnsi="Times New Roman"/>
          <w:sz w:val="28"/>
          <w:szCs w:val="28"/>
          <w:lang w:val="ru-RU"/>
        </w:rPr>
        <w:t xml:space="preserve"> е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>го</w:t>
      </w:r>
      <w:r w:rsidRPr="002D3FC2" w:rsidR="00D5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DC3E0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2D3FC2" w:rsidR="009416E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652F3E" w:rsidRPr="002D3FC2" w:rsidP="00B954D8">
      <w:pPr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Обстоятельством, смягчающим административную ответственность 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Лебедева В.В.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>наличие несовершеннолетн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их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детей</w:t>
      </w:r>
      <w:r w:rsidRPr="002D3FC2">
        <w:rPr>
          <w:rFonts w:ascii="Times New Roman" w:hAnsi="Times New Roman"/>
          <w:sz w:val="28"/>
          <w:szCs w:val="28"/>
          <w:lang w:val="ru-RU"/>
        </w:rPr>
        <w:t>.</w:t>
      </w:r>
    </w:p>
    <w:p w:rsidR="00151BB6" w:rsidRPr="002D3FC2" w:rsidP="00B954D8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D3FC2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Лебедева В.В.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196847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2D3FC2" w:rsidR="00715693">
        <w:rPr>
          <w:rFonts w:ascii="Times New Roman" w:hAnsi="Times New Roman"/>
          <w:sz w:val="28"/>
          <w:szCs w:val="28"/>
          <w:lang w:val="ru-RU"/>
        </w:rPr>
        <w:t>ого</w:t>
      </w:r>
      <w:r w:rsidRPr="002D3FC2" w:rsidR="00DC3E04">
        <w:rPr>
          <w:rFonts w:ascii="Times New Roman" w:hAnsi="Times New Roman"/>
          <w:sz w:val="28"/>
          <w:szCs w:val="28"/>
          <w:lang w:val="ru-RU"/>
        </w:rPr>
        <w:t xml:space="preserve"> санкцией 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2D3FC2" w:rsidR="00DC3E0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D3FC2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</w:t>
      </w:r>
      <w:r w:rsidRPr="002D3FC2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2D3FC2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D3FC2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652F3E" w:rsidP="00B954D8">
      <w:pPr>
        <w:spacing w:after="0" w:line="240" w:lineRule="auto"/>
        <w:ind w:left="-142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3FC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2D3FC2">
        <w:rPr>
          <w:rFonts w:ascii="Times New Roman" w:hAnsi="Times New Roman"/>
          <w:sz w:val="28"/>
          <w:szCs w:val="28"/>
          <w:lang w:val="ru-RU"/>
        </w:rPr>
        <w:t>ч. 4 ст.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12.15 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D3FC2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D3FC2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2D3FC2" w:rsidR="00CB6FA8">
        <w:rPr>
          <w:rFonts w:ascii="Times New Roman" w:hAnsi="Times New Roman"/>
          <w:color w:val="000000"/>
          <w:sz w:val="28"/>
          <w:szCs w:val="28"/>
          <w:lang w:val="ru-RU"/>
        </w:rPr>
        <w:t>,-</w:t>
      </w:r>
    </w:p>
    <w:p w:rsidR="008D21FF" w:rsidRPr="002D3FC2" w:rsidP="00B954D8">
      <w:pPr>
        <w:spacing w:after="0" w:line="240" w:lineRule="auto"/>
        <w:ind w:left="-142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623B4" w:rsidRPr="002D3FC2" w:rsidP="00B954D8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ru-RU"/>
        </w:rPr>
      </w:pPr>
      <w:r w:rsidRPr="002D3FC2">
        <w:rPr>
          <w:rFonts w:ascii="Times New Roman" w:hAnsi="Times New Roman"/>
          <w:sz w:val="28"/>
          <w:szCs w:val="28"/>
          <w:lang w:val="ru-RU"/>
        </w:rPr>
        <w:t>п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E77B66" w:rsidRPr="002D3FC2" w:rsidP="00B954D8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7B41" w:rsidRPr="00AB6634" w:rsidP="00137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D3F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Лебедева Владислава Викторовича</w:t>
      </w: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B6634">
        <w:rPr>
          <w:rFonts w:ascii="Times New Roman" w:hAnsi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рублей.</w:t>
      </w:r>
    </w:p>
    <w:p w:rsidR="00137B41" w:rsidRPr="00AB6634" w:rsidP="0013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</w:t>
      </w:r>
      <w:r>
        <w:rPr>
          <w:rFonts w:ascii="Times New Roman" w:hAnsi="Times New Roman"/>
          <w:sz w:val="28"/>
          <w:szCs w:val="28"/>
          <w:lang w:val="ru-RU"/>
        </w:rPr>
        <w:t>Краснодарскому краю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ОМВД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 России </w:t>
      </w:r>
      <w:r>
        <w:rPr>
          <w:rFonts w:ascii="Times New Roman" w:hAnsi="Times New Roman"/>
          <w:sz w:val="28"/>
          <w:szCs w:val="28"/>
          <w:lang w:val="ru-RU"/>
        </w:rPr>
        <w:t>по Крымскому району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); </w:t>
      </w:r>
      <w:r>
        <w:rPr>
          <w:rFonts w:ascii="Times New Roman" w:hAnsi="Times New Roman"/>
          <w:sz w:val="28"/>
          <w:szCs w:val="28"/>
          <w:lang w:val="ru-RU"/>
        </w:rPr>
        <w:t xml:space="preserve">ИНН 2337016636; КПП 233701001;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/с 40101810300000010013; банк получателя: </w:t>
      </w:r>
      <w:r>
        <w:rPr>
          <w:rFonts w:ascii="Times New Roman" w:hAnsi="Times New Roman"/>
          <w:sz w:val="28"/>
          <w:szCs w:val="28"/>
          <w:lang w:val="ru-RU"/>
        </w:rPr>
        <w:t>Южное</w:t>
      </w:r>
      <w:r>
        <w:rPr>
          <w:rFonts w:ascii="Times New Roman" w:hAnsi="Times New Roman"/>
          <w:sz w:val="28"/>
          <w:szCs w:val="28"/>
          <w:lang w:val="ru-RU"/>
        </w:rPr>
        <w:t xml:space="preserve"> ГУ Банка России г. Краснодар; БИК 040349001; ОКТМО 03625101; УИН 18810423190230016815; КБК </w:t>
      </w:r>
      <w:r w:rsidRPr="00B63D0B">
        <w:rPr>
          <w:rFonts w:ascii="Times New Roman" w:hAnsi="Times New Roman"/>
          <w:sz w:val="28"/>
          <w:szCs w:val="28"/>
        </w:rPr>
        <w:t>188 1 16 01121 01 0001 140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; протокол </w:t>
      </w:r>
      <w:r w:rsidR="00F07FF5">
        <w:t>&lt;</w:t>
      </w:r>
      <w:r w:rsidR="00F07FF5">
        <w:t>данные</w:t>
      </w:r>
      <w:r w:rsidR="00F07FF5">
        <w:t xml:space="preserve"> </w:t>
      </w:r>
      <w:r w:rsidR="00F07FF5">
        <w:t>изъяты</w:t>
      </w:r>
      <w:r w:rsidR="00F07FF5">
        <w:t>&gt;</w:t>
      </w:r>
      <w:r w:rsidRPr="002662E6">
        <w:rPr>
          <w:rFonts w:ascii="Times New Roman" w:hAnsi="Times New Roman"/>
          <w:sz w:val="28"/>
          <w:szCs w:val="28"/>
          <w:lang w:val="ru-RU"/>
        </w:rPr>
        <w:t>.</w:t>
      </w:r>
      <w:r w:rsidRPr="002662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137B41" w:rsidP="0013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AB6634">
        <w:rPr>
          <w:rFonts w:ascii="Times New Roman" w:hAnsi="Times New Roman"/>
          <w:sz w:val="28"/>
          <w:szCs w:val="28"/>
          <w:lang w:val="ru-RU"/>
        </w:rPr>
        <w:t>Разъяснить правонарушителю, что</w:t>
      </w:r>
      <w:r w:rsidRPr="00AB6634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AB6634">
        <w:rPr>
          <w:rFonts w:ascii="Times New Roman" w:hAnsi="Times New Roman"/>
          <w:sz w:val="28"/>
          <w:szCs w:val="28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AB6634">
        <w:rPr>
          <w:rFonts w:ascii="Times New Roman" w:hAnsi="Times New Roman" w:eastAsiaTheme="minorHAnsi"/>
          <w:sz w:val="28"/>
          <w:szCs w:val="28"/>
          <w:lang w:val="ru-RU"/>
        </w:rPr>
        <w:t xml:space="preserve"> при уплате административного штрафа лицом, привлеченным </w:t>
      </w:r>
      <w:r w:rsidRPr="00AB6634">
        <w:rPr>
          <w:rFonts w:ascii="Times New Roman" w:hAnsi="Times New Roman" w:eastAsiaTheme="minorHAnsi"/>
          <w:sz w:val="28"/>
          <w:szCs w:val="28"/>
          <w:lang w:val="ru-RU"/>
        </w:rPr>
        <w:t>к</w:t>
      </w:r>
      <w:r w:rsidRPr="00AB6634">
        <w:rPr>
          <w:rFonts w:ascii="Times New Roman" w:hAnsi="Times New Roman" w:eastAsiaTheme="minorHAnsi"/>
          <w:sz w:val="28"/>
          <w:szCs w:val="28"/>
          <w:lang w:val="ru-RU"/>
        </w:rPr>
        <w:t xml:space="preserve"> административной </w:t>
      </w:r>
    </w:p>
    <w:p w:rsidR="00137B41" w:rsidRPr="00AB6634" w:rsidP="00137B41">
      <w:pPr>
        <w:autoSpaceDE w:val="0"/>
        <w:autoSpaceDN w:val="0"/>
        <w:adjustRightInd w:val="0"/>
        <w:spacing w:after="0" w:line="240" w:lineRule="auto"/>
        <w:ind w:left="-1134" w:right="1276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AB6634">
        <w:rPr>
          <w:rFonts w:ascii="Times New Roman" w:hAnsi="Times New Roman" w:eastAsiaTheme="minorHAnsi"/>
          <w:sz w:val="28"/>
          <w:szCs w:val="28"/>
          <w:lang w:val="ru-RU"/>
        </w:rPr>
        <w:t xml:space="preserve">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137B41" w:rsidRPr="00AB6634" w:rsidP="00137B41">
      <w:pPr>
        <w:spacing w:after="0" w:line="240" w:lineRule="auto"/>
        <w:ind w:left="-1134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AB6634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B41" w:rsidRPr="00AB6634" w:rsidP="00137B41">
      <w:pPr>
        <w:pStyle w:val="s1"/>
        <w:spacing w:before="0" w:beforeAutospacing="0" w:after="0" w:afterAutospacing="0"/>
        <w:ind w:left="-1134" w:right="1276"/>
        <w:jc w:val="both"/>
        <w:rPr>
          <w:color w:val="000000"/>
          <w:sz w:val="28"/>
          <w:szCs w:val="28"/>
        </w:rPr>
      </w:pPr>
      <w:r w:rsidRPr="00AB6634">
        <w:rPr>
          <w:sz w:val="28"/>
          <w:szCs w:val="28"/>
        </w:rPr>
        <w:t xml:space="preserve">          </w:t>
      </w:r>
      <w:r w:rsidRPr="00AB6634">
        <w:rPr>
          <w:color w:val="000000"/>
          <w:sz w:val="28"/>
          <w:szCs w:val="28"/>
        </w:rPr>
        <w:t>В соответствии со</w:t>
      </w:r>
      <w:r w:rsidRPr="00AB6634">
        <w:rPr>
          <w:sz w:val="28"/>
          <w:szCs w:val="28"/>
        </w:rPr>
        <w:t> </w:t>
      </w:r>
      <w:r w:rsidRPr="00AB6634">
        <w:rPr>
          <w:color w:val="000000"/>
          <w:sz w:val="28"/>
          <w:szCs w:val="28"/>
        </w:rPr>
        <w:t>ст. 20.25</w:t>
      </w:r>
      <w:r w:rsidRPr="00AB6634">
        <w:rPr>
          <w:sz w:val="28"/>
          <w:szCs w:val="28"/>
        </w:rPr>
        <w:t> </w:t>
      </w:r>
      <w:r w:rsidRPr="00AB6634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AB6634">
        <w:rPr>
          <w:sz w:val="28"/>
          <w:szCs w:val="28"/>
        </w:rPr>
        <w:t> </w:t>
      </w:r>
      <w:r w:rsidRPr="00AB6634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7B41" w:rsidRPr="00AB6634" w:rsidP="00137B41">
      <w:pPr>
        <w:pStyle w:val="s1"/>
        <w:spacing w:before="0" w:beforeAutospacing="0" w:after="0" w:afterAutospacing="0"/>
        <w:ind w:left="-1134" w:right="1276" w:firstLine="720"/>
        <w:jc w:val="both"/>
        <w:rPr>
          <w:color w:val="000000"/>
          <w:sz w:val="28"/>
          <w:szCs w:val="28"/>
        </w:rPr>
      </w:pPr>
      <w:r w:rsidRPr="00AB6634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7B41" w:rsidRPr="00AB6634" w:rsidP="00137B41">
      <w:pPr>
        <w:spacing w:after="0" w:line="240" w:lineRule="auto"/>
        <w:ind w:left="-1134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AB6634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37B41" w:rsidRPr="00AB6634" w:rsidP="00137B41">
      <w:pPr>
        <w:spacing w:after="0" w:line="240" w:lineRule="auto"/>
        <w:ind w:left="-1134" w:right="1276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B6634">
        <w:rPr>
          <w:sz w:val="28"/>
          <w:szCs w:val="28"/>
          <w:lang w:val="ru-RU"/>
        </w:rPr>
        <w:t xml:space="preserve">  </w:t>
      </w:r>
      <w:r w:rsidRPr="00AB66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AB6634">
        <w:rPr>
          <w:rFonts w:ascii="Times New Roman" w:hAnsi="Times New Roman"/>
          <w:sz w:val="28"/>
          <w:szCs w:val="28"/>
          <w:lang w:val="ru-RU"/>
        </w:rPr>
        <w:t>судебного участка №20 Центрального судебного района г. Симферополь (Центральный район городского округа Симферополя)</w:t>
      </w:r>
      <w:r w:rsidRPr="00AB66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137B41" w:rsidRPr="00AB6634" w:rsidP="00137B41">
      <w:pPr>
        <w:spacing w:after="0" w:line="240" w:lineRule="auto"/>
        <w:ind w:left="-1134" w:right="1276" w:firstLine="567"/>
        <w:jc w:val="both"/>
        <w:rPr>
          <w:color w:val="000000"/>
          <w:sz w:val="28"/>
          <w:szCs w:val="28"/>
          <w:lang w:val="ru-RU"/>
        </w:rPr>
      </w:pP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AB663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37B41" w:rsidP="00137B41">
      <w:pPr>
        <w:spacing w:after="0" w:line="240" w:lineRule="auto"/>
        <w:ind w:left="-1134" w:right="127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День </w:t>
      </w:r>
      <w:r>
        <w:rPr>
          <w:rFonts w:ascii="Times New Roman" w:hAnsi="Times New Roman"/>
          <w:color w:val="000000"/>
          <w:sz w:val="28"/>
          <w:szCs w:val="28"/>
        </w:rPr>
        <w:t>изготовления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полном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днём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вынесения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3854" w:rsidRPr="002662E6" w:rsidP="00137B41">
      <w:pPr>
        <w:spacing w:after="0" w:line="240" w:lineRule="auto"/>
        <w:ind w:left="-1134" w:right="1276" w:firstLine="708"/>
        <w:jc w:val="both"/>
        <w:rPr>
          <w:rFonts w:eastAsia="Times New Roman"/>
          <w:sz w:val="28"/>
          <w:szCs w:val="28"/>
          <w:lang w:eastAsia="ru-RU"/>
        </w:rPr>
      </w:pPr>
      <w:r w:rsidRPr="002662E6">
        <w:rPr>
          <w:rFonts w:eastAsia="Times New Roman"/>
          <w:sz w:val="28"/>
          <w:szCs w:val="28"/>
          <w:lang w:eastAsia="ru-RU"/>
        </w:rPr>
        <w:t xml:space="preserve">                  </w:t>
      </w:r>
    </w:p>
    <w:p w:rsidR="00137367" w:rsidRPr="002662E6" w:rsidP="00137B41">
      <w:pPr>
        <w:spacing w:after="0" w:line="240" w:lineRule="auto"/>
        <w:ind w:left="-1134"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2662E6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</w:t>
      </w:r>
      <w:r w:rsidRPr="002662E6" w:rsidR="00115F1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2662E6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2662E6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5638EB" w:rsidRPr="002662E6" w:rsidP="00137B41">
      <w:pPr>
        <w:spacing w:after="0" w:line="240" w:lineRule="auto"/>
        <w:ind w:left="-1134"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CA5F04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854"/>
    <w:rsid w:val="00003854"/>
    <w:rsid w:val="00003A0D"/>
    <w:rsid w:val="00006826"/>
    <w:rsid w:val="000227FF"/>
    <w:rsid w:val="00025B8E"/>
    <w:rsid w:val="00025BE0"/>
    <w:rsid w:val="00040646"/>
    <w:rsid w:val="00043447"/>
    <w:rsid w:val="00060D99"/>
    <w:rsid w:val="0006785E"/>
    <w:rsid w:val="00067A25"/>
    <w:rsid w:val="00076357"/>
    <w:rsid w:val="0009247A"/>
    <w:rsid w:val="000A284E"/>
    <w:rsid w:val="000C293F"/>
    <w:rsid w:val="000D1950"/>
    <w:rsid w:val="000D3576"/>
    <w:rsid w:val="000E2E91"/>
    <w:rsid w:val="000F5EBE"/>
    <w:rsid w:val="001022C2"/>
    <w:rsid w:val="001062C4"/>
    <w:rsid w:val="00107627"/>
    <w:rsid w:val="00115F1D"/>
    <w:rsid w:val="00137367"/>
    <w:rsid w:val="00137B41"/>
    <w:rsid w:val="00140CA1"/>
    <w:rsid w:val="00143158"/>
    <w:rsid w:val="00151BB6"/>
    <w:rsid w:val="00172808"/>
    <w:rsid w:val="00172903"/>
    <w:rsid w:val="00196847"/>
    <w:rsid w:val="001A220A"/>
    <w:rsid w:val="001B2F97"/>
    <w:rsid w:val="001F15E5"/>
    <w:rsid w:val="00201099"/>
    <w:rsid w:val="0023675E"/>
    <w:rsid w:val="00236DC6"/>
    <w:rsid w:val="002458DC"/>
    <w:rsid w:val="002471D5"/>
    <w:rsid w:val="002530FC"/>
    <w:rsid w:val="00263635"/>
    <w:rsid w:val="002662E6"/>
    <w:rsid w:val="0027108E"/>
    <w:rsid w:val="002813BE"/>
    <w:rsid w:val="00283F52"/>
    <w:rsid w:val="002A68CE"/>
    <w:rsid w:val="002B10C5"/>
    <w:rsid w:val="002B21F3"/>
    <w:rsid w:val="002B6C1A"/>
    <w:rsid w:val="002C28CA"/>
    <w:rsid w:val="002D3FC2"/>
    <w:rsid w:val="002E2D19"/>
    <w:rsid w:val="002F7218"/>
    <w:rsid w:val="00327EE2"/>
    <w:rsid w:val="00334CBB"/>
    <w:rsid w:val="00340CB4"/>
    <w:rsid w:val="00344817"/>
    <w:rsid w:val="00352563"/>
    <w:rsid w:val="00370D66"/>
    <w:rsid w:val="00381262"/>
    <w:rsid w:val="003907E2"/>
    <w:rsid w:val="003914FD"/>
    <w:rsid w:val="003A3D94"/>
    <w:rsid w:val="003A5C6F"/>
    <w:rsid w:val="003C1C6E"/>
    <w:rsid w:val="003F35E3"/>
    <w:rsid w:val="004148E3"/>
    <w:rsid w:val="00416816"/>
    <w:rsid w:val="004239C5"/>
    <w:rsid w:val="004307B4"/>
    <w:rsid w:val="00433227"/>
    <w:rsid w:val="00440BC6"/>
    <w:rsid w:val="00444F15"/>
    <w:rsid w:val="00461790"/>
    <w:rsid w:val="0046456B"/>
    <w:rsid w:val="00466796"/>
    <w:rsid w:val="00476745"/>
    <w:rsid w:val="0048301D"/>
    <w:rsid w:val="004938F3"/>
    <w:rsid w:val="004B20AD"/>
    <w:rsid w:val="004B3761"/>
    <w:rsid w:val="004B62B7"/>
    <w:rsid w:val="004E230B"/>
    <w:rsid w:val="005022D6"/>
    <w:rsid w:val="00516AB4"/>
    <w:rsid w:val="00531190"/>
    <w:rsid w:val="00531393"/>
    <w:rsid w:val="00532013"/>
    <w:rsid w:val="00532252"/>
    <w:rsid w:val="00552A94"/>
    <w:rsid w:val="005638EB"/>
    <w:rsid w:val="005747C7"/>
    <w:rsid w:val="005954B0"/>
    <w:rsid w:val="00597389"/>
    <w:rsid w:val="005C01A4"/>
    <w:rsid w:val="005E05CF"/>
    <w:rsid w:val="005E2585"/>
    <w:rsid w:val="005E4EFA"/>
    <w:rsid w:val="005F4993"/>
    <w:rsid w:val="005F7741"/>
    <w:rsid w:val="00604891"/>
    <w:rsid w:val="00652F3E"/>
    <w:rsid w:val="00673551"/>
    <w:rsid w:val="006836C5"/>
    <w:rsid w:val="006B7CB5"/>
    <w:rsid w:val="006C0918"/>
    <w:rsid w:val="006C0C27"/>
    <w:rsid w:val="006F17F2"/>
    <w:rsid w:val="006F25F3"/>
    <w:rsid w:val="006F32B2"/>
    <w:rsid w:val="00701D28"/>
    <w:rsid w:val="00715693"/>
    <w:rsid w:val="00733E8B"/>
    <w:rsid w:val="00737353"/>
    <w:rsid w:val="00747322"/>
    <w:rsid w:val="00760EB7"/>
    <w:rsid w:val="0076164A"/>
    <w:rsid w:val="0078262E"/>
    <w:rsid w:val="00796D41"/>
    <w:rsid w:val="007B27CF"/>
    <w:rsid w:val="007C3677"/>
    <w:rsid w:val="007C4EC2"/>
    <w:rsid w:val="007C7E56"/>
    <w:rsid w:val="007D3F9A"/>
    <w:rsid w:val="007E4A2E"/>
    <w:rsid w:val="00815375"/>
    <w:rsid w:val="008176E4"/>
    <w:rsid w:val="008200FF"/>
    <w:rsid w:val="00822535"/>
    <w:rsid w:val="00823679"/>
    <w:rsid w:val="00830999"/>
    <w:rsid w:val="00831AC6"/>
    <w:rsid w:val="008579CF"/>
    <w:rsid w:val="008809B8"/>
    <w:rsid w:val="0089027D"/>
    <w:rsid w:val="00890511"/>
    <w:rsid w:val="008976B9"/>
    <w:rsid w:val="008D21FF"/>
    <w:rsid w:val="008E2184"/>
    <w:rsid w:val="008F428E"/>
    <w:rsid w:val="00901207"/>
    <w:rsid w:val="0091601E"/>
    <w:rsid w:val="009266F3"/>
    <w:rsid w:val="00935E0C"/>
    <w:rsid w:val="009416E3"/>
    <w:rsid w:val="009568C6"/>
    <w:rsid w:val="00961971"/>
    <w:rsid w:val="009623B4"/>
    <w:rsid w:val="00963E56"/>
    <w:rsid w:val="00964D1E"/>
    <w:rsid w:val="00981EE6"/>
    <w:rsid w:val="00987C5B"/>
    <w:rsid w:val="00991718"/>
    <w:rsid w:val="00991CB6"/>
    <w:rsid w:val="00992E8C"/>
    <w:rsid w:val="009B5C98"/>
    <w:rsid w:val="009B5ED6"/>
    <w:rsid w:val="009D3299"/>
    <w:rsid w:val="009E6D71"/>
    <w:rsid w:val="009F1B0F"/>
    <w:rsid w:val="009F318F"/>
    <w:rsid w:val="00A0137F"/>
    <w:rsid w:val="00A0525F"/>
    <w:rsid w:val="00A146B6"/>
    <w:rsid w:val="00A242F4"/>
    <w:rsid w:val="00A25A0B"/>
    <w:rsid w:val="00A26D05"/>
    <w:rsid w:val="00A3779D"/>
    <w:rsid w:val="00A6543F"/>
    <w:rsid w:val="00A90F4C"/>
    <w:rsid w:val="00AA068D"/>
    <w:rsid w:val="00AA4434"/>
    <w:rsid w:val="00AB6445"/>
    <w:rsid w:val="00AB6634"/>
    <w:rsid w:val="00AD6AAD"/>
    <w:rsid w:val="00AE1386"/>
    <w:rsid w:val="00AF60FD"/>
    <w:rsid w:val="00AF6AF5"/>
    <w:rsid w:val="00B07B80"/>
    <w:rsid w:val="00B17152"/>
    <w:rsid w:val="00B20992"/>
    <w:rsid w:val="00B250D6"/>
    <w:rsid w:val="00B3145C"/>
    <w:rsid w:val="00B3559C"/>
    <w:rsid w:val="00B63D0B"/>
    <w:rsid w:val="00B75F75"/>
    <w:rsid w:val="00B761F4"/>
    <w:rsid w:val="00B84A77"/>
    <w:rsid w:val="00B87F68"/>
    <w:rsid w:val="00B94380"/>
    <w:rsid w:val="00B954D8"/>
    <w:rsid w:val="00BA59BC"/>
    <w:rsid w:val="00BB723A"/>
    <w:rsid w:val="00BC4506"/>
    <w:rsid w:val="00BD35E2"/>
    <w:rsid w:val="00BE068C"/>
    <w:rsid w:val="00BF0EF1"/>
    <w:rsid w:val="00BF2ED2"/>
    <w:rsid w:val="00C0741D"/>
    <w:rsid w:val="00C11E96"/>
    <w:rsid w:val="00C240C6"/>
    <w:rsid w:val="00C44593"/>
    <w:rsid w:val="00C47735"/>
    <w:rsid w:val="00C50FCD"/>
    <w:rsid w:val="00C51F2E"/>
    <w:rsid w:val="00C560B2"/>
    <w:rsid w:val="00C5763B"/>
    <w:rsid w:val="00C82422"/>
    <w:rsid w:val="00CA5F04"/>
    <w:rsid w:val="00CA6C00"/>
    <w:rsid w:val="00CB5693"/>
    <w:rsid w:val="00CB6FA8"/>
    <w:rsid w:val="00CC38CE"/>
    <w:rsid w:val="00CC40C2"/>
    <w:rsid w:val="00CE5915"/>
    <w:rsid w:val="00CE5D20"/>
    <w:rsid w:val="00D24F5F"/>
    <w:rsid w:val="00D31230"/>
    <w:rsid w:val="00D40B60"/>
    <w:rsid w:val="00D41EF8"/>
    <w:rsid w:val="00D440B7"/>
    <w:rsid w:val="00D470A2"/>
    <w:rsid w:val="00D55B2B"/>
    <w:rsid w:val="00D57270"/>
    <w:rsid w:val="00D57FED"/>
    <w:rsid w:val="00D60E23"/>
    <w:rsid w:val="00D667B5"/>
    <w:rsid w:val="00D851E0"/>
    <w:rsid w:val="00D94226"/>
    <w:rsid w:val="00DC13BD"/>
    <w:rsid w:val="00DC3E04"/>
    <w:rsid w:val="00DC4C39"/>
    <w:rsid w:val="00DC5EF6"/>
    <w:rsid w:val="00DD6EA1"/>
    <w:rsid w:val="00DE5500"/>
    <w:rsid w:val="00DE6DFE"/>
    <w:rsid w:val="00DF156D"/>
    <w:rsid w:val="00E1765F"/>
    <w:rsid w:val="00E200F8"/>
    <w:rsid w:val="00E41DC6"/>
    <w:rsid w:val="00E51DCC"/>
    <w:rsid w:val="00E55466"/>
    <w:rsid w:val="00E6389F"/>
    <w:rsid w:val="00E77B66"/>
    <w:rsid w:val="00E77E9F"/>
    <w:rsid w:val="00E92979"/>
    <w:rsid w:val="00E9566F"/>
    <w:rsid w:val="00E96265"/>
    <w:rsid w:val="00EC3091"/>
    <w:rsid w:val="00ED0B27"/>
    <w:rsid w:val="00ED607D"/>
    <w:rsid w:val="00EE00C1"/>
    <w:rsid w:val="00EE7C78"/>
    <w:rsid w:val="00EF32CB"/>
    <w:rsid w:val="00F07FF5"/>
    <w:rsid w:val="00F11AFF"/>
    <w:rsid w:val="00F26BCB"/>
    <w:rsid w:val="00F415F6"/>
    <w:rsid w:val="00F42D2E"/>
    <w:rsid w:val="00F52452"/>
    <w:rsid w:val="00F63647"/>
    <w:rsid w:val="00F83D52"/>
    <w:rsid w:val="00FA06C9"/>
    <w:rsid w:val="00FA2D7B"/>
    <w:rsid w:val="00FB5BB9"/>
    <w:rsid w:val="00FD0EB2"/>
    <w:rsid w:val="00FE6166"/>
    <w:rsid w:val="00FF0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DefaultParagraphFont"/>
    <w:rsid w:val="0026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">
    <w:name w:val="Основной текст1"/>
    <w:basedOn w:val="DefaultParagraphFont"/>
    <w:link w:val="2"/>
    <w:rsid w:val="002662E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">
    <w:name w:val="Основной текст + Полужирный"/>
    <w:basedOn w:val="1"/>
    <w:rsid w:val="002662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Normal"/>
    <w:link w:val="1"/>
    <w:rsid w:val="002662E6"/>
    <w:pPr>
      <w:shd w:val="clear" w:color="auto" w:fill="FFFFFF"/>
      <w:spacing w:before="600" w:after="0" w:line="274" w:lineRule="exact"/>
      <w:ind w:firstLine="560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E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E616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3ACA-B852-4F80-8D4C-914A1ACE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