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716" w:rsidRPr="009F2E1C" w:rsidP="00C3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096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C06716" w:rsidRPr="009F2E1C" w:rsidP="00C3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16" w:rsidRPr="009F2E1C" w:rsidP="00C33588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апреля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06716" w:rsidRPr="009F2E1C" w:rsidP="00C3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16" w:rsidRPr="009F2E1C" w:rsidP="00C3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06716" w:rsidP="00C3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BC3B7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Новикова Артема Андреевича,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06716" w:rsidRPr="00BC3B75" w:rsidP="00C3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6716" w:rsidP="00C335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06716" w:rsidRPr="009F2E1C" w:rsidP="00C335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6716" w:rsidRPr="009F2E1C" w:rsidP="00C33588">
      <w:pPr>
        <w:pStyle w:val="BodyText"/>
        <w:spacing w:line="240" w:lineRule="auto"/>
        <w:ind w:right="23"/>
        <w:rPr>
          <w:sz w:val="28"/>
          <w:szCs w:val="28"/>
        </w:rPr>
      </w:pPr>
      <w:r>
        <w:t>&lt;данные изъяты&gt;</w:t>
      </w:r>
      <w:r w:rsidRPr="00BC3B75">
        <w:rPr>
          <w:sz w:val="28"/>
          <w:szCs w:val="28"/>
        </w:rPr>
        <w:t xml:space="preserve"> Новиков Артем Андреевич</w:t>
      </w:r>
      <w:r w:rsidRPr="009F2E1C">
        <w:rPr>
          <w:sz w:val="28"/>
          <w:szCs w:val="28"/>
        </w:rPr>
        <w:t xml:space="preserve"> (далее – </w:t>
      </w:r>
      <w:r>
        <w:t>&lt;данные изъяты&gt;</w:t>
      </w:r>
      <w:r w:rsidRPr="009F2E1C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eastAsia="en-US"/>
        </w:rPr>
        <w:t xml:space="preserve"> </w:t>
      </w:r>
      <w:r w:rsidRPr="009F2E1C">
        <w:rPr>
          <w:sz w:val="28"/>
          <w:szCs w:val="28"/>
        </w:rPr>
        <w:t xml:space="preserve">налогах и сборах срок налоговую декларацию по налогу на прибыль за </w:t>
      </w:r>
      <w:r>
        <w:rPr>
          <w:sz w:val="28"/>
          <w:szCs w:val="28"/>
        </w:rPr>
        <w:t>полугодие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 (расчет авансового платежа за отчетный период код </w:t>
      </w:r>
      <w:r>
        <w:rPr>
          <w:sz w:val="28"/>
          <w:szCs w:val="28"/>
        </w:rPr>
        <w:t>31</w:t>
      </w:r>
      <w:r w:rsidRPr="009F2E1C">
        <w:rPr>
          <w:sz w:val="28"/>
          <w:szCs w:val="28"/>
        </w:rPr>
        <w:t>, который относится к сведениям, необходимым для осуществления налогового контроля).</w:t>
      </w:r>
    </w:p>
    <w:p w:rsidR="00C06716" w:rsidP="00C33588">
      <w:pPr>
        <w:pStyle w:val="BodyText"/>
        <w:spacing w:line="240" w:lineRule="auto"/>
        <w:ind w:right="23"/>
        <w:rPr>
          <w:sz w:val="28"/>
          <w:szCs w:val="28"/>
        </w:rPr>
      </w:pPr>
      <w:r w:rsidRPr="009F2E1C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>
        <w:rPr>
          <w:sz w:val="28"/>
          <w:szCs w:val="28"/>
        </w:rPr>
        <w:t xml:space="preserve">полугодие 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F2E1C">
        <w:rPr>
          <w:sz w:val="28"/>
          <w:szCs w:val="28"/>
        </w:rPr>
        <w:t xml:space="preserve"> - не позднее 28 </w:t>
      </w:r>
      <w:r>
        <w:rPr>
          <w:sz w:val="28"/>
          <w:szCs w:val="28"/>
        </w:rPr>
        <w:t>июля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года.</w:t>
      </w:r>
    </w:p>
    <w:p w:rsidR="00C06716" w:rsidRPr="009F2E1C" w:rsidP="00C33588">
      <w:pPr>
        <w:pStyle w:val="BodyText"/>
        <w:spacing w:line="240" w:lineRule="auto"/>
        <w:ind w:right="23"/>
        <w:rPr>
          <w:sz w:val="28"/>
          <w:szCs w:val="28"/>
        </w:rPr>
      </w:pPr>
      <w:r w:rsidRPr="009F2E1C">
        <w:rPr>
          <w:sz w:val="28"/>
          <w:szCs w:val="28"/>
        </w:rPr>
        <w:t xml:space="preserve">Первичная налоговая декларация по налогу на прибыль за </w:t>
      </w:r>
      <w:r>
        <w:rPr>
          <w:sz w:val="28"/>
          <w:szCs w:val="28"/>
        </w:rPr>
        <w:t>полугодие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 (расчет авансового платежа за отчетный период код </w:t>
      </w:r>
      <w:r>
        <w:rPr>
          <w:sz w:val="28"/>
          <w:szCs w:val="28"/>
        </w:rPr>
        <w:t>31</w:t>
      </w:r>
      <w:r w:rsidRPr="009F2E1C">
        <w:rPr>
          <w:sz w:val="28"/>
          <w:szCs w:val="28"/>
        </w:rPr>
        <w:t xml:space="preserve">, который относится к сведениям, необходимым для осуществления налогового контроля) подана в ИФНС России по г. Симферополю средствами телекоммуникационной связи – </w:t>
      </w:r>
      <w:r>
        <w:rPr>
          <w:sz w:val="28"/>
          <w:szCs w:val="28"/>
        </w:rPr>
        <w:t>20.08.2020</w:t>
      </w:r>
      <w:r w:rsidRPr="009F2E1C">
        <w:rPr>
          <w:sz w:val="28"/>
          <w:szCs w:val="28"/>
        </w:rPr>
        <w:t>г. (</w:t>
      </w:r>
      <w:r w:rsidRPr="009F2E1C">
        <w:rPr>
          <w:sz w:val="28"/>
          <w:szCs w:val="28"/>
        </w:rPr>
        <w:t>вх</w:t>
      </w:r>
      <w:r w:rsidRPr="009F2E1C">
        <w:rPr>
          <w:sz w:val="28"/>
          <w:szCs w:val="28"/>
        </w:rPr>
        <w:t xml:space="preserve">. </w:t>
      </w:r>
      <w:r w:rsidR="00726595">
        <w:t>&lt;данные изъяты&gt;</w:t>
      </w:r>
      <w:r w:rsidRPr="009F2E1C">
        <w:rPr>
          <w:sz w:val="28"/>
          <w:szCs w:val="28"/>
        </w:rPr>
        <w:t xml:space="preserve">). </w:t>
      </w:r>
    </w:p>
    <w:p w:rsidR="00C06716" w:rsidRPr="009F2E1C" w:rsidP="00C33588">
      <w:pPr>
        <w:pStyle w:val="51"/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Временем совершения правонарушения является 29.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F2E1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2E1C">
        <w:rPr>
          <w:rFonts w:ascii="Times New Roman" w:hAnsi="Times New Roman" w:cs="Times New Roman"/>
          <w:sz w:val="28"/>
          <w:szCs w:val="28"/>
        </w:rPr>
        <w:t xml:space="preserve">г. Местом совершения правонарушения является: </w:t>
      </w:r>
      <w:r w:rsidR="00726595">
        <w:t>&lt;данные изъяты&gt;</w:t>
      </w:r>
      <w:r w:rsidRPr="009F2E1C">
        <w:rPr>
          <w:rFonts w:ascii="Times New Roman" w:hAnsi="Times New Roman" w:cs="Times New Roman"/>
          <w:sz w:val="28"/>
          <w:szCs w:val="28"/>
        </w:rPr>
        <w:t>.</w:t>
      </w:r>
    </w:p>
    <w:p w:rsidR="00C06716" w:rsidRPr="0099338F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933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726595">
        <w:t>&lt;</w:t>
      </w:r>
      <w:r w:rsidR="00726595">
        <w:t>данные</w:t>
      </w:r>
      <w:r w:rsidR="00726595">
        <w:t xml:space="preserve"> </w:t>
      </w:r>
      <w:r w:rsidR="00726595">
        <w:t>изъяты</w:t>
      </w:r>
      <w:r w:rsidR="00726595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мирового судьи судебного участка № 20 Центрального судебного района города Симферополь № </w:t>
      </w:r>
      <w:r w:rsidR="009F25D3">
        <w:t>&lt;</w:t>
      </w:r>
      <w:r w:rsidR="009F25D3">
        <w:t>данные</w:t>
      </w:r>
      <w:r w:rsidR="009F25D3">
        <w:t xml:space="preserve"> </w:t>
      </w:r>
      <w:r w:rsidR="009F25D3">
        <w:t>изъяты</w:t>
      </w:r>
      <w:r w:rsidR="009F25D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№ </w:t>
      </w:r>
      <w:r w:rsidR="009F25D3">
        <w:t>&lt;</w:t>
      </w:r>
      <w:r w:rsidR="009F25D3">
        <w:t>данные</w:t>
      </w:r>
      <w:r w:rsidR="009F25D3">
        <w:t xml:space="preserve"> </w:t>
      </w:r>
      <w:r w:rsidR="009F25D3">
        <w:t>изъяты</w:t>
      </w:r>
      <w:r w:rsidR="009F25D3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>
        <w:rPr>
          <w:rFonts w:ascii="Times New Roman" w:hAnsi="Times New Roman" w:cs="Times New Roman"/>
          <w:sz w:val="28"/>
          <w:szCs w:val="28"/>
          <w:lang w:val="ru-RU"/>
        </w:rPr>
        <w:t>09.12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.2020г.; копией решения № </w:t>
      </w:r>
      <w:r w:rsidR="009F25D3">
        <w:t>&lt;</w:t>
      </w:r>
      <w:r w:rsidR="009F25D3">
        <w:t>данные</w:t>
      </w:r>
      <w:r w:rsidR="009F25D3">
        <w:t xml:space="preserve"> </w:t>
      </w:r>
      <w:r w:rsidR="009F25D3">
        <w:t>изъяты</w:t>
      </w:r>
      <w:r w:rsidR="009F25D3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F25D3">
        <w:t>&lt;</w:t>
      </w:r>
      <w:r w:rsidR="009F25D3">
        <w:t>данные</w:t>
      </w:r>
      <w:r w:rsidR="009F25D3">
        <w:t xml:space="preserve"> </w:t>
      </w:r>
      <w:r w:rsidR="009F25D3">
        <w:t>изъяты</w:t>
      </w:r>
      <w:r w:rsidR="009F25D3"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9F25D3">
        <w:t>&lt;</w:t>
      </w:r>
      <w:r w:rsidR="009F25D3">
        <w:t>данные</w:t>
      </w:r>
      <w:r w:rsidR="009F25D3">
        <w:t xml:space="preserve"> </w:t>
      </w:r>
      <w:r w:rsidR="009F25D3">
        <w:t>изъяты</w:t>
      </w:r>
      <w:r w:rsidR="009F25D3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а также отсутствие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C0671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15.6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ст.ст.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29.9-29.11 Кодекса Российской Федерации об административных правонарушениях, мировой судья,-</w:t>
      </w:r>
    </w:p>
    <w:p w:rsidR="00C06716" w:rsidP="00C33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C06716" w:rsidRPr="009F2E1C" w:rsidP="00C33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6716" w:rsidRPr="00CF6BDB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Новикова Артема Андреевича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06716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г.Симферополь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ИНН 9102013284; КПП 910201001; БИК 013510002; Единый казначейский счет 40102810645370000035; Казначейский счет </w:t>
      </w:r>
      <w:r w:rsidRPr="00E116F0">
        <w:rPr>
          <w:rFonts w:ascii="Times New Roman" w:hAnsi="Times New Roman" w:cs="Times New Roman"/>
          <w:sz w:val="28"/>
          <w:szCs w:val="28"/>
        </w:rPr>
        <w:t>03100643000000017500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Лицевой 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счет 04752203230 в УФК по  Республике Крым; Код Сводного реестра 35220323; ОКТМО 35701000; УИН - 0; КБК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828 1 16 01153 01 0006 140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6716" w:rsidRPr="00CF6BDB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06716" w:rsidRPr="00CF6BDB" w:rsidP="00C33588">
      <w:pPr>
        <w:pStyle w:val="s1"/>
        <w:spacing w:before="0" w:beforeAutospacing="0" w:after="0" w:afterAutospacing="0"/>
        <w:ind w:right="-81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06716" w:rsidRPr="00CF6BDB" w:rsidP="00C33588">
      <w:pPr>
        <w:pStyle w:val="s1"/>
        <w:spacing w:before="0" w:beforeAutospacing="0" w:after="0" w:afterAutospacing="0"/>
        <w:ind w:right="-81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06716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06716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6716" w:rsidRPr="009F2E1C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06716" w:rsidRPr="009F2E1C" w:rsidP="00C33588">
      <w:pPr>
        <w:tabs>
          <w:tab w:val="left" w:pos="6750"/>
        </w:tabs>
        <w:spacing w:after="0" w:line="240" w:lineRule="auto"/>
        <w:ind w:right="-98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6716" w:rsidRPr="009F2E1C" w:rsidP="00C33588">
      <w:pPr>
        <w:spacing w:after="0" w:line="240" w:lineRule="auto"/>
        <w:ind w:right="-9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06716" w:rsidRPr="009F2E1C" w:rsidP="00C33588">
      <w:pPr>
        <w:tabs>
          <w:tab w:val="left" w:pos="7552"/>
        </w:tabs>
        <w:spacing w:after="0" w:line="240" w:lineRule="auto"/>
        <w:ind w:right="-98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9049F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17035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E0277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175C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22A99"/>
    <w:rsid w:val="00726595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6A29"/>
    <w:rsid w:val="00773C66"/>
    <w:rsid w:val="0077634E"/>
    <w:rsid w:val="007816A4"/>
    <w:rsid w:val="00782225"/>
    <w:rsid w:val="00782C68"/>
    <w:rsid w:val="007842C3"/>
    <w:rsid w:val="00784FDB"/>
    <w:rsid w:val="00786F35"/>
    <w:rsid w:val="00787B36"/>
    <w:rsid w:val="007911FF"/>
    <w:rsid w:val="007975FA"/>
    <w:rsid w:val="007A2238"/>
    <w:rsid w:val="007A585E"/>
    <w:rsid w:val="007B0006"/>
    <w:rsid w:val="007B303B"/>
    <w:rsid w:val="007B4D11"/>
    <w:rsid w:val="007C3DFF"/>
    <w:rsid w:val="007D3318"/>
    <w:rsid w:val="007F01E5"/>
    <w:rsid w:val="008005B9"/>
    <w:rsid w:val="00800F7A"/>
    <w:rsid w:val="0081449B"/>
    <w:rsid w:val="0081484E"/>
    <w:rsid w:val="00825B9D"/>
    <w:rsid w:val="00831A92"/>
    <w:rsid w:val="008332CB"/>
    <w:rsid w:val="00833C42"/>
    <w:rsid w:val="00836B8A"/>
    <w:rsid w:val="008406FA"/>
    <w:rsid w:val="00846C24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7245"/>
    <w:rsid w:val="008B17EF"/>
    <w:rsid w:val="008B343B"/>
    <w:rsid w:val="008B749A"/>
    <w:rsid w:val="008C4DDE"/>
    <w:rsid w:val="008C66E7"/>
    <w:rsid w:val="008C6C6C"/>
    <w:rsid w:val="008D0671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338F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5D3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07FF5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3246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6716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2AC2"/>
    <w:rsid w:val="00CF6BDB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6F0"/>
    <w:rsid w:val="00E11DDC"/>
    <w:rsid w:val="00E213BF"/>
    <w:rsid w:val="00E30D20"/>
    <w:rsid w:val="00E336AD"/>
    <w:rsid w:val="00E37D1D"/>
    <w:rsid w:val="00E413E8"/>
    <w:rsid w:val="00E46473"/>
    <w:rsid w:val="00E5061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D9F6EA-B1F6-4CA5-AD35-EBB902A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